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4B5E4" w14:textId="6EB528A8" w:rsidR="00BC149F" w:rsidRPr="00BC149F" w:rsidRDefault="00BC149F" w:rsidP="00BC149F">
      <w:pPr>
        <w:spacing w:before="100" w:beforeAutospacing="1" w:after="100" w:afterAutospacing="1" w:line="276" w:lineRule="auto"/>
        <w:rPr>
          <w:rFonts w:ascii="Arial" w:eastAsia="Times New Roman" w:hAnsi="Arial" w:cs="Arial"/>
          <w:color w:val="000000" w:themeColor="text1"/>
        </w:rPr>
      </w:pPr>
      <w:r w:rsidRPr="00BC149F">
        <w:rPr>
          <w:rFonts w:ascii="Arial" w:eastAsia="Times New Roman" w:hAnsi="Arial" w:cs="Arial"/>
          <w:color w:val="000000" w:themeColor="text1"/>
        </w:rPr>
        <w:t>I am going to talk about the other members' group project presentation reviews, and since this is our last discussion board and the end of the quarter, I can say this course gives me a lot of healthcare knowledge from the papers which we read and review. The course materials are so good that you can access more in-depth with PubMed and other healthcare sites.</w:t>
      </w:r>
    </w:p>
    <w:p w14:paraId="5B2B77D1" w14:textId="00F84D5D" w:rsidR="00BC149F" w:rsidRPr="00BC149F" w:rsidRDefault="00BC149F" w:rsidP="00BC149F">
      <w:pPr>
        <w:spacing w:before="100" w:beforeAutospacing="1" w:after="100" w:afterAutospacing="1" w:line="276" w:lineRule="auto"/>
        <w:rPr>
          <w:rFonts w:ascii="Arial" w:eastAsia="Times New Roman" w:hAnsi="Arial" w:cs="Arial"/>
          <w:color w:val="000000" w:themeColor="text1"/>
        </w:rPr>
      </w:pPr>
      <w:r w:rsidRPr="00BC149F">
        <w:rPr>
          <w:rFonts w:ascii="Arial" w:eastAsia="Times New Roman" w:hAnsi="Arial" w:cs="Arial"/>
          <w:color w:val="000000" w:themeColor="text1"/>
        </w:rPr>
        <w:t>I’m going to review the group project presentation of team red, and their topic is Barriers to AI Adoption in Heart Disease Diagnosis. Thanks to Grace, Pravan, and Fadie for sharing the resources and the presentation. which looks interesting and I am related to working and reviewing this topic because we are also going to work on AI in healthcare but with different topics.</w:t>
      </w:r>
    </w:p>
    <w:p w14:paraId="60B2B76D" w14:textId="5E921F57" w:rsidR="00BC149F" w:rsidRPr="00BC149F" w:rsidRDefault="00BC149F" w:rsidP="00BC149F">
      <w:pPr>
        <w:pStyle w:val="ListParagraph"/>
        <w:numPr>
          <w:ilvl w:val="0"/>
          <w:numId w:val="5"/>
        </w:numPr>
        <w:spacing w:before="100" w:beforeAutospacing="1" w:after="100" w:afterAutospacing="1" w:line="276" w:lineRule="auto"/>
        <w:rPr>
          <w:rFonts w:ascii="Arial" w:eastAsia="Times New Roman" w:hAnsi="Arial" w:cs="Arial"/>
          <w:color w:val="000000" w:themeColor="text1"/>
        </w:rPr>
      </w:pPr>
      <w:r w:rsidRPr="00BC149F">
        <w:rPr>
          <w:rFonts w:ascii="Arial" w:eastAsia="Times New Roman" w:hAnsi="Arial" w:cs="Arial"/>
          <w:color w:val="000000" w:themeColor="text1"/>
        </w:rPr>
        <w:t>The advantages of AI in heart disease diagnosis are the key takeaway for me. Because processes are automated, it saves time for clinicians. In as little as 20 seconds, you can have MRI scan data and interpretation. Clinical burnout can be reduced by analyzing vast amounts of data</w:t>
      </w:r>
      <w:r w:rsidRPr="00BC149F">
        <w:rPr>
          <w:rFonts w:ascii="Arial" w:eastAsia="Times New Roman" w:hAnsi="Arial" w:cs="Arial"/>
          <w:color w:val="000000" w:themeColor="text1"/>
        </w:rPr>
        <w:t xml:space="preserve">. </w:t>
      </w:r>
      <w:r w:rsidRPr="00BC149F">
        <w:rPr>
          <w:rFonts w:ascii="Arial" w:eastAsia="Times New Roman" w:hAnsi="Arial" w:cs="Arial"/>
          <w:color w:val="000000" w:themeColor="text1"/>
        </w:rPr>
        <w:t xml:space="preserve">The second key point from this presentation is overcoming data integrity barriers, which includes points such as implementing a blockchain approach that ensures integrity through the cost of work or CPU </w:t>
      </w:r>
      <w:r w:rsidRPr="00BC149F">
        <w:rPr>
          <w:rFonts w:ascii="Arial" w:eastAsia="Times New Roman" w:hAnsi="Arial" w:cs="Arial"/>
          <w:color w:val="000000" w:themeColor="text1"/>
        </w:rPr>
        <w:t>power and</w:t>
      </w:r>
      <w:r w:rsidRPr="00BC149F">
        <w:rPr>
          <w:rFonts w:ascii="Arial" w:eastAsia="Times New Roman" w:hAnsi="Arial" w:cs="Arial"/>
          <w:color w:val="000000" w:themeColor="text1"/>
        </w:rPr>
        <w:t xml:space="preserve"> having latency issues when validating a block. A messaging extension is used with IoT devices to address latency issues.</w:t>
      </w:r>
    </w:p>
    <w:p w14:paraId="00C5A23A" w14:textId="77777777" w:rsidR="00BC149F" w:rsidRPr="00BC149F" w:rsidRDefault="00BC149F" w:rsidP="00BC149F">
      <w:pPr>
        <w:pStyle w:val="ListParagraph"/>
        <w:spacing w:before="100" w:beforeAutospacing="1" w:after="100" w:afterAutospacing="1" w:line="276" w:lineRule="auto"/>
        <w:rPr>
          <w:rFonts w:ascii="Arial" w:eastAsia="Times New Roman" w:hAnsi="Arial" w:cs="Arial"/>
          <w:color w:val="000000" w:themeColor="text1"/>
        </w:rPr>
      </w:pPr>
    </w:p>
    <w:p w14:paraId="6E31668F" w14:textId="2C301B07" w:rsidR="00BC149F" w:rsidRPr="00BC149F" w:rsidRDefault="00BC149F" w:rsidP="00BC149F">
      <w:pPr>
        <w:pStyle w:val="ListParagraph"/>
        <w:numPr>
          <w:ilvl w:val="0"/>
          <w:numId w:val="5"/>
        </w:numPr>
        <w:spacing w:before="100" w:beforeAutospacing="1" w:after="100" w:afterAutospacing="1" w:line="276" w:lineRule="auto"/>
        <w:rPr>
          <w:rFonts w:ascii="Arial" w:eastAsia="Times New Roman" w:hAnsi="Arial" w:cs="Arial"/>
          <w:color w:val="000000" w:themeColor="text1"/>
        </w:rPr>
      </w:pPr>
      <w:r w:rsidRPr="00BC149F">
        <w:rPr>
          <w:rFonts w:ascii="Arial" w:eastAsia="Times New Roman" w:hAnsi="Arial" w:cs="Arial"/>
          <w:color w:val="000000" w:themeColor="text1"/>
        </w:rPr>
        <w:t xml:space="preserve">In this course, I learn how healthcare provides a good and best solution to the healthcare system that makes the process fast and proficient. Heart disease has the potential to be great for the diagnosis of heart disease. Overcoming barriers can span more than just the medical and technological communities that are related to the course. I learned from this presentation that the course looks </w:t>
      </w:r>
      <w:proofErr w:type="gramStart"/>
      <w:r w:rsidRPr="00BC149F">
        <w:rPr>
          <w:rFonts w:ascii="Arial" w:eastAsia="Times New Roman" w:hAnsi="Arial" w:cs="Arial"/>
          <w:color w:val="000000" w:themeColor="text1"/>
        </w:rPr>
        <w:t>similar to</w:t>
      </w:r>
      <w:proofErr w:type="gramEnd"/>
      <w:r w:rsidRPr="00BC149F">
        <w:rPr>
          <w:rFonts w:ascii="Arial" w:eastAsia="Times New Roman" w:hAnsi="Arial" w:cs="Arial"/>
          <w:color w:val="000000" w:themeColor="text1"/>
        </w:rPr>
        <w:t xml:space="preserve"> mine. This course has very good resources, and this group has access to those resources and uses them in a good way.</w:t>
      </w:r>
    </w:p>
    <w:p w14:paraId="19B7863E" w14:textId="77777777" w:rsidR="00BC149F" w:rsidRPr="00BC149F" w:rsidRDefault="00BC149F" w:rsidP="00BC149F">
      <w:pPr>
        <w:pStyle w:val="ListParagraph"/>
        <w:spacing w:before="100" w:beforeAutospacing="1" w:after="100" w:afterAutospacing="1" w:line="276" w:lineRule="auto"/>
        <w:rPr>
          <w:rFonts w:ascii="Arial" w:eastAsia="Times New Roman" w:hAnsi="Arial" w:cs="Arial"/>
          <w:color w:val="000000" w:themeColor="text1"/>
        </w:rPr>
      </w:pPr>
    </w:p>
    <w:p w14:paraId="1E3570A5" w14:textId="6E5785E8" w:rsidR="000344B7" w:rsidRPr="00BC149F" w:rsidRDefault="00BC149F" w:rsidP="00BC149F">
      <w:pPr>
        <w:pStyle w:val="ListParagraph"/>
        <w:numPr>
          <w:ilvl w:val="0"/>
          <w:numId w:val="5"/>
        </w:numPr>
        <w:spacing w:before="100" w:beforeAutospacing="1" w:after="100" w:afterAutospacing="1" w:line="276" w:lineRule="auto"/>
        <w:rPr>
          <w:rFonts w:ascii="Arial" w:eastAsia="Times New Roman" w:hAnsi="Arial" w:cs="Arial"/>
          <w:color w:val="000000" w:themeColor="text1"/>
        </w:rPr>
      </w:pPr>
      <w:r w:rsidRPr="00BC149F">
        <w:rPr>
          <w:rFonts w:ascii="Arial" w:eastAsia="Times New Roman" w:hAnsi="Arial" w:cs="Arial"/>
          <w:color w:val="000000" w:themeColor="text1"/>
        </w:rPr>
        <w:t>The question that comes to my mind about this presentation is: what is the accuracy or percentage of results that come after the use of AI in the heart disease diagnosis process? How many barriers come to this process before AI comes in and helps healthcare? The impact is that it puts consumers in control of their health and well-being. Additionally, AI increases the ability of healthcare professionals to better understand the day-to-day patterns and needs of the people they care for, and with that understanding, they can provide better feedback, guidance, and support for staying healthy. Examples of how AI is impacting healthcare include IBM Watson's ability to pinpoint treatments for cancer patients and Google Cloud's Healthcare app that makes it easier for health organizations to collect, store, and access data.</w:t>
      </w:r>
    </w:p>
    <w:sectPr w:rsidR="000344B7" w:rsidRPr="00BC1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A036D"/>
    <w:multiLevelType w:val="multilevel"/>
    <w:tmpl w:val="343C43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4D7663E"/>
    <w:multiLevelType w:val="multilevel"/>
    <w:tmpl w:val="55AE530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00D551D"/>
    <w:multiLevelType w:val="hybridMultilevel"/>
    <w:tmpl w:val="26A040A2"/>
    <w:lvl w:ilvl="0" w:tplc="7A629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530DE"/>
    <w:multiLevelType w:val="hybridMultilevel"/>
    <w:tmpl w:val="88106F4E"/>
    <w:lvl w:ilvl="0" w:tplc="17BE3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B7068"/>
    <w:multiLevelType w:val="multilevel"/>
    <w:tmpl w:val="3F02B7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53549305">
    <w:abstractNumId w:val="2"/>
  </w:num>
  <w:num w:numId="2" w16cid:durableId="1673875815">
    <w:abstractNumId w:val="0"/>
  </w:num>
  <w:num w:numId="3" w16cid:durableId="719207090">
    <w:abstractNumId w:val="1"/>
  </w:num>
  <w:num w:numId="4" w16cid:durableId="1805611222">
    <w:abstractNumId w:val="4"/>
  </w:num>
  <w:num w:numId="5" w16cid:durableId="1951352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85B"/>
    <w:rsid w:val="000344B7"/>
    <w:rsid w:val="0045358F"/>
    <w:rsid w:val="00453933"/>
    <w:rsid w:val="005B1F64"/>
    <w:rsid w:val="0067285B"/>
    <w:rsid w:val="006869B7"/>
    <w:rsid w:val="006F3885"/>
    <w:rsid w:val="00747AF7"/>
    <w:rsid w:val="008005D1"/>
    <w:rsid w:val="00AC3CC1"/>
    <w:rsid w:val="00B85AE3"/>
    <w:rsid w:val="00BC149F"/>
    <w:rsid w:val="00C4066A"/>
    <w:rsid w:val="00C94B47"/>
    <w:rsid w:val="00D17674"/>
    <w:rsid w:val="00F67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26764F"/>
  <w15:chartTrackingRefBased/>
  <w15:docId w15:val="{27108531-B9F1-4644-8B82-09C36C37E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933"/>
    <w:pPr>
      <w:ind w:left="720"/>
      <w:contextualSpacing/>
    </w:pPr>
  </w:style>
  <w:style w:type="paragraph" w:customStyle="1" w:styleId="root-block-node">
    <w:name w:val="root-block-node"/>
    <w:basedOn w:val="Normal"/>
    <w:rsid w:val="00BC14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19658">
      <w:bodyDiv w:val="1"/>
      <w:marLeft w:val="0"/>
      <w:marRight w:val="0"/>
      <w:marTop w:val="0"/>
      <w:marBottom w:val="0"/>
      <w:divBdr>
        <w:top w:val="none" w:sz="0" w:space="0" w:color="auto"/>
        <w:left w:val="none" w:sz="0" w:space="0" w:color="auto"/>
        <w:bottom w:val="none" w:sz="0" w:space="0" w:color="auto"/>
        <w:right w:val="none" w:sz="0" w:space="0" w:color="auto"/>
      </w:divBdr>
    </w:div>
    <w:div w:id="1875729358">
      <w:bodyDiv w:val="1"/>
      <w:marLeft w:val="0"/>
      <w:marRight w:val="0"/>
      <w:marTop w:val="0"/>
      <w:marBottom w:val="0"/>
      <w:divBdr>
        <w:top w:val="none" w:sz="0" w:space="0" w:color="auto"/>
        <w:left w:val="none" w:sz="0" w:space="0" w:color="auto"/>
        <w:bottom w:val="none" w:sz="0" w:space="0" w:color="auto"/>
        <w:right w:val="none" w:sz="0" w:space="0" w:color="auto"/>
      </w:divBdr>
    </w:div>
    <w:div w:id="201641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1</cp:revision>
  <dcterms:created xsi:type="dcterms:W3CDTF">2022-05-29T00:23:00Z</dcterms:created>
  <dcterms:modified xsi:type="dcterms:W3CDTF">2022-05-29T01:50:00Z</dcterms:modified>
</cp:coreProperties>
</file>