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0"/>
          <w:szCs w:val="40"/>
          <w:rtl w:val="0"/>
        </w:rPr>
        <w:t xml:space="preserve">MANGESH RAJENDRA SAVANT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Arial" w:cs="Arial" w:eastAsia="Arial" w:hAnsi="Arial"/>
          <w:color w:val="555555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mangesh.pvt24@gmail.com  |  +91 7588086319 |</w:t>
      </w:r>
      <w:hyperlink r:id="rId7">
        <w:r w:rsidDel="00000000" w:rsidR="00000000" w:rsidRPr="00000000">
          <w:rPr>
            <w:rFonts w:ascii="Arial" w:cs="Arial" w:eastAsia="Arial" w:hAnsi="Arial"/>
            <w:color w:val="7b2d8b"/>
            <w:sz w:val="19"/>
            <w:szCs w:val="19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 |</w:t>
      </w:r>
      <w:hyperlink r:id="rId9">
        <w:r w:rsidDel="00000000" w:rsidR="00000000" w:rsidRPr="00000000">
          <w:rPr>
            <w:rFonts w:ascii="Arial" w:cs="Arial" w:eastAsia="Arial" w:hAnsi="Arial"/>
            <w:color w:val="7b2d8b"/>
            <w:sz w:val="19"/>
            <w:szCs w:val="19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Leetcode</w:t>
        </w:r>
      </w:hyperlink>
      <w:r w:rsidDel="00000000" w:rsidR="00000000" w:rsidRPr="00000000">
        <w:rPr>
          <w:rFonts w:ascii="Arial" w:cs="Arial" w:eastAsia="Arial" w:hAnsi="Arial"/>
          <w:color w:val="7b2d8b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|</w:t>
      </w:r>
      <w:hyperlink r:id="rId11">
        <w:r w:rsidDel="00000000" w:rsidR="00000000" w:rsidRPr="00000000">
          <w:rPr>
            <w:rFonts w:ascii="Arial" w:cs="Arial" w:eastAsia="Arial" w:hAnsi="Arial"/>
            <w:color w:val="555555"/>
            <w:sz w:val="19"/>
            <w:szCs w:val="19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>
          <w:rFonts w:ascii="Arial" w:cs="Arial" w:eastAsia="Arial" w:hAnsi="Arial"/>
          <w:b w:val="1"/>
          <w:bCs w:val="1"/>
          <w:color w:val="1a56db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2"/>
          <w:szCs w:val="22"/>
          <w:rtl w:val="0"/>
        </w:rPr>
        <w:t xml:space="preserve">AIML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>
          <w:rFonts w:ascii="Arial" w:cs="Arial" w:eastAsia="Arial" w:hAnsi="Arial"/>
          <w:color w:val="1a56db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center"/>
        <w:rPr>
          <w:rFonts w:ascii="Arial" w:cs="Arial" w:eastAsia="Arial" w:hAnsi="Arial"/>
          <w:color w:val="555555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AI/ML engineering student at VIT Pune (GPA 9.55) focused on computer vision and time-series forecasting. Built production-grade ML systems for national-scale environmental data and real-time AR applications.</w:t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a56db" w:space="4" w:sz="6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026"/>
        </w:tabs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1"/>
          <w:szCs w:val="21"/>
          <w:rtl w:val="0"/>
        </w:rPr>
        <w:t xml:space="preserve">Vishwakarma Institute of Technology, Pune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ab/>
        <w:t xml:space="preserve">Aug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B.Tech – Artificial Intelligence  |  GPA: 9.55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19"/>
          <w:szCs w:val="19"/>
          <w:rtl w:val="0"/>
        </w:rPr>
        <w:t xml:space="preserve">GPA: 9.55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Relevant Coursework: Machine Learning, Data Structures &amp; Algorithms, Linear Algebra, Probability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026"/>
        </w:tabs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1"/>
          <w:szCs w:val="21"/>
          <w:rtl w:val="0"/>
        </w:rPr>
        <w:t xml:space="preserve">KRT Arts, BH Commerce &amp; AM Science College, Nashik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ab/>
        <w:t xml:space="preserve">Jun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12th HSC Board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19"/>
          <w:szCs w:val="19"/>
          <w:rtl w:val="0"/>
        </w:rPr>
        <w:t xml:space="preserve">87.67%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026"/>
        </w:tabs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1"/>
          <w:szCs w:val="21"/>
          <w:rtl w:val="0"/>
        </w:rPr>
        <w:t xml:space="preserve">Seth Lalji Narayanji Sarvajanik Vidyalaya, Jalgaon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ab/>
        <w:t xml:space="preserve">Jun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Rule="auto"/>
        <w:rPr>
          <w:rFonts w:ascii="Arial" w:cs="Arial" w:eastAsia="Arial" w:hAnsi="Arial"/>
          <w:b w:val="1"/>
          <w:bCs w:val="1"/>
          <w:color w:val="1a56db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10th SSC Board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19"/>
          <w:szCs w:val="19"/>
          <w:rtl w:val="0"/>
        </w:rPr>
        <w:t xml:space="preserve">93.80%</w:t>
      </w:r>
    </w:p>
    <w:p w:rsidR="00000000" w:rsidDel="00000000" w:rsidP="00000000" w:rsidRDefault="00000000" w:rsidRPr="00000000" w14:paraId="0000000F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1a56db" w:space="4" w:sz="6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2"/>
          <w:szCs w:val="22"/>
          <w:rtl w:val="0"/>
        </w:rPr>
        <w:t xml:space="preserve">360° Fashion Try-On with AR/VR &amp; Generative AI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rtl w:val="0"/>
        </w:rPr>
        <w:tab/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20"/>
          <w:szCs w:val="20"/>
          <w:u w:val="none"/>
          <w:shd w:fill="auto" w:val="clear"/>
          <w:vertAlign w:val="baseline"/>
          <w:rtl w:val="0"/>
        </w:rPr>
        <w:t xml:space="preserve">Built a 360° virtual try-on system integrating 3D body pose estimation and generative diffusion models to render photorealistic garment overlays on user avatars from multiple viewing angles.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20"/>
          <w:szCs w:val="20"/>
          <w:u w:val="none"/>
          <w:shd w:fill="auto" w:val="clear"/>
          <w:vertAlign w:val="baseline"/>
          <w:rtl w:val="0"/>
        </w:rPr>
        <w:t xml:space="preserve">Engineered a real-time rendering pipeline combining ControlNet-based pose conditioning and NeRF-style view synthesis to handle occlusion, lighting variation, and fabric deformation.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20"/>
          <w:szCs w:val="20"/>
          <w:u w:val="none"/>
          <w:shd w:fill="auto" w:val="clear"/>
          <w:vertAlign w:val="baseline"/>
          <w:rtl w:val="0"/>
        </w:rPr>
        <w:t xml:space="preserve">Reduced latency for garment overlay inference by 40% through model quantization and GPU-accelerated inference, making it deployable in mobile AR shopping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19"/>
          <w:szCs w:val="19"/>
          <w:rtl w:val="0"/>
        </w:rPr>
        <w:t xml:space="preserve">Technologies: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Python, PyTorch, Diffusion Models, ControlNet, 3D Pose Estimation, OpenCV, AR/VR, ONNX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026"/>
        </w:tabs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2"/>
          <w:szCs w:val="22"/>
          <w:rtl w:val="0"/>
        </w:rPr>
        <w:t xml:space="preserve">BHUJAL-NETRA – Real-Time Groundwater Evaluation Platform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rtl w:val="0"/>
        </w:rPr>
        <w:tab/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20"/>
          <w:szCs w:val="20"/>
          <w:u w:val="none"/>
          <w:shd w:fill="auto" w:val="clear"/>
          <w:vertAlign w:val="baseline"/>
          <w:rtl w:val="0"/>
        </w:rPr>
        <w:t xml:space="preserve">Developed a full-stack groundwater monitoring and forecasting platform for 5,260+ DWLR stations across India; reached Local Finals at Smart India Hackathon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20"/>
          <w:szCs w:val="20"/>
          <w:u w:val="none"/>
          <w:shd w:fill="auto" w:val="clear"/>
          <w:vertAlign w:val="baseline"/>
          <w:rtl w:val="0"/>
        </w:rPr>
        <w:t xml:space="preserve">Implemented multi-model forecasting pipeline using LSTM for short-term water level prediction and Pastas + Water Table Fluctuation model for recharge estimation; LSTM model achieved RMSE of 0.18m over a 30-day prediction horizon.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20"/>
          <w:szCs w:val="20"/>
          <w:u w:val="none"/>
          <w:shd w:fill="auto" w:val="clear"/>
          <w:vertAlign w:val="baseline"/>
          <w:rtl w:val="0"/>
        </w:rPr>
        <w:t xml:space="preserve">Delivered a Flutter mobile app with multilingual AI chatbot, policymaker dashboard, research portal, and GIS-based region-wise groundwater classification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19"/>
          <w:szCs w:val="19"/>
          <w:rtl w:val="0"/>
        </w:rPr>
        <w:t xml:space="preserve">Technologies: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Python, LSTM, Pastas, Flutter, Firebase, Matplotlib, Google Maps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026"/>
        </w:tabs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2"/>
          <w:szCs w:val="22"/>
          <w:rtl w:val="0"/>
        </w:rPr>
        <w:t xml:space="preserve">OCEP – Object Communication Error Predictor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rtl w:val="0"/>
        </w:rPr>
        <w:tab/>
        <w:t xml:space="preserve">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20"/>
          <w:szCs w:val="20"/>
          <w:u w:val="none"/>
          <w:shd w:fill="auto" w:val="clear"/>
          <w:vertAlign w:val="baseline"/>
          <w:rtl w:val="0"/>
        </w:rPr>
        <w:t xml:space="preserve">Designed an interactive Streamlit dashboard for uploading research datasets, visualizing software quality metrics, and predicting object communication errors using ML classifiers.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20"/>
          <w:szCs w:val="20"/>
          <w:u w:val="none"/>
          <w:shd w:fill="auto" w:val="clear"/>
          <w:vertAlign w:val="baseline"/>
          <w:rtl w:val="0"/>
        </w:rPr>
        <w:t xml:space="preserve">Implemented ensemble ML prediction pipelines with feature importance visualization, achieving reliable software reliability analysis on benchmark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19"/>
          <w:szCs w:val="19"/>
          <w:rtl w:val="0"/>
        </w:rPr>
        <w:t xml:space="preserve">Technologies: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Python, Streamlit, Scikit-learn, Machine Learning, Data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26"/>
        </w:tabs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2"/>
          <w:szCs w:val="22"/>
          <w:rtl w:val="0"/>
        </w:rPr>
        <w:t xml:space="preserve">Malware Detection System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rtl w:val="0"/>
        </w:rPr>
        <w:tab/>
        <w:t xml:space="preserve">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20"/>
          <w:szCs w:val="20"/>
          <w:u w:val="none"/>
          <w:shd w:fill="auto" w:val="clear"/>
          <w:vertAlign w:val="baseline"/>
          <w:rtl w:val="0"/>
        </w:rPr>
        <w:t xml:space="preserve">Developed a machine learning–based malware detection system classifying malicious vs. benign software through behavioral and feature-based analysis of executable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20"/>
          <w:szCs w:val="20"/>
          <w:u w:val="none"/>
          <w:shd w:fill="auto" w:val="clear"/>
          <w:vertAlign w:val="baseline"/>
          <w:rtl w:val="0"/>
        </w:rPr>
        <w:t xml:space="preserve">Built an end-to-end preprocessing and classification pipeline with feature engineering; achieved 94%+ classification accuracy on benchmark datasets with sub-100ms inference latency.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19"/>
          <w:szCs w:val="19"/>
          <w:rtl w:val="0"/>
        </w:rPr>
        <w:t xml:space="preserve">Technologies: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Python, Scikit-learn, Machine Learning, Cybersecurity,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026"/>
        </w:tabs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2"/>
          <w:szCs w:val="22"/>
          <w:rtl w:val="0"/>
        </w:rPr>
        <w:t xml:space="preserve">Mark and Sweep Garbage Collection Algorithm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rtl w:val="0"/>
        </w:rPr>
        <w:tab/>
        <w:t xml:space="preserve">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20"/>
          <w:szCs w:val="20"/>
          <w:u w:val="none"/>
          <w:shd w:fill="auto" w:val="clear"/>
          <w:vertAlign w:val="baseline"/>
          <w:rtl w:val="0"/>
        </w:rPr>
        <w:t xml:space="preserve">Implemented a Mark and Sweep Garbage Collector in Python with object tracking, root set management, and graph-based reachability analysis handling circular 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20"/>
          <w:szCs w:val="20"/>
          <w:u w:val="none"/>
          <w:shd w:fill="auto" w:val="clear"/>
          <w:vertAlign w:val="baseline"/>
          <w:rtl w:val="0"/>
        </w:rPr>
        <w:t xml:space="preserve">Created visualization and statistical monitoring modules for analysing GC cycles and object lifecycles, simulating real-world memory management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40" w:lineRule="auto"/>
        <w:rPr>
          <w:rFonts w:ascii="Arial" w:cs="Arial" w:eastAsia="Arial" w:hAnsi="Arial"/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19"/>
          <w:szCs w:val="19"/>
          <w:rtl w:val="0"/>
        </w:rPr>
        <w:t xml:space="preserve">Technologies: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Python, Garbage Collection, Graph Algorithms, OOP, Graphviz</w:t>
      </w:r>
    </w:p>
    <w:p w:rsidR="00000000" w:rsidDel="00000000" w:rsidP="00000000" w:rsidRDefault="00000000" w:rsidRPr="00000000" w14:paraId="00000027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1a56db" w:space="4" w:sz="6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3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3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rtl w:val="0"/>
              </w:rPr>
              <w:t xml:space="preserve">Tools &amp; 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2e"/>
                <w:sz w:val="19"/>
                <w:szCs w:val="19"/>
                <w:rtl w:val="0"/>
              </w:rPr>
              <w:t xml:space="preserve">AI / ML &amp; Predictive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Python, Scikit-learn, TensorFlow, LSTM, Pastas, HuggingFace, NumPy, Pandas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2e"/>
                <w:sz w:val="19"/>
                <w:szCs w:val="19"/>
                <w:rtl w:val="0"/>
              </w:rPr>
              <w:t xml:space="preserve">Computer Vision &amp; Generative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3D Pose Estimation, Diffusion Models, AR/VR Rendering, OpenCV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2e"/>
                <w:sz w:val="19"/>
                <w:szCs w:val="19"/>
                <w:rtl w:val="0"/>
              </w:rPr>
              <w:t xml:space="preserve">Data Science &amp;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Matplotlib, Streamlit, Data Analysis, Statistical Modeling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2e"/>
                <w:sz w:val="19"/>
                <w:szCs w:val="19"/>
                <w:rtl w:val="0"/>
              </w:rPr>
              <w:t xml:space="preserve">Full Stack &amp;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Flutter, Firebase, React, REST APIs, Google Maps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2e"/>
                <w:sz w:val="19"/>
                <w:szCs w:val="19"/>
                <w:rtl w:val="0"/>
              </w:rPr>
              <w:t xml:space="preserve">Programming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Python, C, C++, Java, JavaScript, 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Bdr>
          <w:bottom w:color="1a56db" w:space="4" w:sz="6" w:val="single"/>
        </w:pBdr>
        <w:spacing w:after="80" w:before="220" w:lineRule="auto"/>
        <w:rPr>
          <w:rFonts w:ascii="Arial" w:cs="Arial" w:eastAsia="Arial" w:hAnsi="Arial"/>
          <w:b w:val="1"/>
          <w:bCs w:val="1"/>
          <w:color w:val="1a56d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1a56db" w:space="4" w:sz="6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4"/>
          <w:szCs w:val="24"/>
          <w:rtl w:val="0"/>
        </w:rPr>
        <w:t xml:space="preserve">EXTRA-CURRICULAR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rtl w:val="0"/>
        </w:rPr>
        <w:t xml:space="preserve">Theatre – Multiple Awards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20"/>
          <w:szCs w:val="20"/>
          <w:u w:val="none"/>
          <w:shd w:fill="auto" w:val="clear"/>
          <w:vertAlign w:val="baseline"/>
          <w:rtl w:val="0"/>
        </w:rPr>
        <w:t xml:space="preserve">Firodiya Karandak 2025: 1st Prize – 3D Miniature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20"/>
          <w:szCs w:val="20"/>
          <w:u w:val="none"/>
          <w:shd w:fill="auto" w:val="clear"/>
          <w:vertAlign w:val="baseline"/>
          <w:rtl w:val="0"/>
        </w:rPr>
        <w:t xml:space="preserve">Sarpotdar Karandak 2025: Best Actor – 3rd Prize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20"/>
          <w:szCs w:val="20"/>
          <w:u w:val="none"/>
          <w:shd w:fill="auto" w:val="clear"/>
          <w:vertAlign w:val="baseline"/>
          <w:rtl w:val="0"/>
        </w:rPr>
        <w:t xml:space="preserve">Vinodottam Karandak 2025: Best Poster Making – 1st Prize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20"/>
          <w:szCs w:val="20"/>
          <w:u w:val="none"/>
          <w:shd w:fill="auto" w:val="clear"/>
          <w:vertAlign w:val="baseline"/>
          <w:rtl w:val="0"/>
        </w:rPr>
        <w:t xml:space="preserve">Crescendo Natyasamrat: 1st Prize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20"/>
          <w:szCs w:val="20"/>
          <w:u w:val="none"/>
          <w:shd w:fill="auto" w:val="clear"/>
          <w:vertAlign w:val="baseline"/>
          <w:rtl w:val="0"/>
        </w:rPr>
        <w:t xml:space="preserve">Active participant in 7+ theatre productions as Actor, Technical Coordinator, Sound Engineer, and Backstage Crew.</w:t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even"/>
      <w:footerReference r:id="rId15" w:type="default"/>
      <w:footerReference r:id="rId16" w:type="first"/>
      <w:footerReference r:id="rId17" w:type="even"/>
      <w:pgSz w:h="15840" w:w="12240" w:orient="portrait"/>
      <w:pgMar w:bottom="1080" w:top="1080" w:left="1080" w:right="1080" w:header="142" w:footer="14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Style w:val="Title"/>
      <w:tabs>
        <w:tab w:val="right" w:leader="none" w:pos="9720"/>
      </w:tabs>
      <w:spacing w:after="120" w:before="120" w:lineRule="auto"/>
      <w:ind w:left="-360" w:right="-711" w:firstLine="0"/>
      <w:rPr>
        <w:rFonts w:ascii="Montserrat" w:cs="Montserrat" w:eastAsia="Montserrat" w:hAnsi="Montserrat"/>
        <w:b w:val="1"/>
        <w:bCs w:val="1"/>
        <w:sz w:val="2"/>
        <w:szCs w:val="2"/>
      </w:rPr>
    </w:pPr>
    <w:bookmarkStart w:colFirst="0" w:colLast="0" w:name="_heading=h.b8xnfkv5wf5x" w:id="0"/>
    <w:bookmarkEnd w:id="0"/>
    <w:r w:rsidDel="00000000" w:rsidR="00000000" w:rsidRPr="00000000">
      <w:rPr>
        <w:rtl w:val="0"/>
      </w:rPr>
    </w:r>
  </w:p>
  <w:tbl>
    <w:tblPr>
      <w:tblStyle w:val="Table2"/>
      <w:tblW w:w="11760.0" w:type="dxa"/>
      <w:jc w:val="left"/>
      <w:tblLayout w:type="fixed"/>
      <w:tblLook w:val="0600"/>
    </w:tblPr>
    <w:tblGrid>
      <w:gridCol w:w="3120"/>
      <w:gridCol w:w="8640"/>
      <w:tblGridChange w:id="0">
        <w:tblGrid>
          <w:gridCol w:w="3120"/>
          <w:gridCol w:w="8640"/>
        </w:tblGrid>
      </w:tblGridChange>
    </w:tblGrid>
    <w:tr>
      <w:trPr>
        <w:cantSplit w:val="0"/>
        <w:trHeight w:val="1440" w:hRule="atLeast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3F">
          <w:pPr>
            <w:widowControl w:val="0"/>
            <w:rPr>
              <w:rFonts w:ascii="Montserrat" w:cs="Montserrat" w:eastAsia="Montserrat" w:hAnsi="Montserrat"/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Fonts w:ascii="Montserrat" w:cs="Montserrat" w:eastAsia="Montserrat" w:hAnsi="Montserrat"/>
              <w:b w:val="1"/>
              <w:bCs w:val="1"/>
              <w:sz w:val="32"/>
              <w:szCs w:val="32"/>
            </w:rPr>
            <w:drawing>
              <wp:inline distB="114300" distT="114300" distL="114300" distR="114300">
                <wp:extent cx="1338263" cy="1338263"/>
                <wp:effectExtent b="0" l="0" r="0" t="0"/>
                <wp:docPr descr="Dhananjay Patil" id="1" name="image1.jpg"/>
                <a:graphic>
                  <a:graphicData uri="http://schemas.openxmlformats.org/drawingml/2006/picture">
                    <pic:pic>
                      <pic:nvPicPr>
                        <pic:cNvPr descr="Dhananjay Patil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8263" cy="133826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0">
          <w:pPr>
            <w:pStyle w:val="Title"/>
            <w:tabs>
              <w:tab w:val="right" w:leader="none" w:pos="9720"/>
            </w:tabs>
            <w:spacing w:after="120" w:before="120" w:lineRule="auto"/>
            <w:ind w:left="-360" w:right="540" w:firstLine="0"/>
            <w:jc w:val="right"/>
            <w:rPr>
              <w:rFonts w:ascii="Montserrat" w:cs="Montserrat" w:eastAsia="Montserrat" w:hAnsi="Montserrat"/>
              <w:b w:val="1"/>
              <w:bCs w:val="1"/>
              <w:sz w:val="34"/>
              <w:szCs w:val="34"/>
            </w:rPr>
          </w:pPr>
          <w:bookmarkStart w:colFirst="0" w:colLast="0" w:name="_heading=h.4p25khu60mqf" w:id="1"/>
          <w:bookmarkEnd w:id="1"/>
          <w:r w:rsidDel="00000000" w:rsidR="00000000" w:rsidRPr="00000000">
            <w:rPr>
              <w:rFonts w:ascii="Montserrat" w:cs="Montserrat" w:eastAsia="Montserrat" w:hAnsi="Montserrat"/>
              <w:b w:val="1"/>
              <w:bCs w:val="1"/>
              <w:sz w:val="34"/>
              <w:szCs w:val="34"/>
              <w:rtl w:val="0"/>
            </w:rPr>
            <w:t xml:space="preserve">DHANANJAY SHARAD PATIL</w:t>
          </w:r>
        </w:p>
        <w:p w:rsidR="00000000" w:rsidDel="00000000" w:rsidP="00000000" w:rsidRDefault="00000000" w:rsidRPr="00000000" w14:paraId="00000041">
          <w:pPr>
            <w:tabs>
              <w:tab w:val="right" w:leader="none" w:pos="9360"/>
            </w:tabs>
            <w:ind w:left="720" w:right="540" w:firstLine="0"/>
            <w:jc w:val="right"/>
            <w:rPr>
              <w:rFonts w:ascii="Montserrat" w:cs="Montserrat" w:eastAsia="Montserrat" w:hAnsi="Montserrat"/>
              <w:b w:val="1"/>
              <w:bCs w:val="1"/>
            </w:rPr>
          </w:pPr>
          <w:r w:rsidDel="00000000" w:rsidR="00000000" w:rsidRPr="00000000">
            <w:rPr>
              <w:rFonts w:ascii="Montserrat" w:cs="Montserrat" w:eastAsia="Montserrat" w:hAnsi="Montserrat"/>
              <w:b w:val="1"/>
              <w:bCs w:val="1"/>
              <w:rtl w:val="0"/>
            </w:rPr>
            <w:t xml:space="preserve">Software Engineer | Technical Lead</w:t>
          </w:r>
        </w:p>
        <w:p w:rsidR="00000000" w:rsidDel="00000000" w:rsidP="00000000" w:rsidRDefault="00000000" w:rsidRPr="00000000" w14:paraId="00000042">
          <w:pPr>
            <w:tabs>
              <w:tab w:val="right" w:leader="none" w:pos="9360"/>
            </w:tabs>
            <w:ind w:left="720" w:right="540" w:firstLine="0"/>
            <w:jc w:val="right"/>
            <w:rPr>
              <w:rFonts w:ascii="Montserrat" w:cs="Montserrat" w:eastAsia="Montserrat" w:hAnsi="Montserrat"/>
              <w:b w:val="1"/>
              <w:bCs w:val="1"/>
              <w:sz w:val="10"/>
              <w:szCs w:val="1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none" w:pos="9360"/>
            </w:tabs>
            <w:ind w:left="720" w:right="540" w:firstLine="0"/>
            <w:jc w:val="right"/>
            <w:rPr>
              <w:rFonts w:ascii="Montserrat" w:cs="Montserrat" w:eastAsia="Montserrat" w:hAnsi="Montserrat"/>
              <w:b w:val="1"/>
              <w:bCs w:val="1"/>
              <w:u w:val="single"/>
            </w:rPr>
          </w:pPr>
          <w:r w:rsidDel="00000000" w:rsidR="00000000" w:rsidRPr="00000000">
            <w:rPr>
              <w:rFonts w:ascii="Montserrat" w:cs="Montserrat" w:eastAsia="Montserrat" w:hAnsi="Montserrat"/>
              <w:b w:val="1"/>
              <w:bCs w:val="1"/>
              <w:rtl w:val="0"/>
            </w:rPr>
            <w:t xml:space="preserve">(+91) 942 302 6654 | </w:t>
          </w:r>
          <w:hyperlink r:id="rId2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155cc"/>
                <w:u w:val="single"/>
                <w:rtl w:val="0"/>
              </w:rPr>
              <w:t xml:space="preserve">dhananjay.pict@gmail.com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none" w:pos="9360"/>
            </w:tabs>
            <w:ind w:right="540"/>
            <w:jc w:val="right"/>
            <w:rPr>
              <w:rFonts w:ascii="Montserrat" w:cs="Montserrat" w:eastAsia="Montserrat" w:hAnsi="Montserrat"/>
              <w:b w:val="1"/>
              <w:bCs w:val="1"/>
              <w:sz w:val="10"/>
              <w:szCs w:val="1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none" w:pos="8370"/>
            </w:tabs>
            <w:ind w:right="540"/>
            <w:jc w:val="right"/>
            <w:rPr>
              <w:rFonts w:ascii="Montserrat" w:cs="Montserrat" w:eastAsia="Montserrat" w:hAnsi="Montserrat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none" w:pos="8370"/>
            </w:tabs>
            <w:ind w:right="540"/>
            <w:jc w:val="right"/>
            <w:rPr>
              <w:rFonts w:ascii="Montserrat" w:cs="Montserrat" w:eastAsia="Montserrat" w:hAnsi="Montserrat"/>
              <w:b w:val="1"/>
              <w:bCs w:val="1"/>
            </w:rPr>
          </w:pPr>
          <w:r w:rsidDel="00000000" w:rsidR="00000000" w:rsidRPr="00000000">
            <w:rPr>
              <w:rFonts w:ascii="Montserrat" w:cs="Montserrat" w:eastAsia="Montserrat" w:hAnsi="Montserrat"/>
              <w:b w:val="1"/>
              <w:bCs w:val="1"/>
              <w:rtl w:val="0"/>
            </w:rPr>
            <w:t xml:space="preserve">LinkedIn: </w:t>
          </w:r>
          <w:hyperlink r:id="rId3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155cc"/>
                <w:u w:val="single"/>
                <w:rtl w:val="0"/>
              </w:rPr>
              <w:t xml:space="preserve">www.linkedin.com/dhananjay08patil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none" w:pos="8370"/>
            </w:tabs>
            <w:ind w:right="540"/>
            <w:jc w:val="right"/>
            <w:rPr>
              <w:b w:val="1"/>
              <w:bCs w:val="1"/>
            </w:rPr>
          </w:pPr>
          <w:hyperlink r:id="rId4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155cc"/>
                <w:u w:val="single"/>
                <w:rtl w:val="0"/>
              </w:rPr>
              <w:t xml:space="preserve">LeetCode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1"/>
              <w:bCs w:val="1"/>
              <w:color w:val="3c78d8"/>
              <w:rtl w:val="0"/>
            </w:rPr>
            <w:t xml:space="preserve"> </w:t>
          </w:r>
          <w:r w:rsidDel="00000000" w:rsidR="00000000" w:rsidRPr="00000000">
            <w:rPr>
              <w:rFonts w:ascii="Montserrat" w:cs="Montserrat" w:eastAsia="Montserrat" w:hAnsi="Montserrat"/>
              <w:b w:val="1"/>
              <w:bCs w:val="1"/>
              <w:rtl w:val="0"/>
            </w:rPr>
            <w:t xml:space="preserve">| </w:t>
          </w:r>
          <w:hyperlink r:id="rId5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155cc"/>
                <w:u w:val="single"/>
                <w:rtl w:val="0"/>
              </w:rPr>
              <w:t xml:space="preserve">GitHub</w:t>
            </w:r>
          </w:hyperlink>
          <w:r w:rsidDel="00000000" w:rsidR="00000000" w:rsidRPr="00000000">
            <w:rPr>
              <w:rFonts w:ascii="Montserrat" w:cs="Montserrat" w:eastAsia="Montserrat" w:hAnsi="Montserrat"/>
              <w:b w:val="1"/>
              <w:bCs w:val="1"/>
              <w:color w:val="3c78d8"/>
              <w:rtl w:val="0"/>
            </w:rPr>
            <w:t xml:space="preserve"> </w:t>
          </w:r>
          <w:r w:rsidDel="00000000" w:rsidR="00000000" w:rsidRPr="00000000">
            <w:rPr>
              <w:rFonts w:ascii="Montserrat" w:cs="Montserrat" w:eastAsia="Montserrat" w:hAnsi="Montserrat"/>
              <w:b w:val="1"/>
              <w:bCs w:val="1"/>
              <w:rtl w:val="0"/>
            </w:rPr>
            <w:t xml:space="preserve">| </w:t>
          </w:r>
          <w:hyperlink r:id="rId6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155cc"/>
                <w:u w:val="single"/>
                <w:rtl w:val="0"/>
              </w:rPr>
              <w:t xml:space="preserve">Portfolio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Montserrat" w:cs="Montserrat" w:eastAsia="Montserrat" w:hAnsi="Montserrat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8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mangeshsavant24" TargetMode="External"/><Relationship Id="rId10" Type="http://schemas.openxmlformats.org/officeDocument/2006/relationships/hyperlink" Target="https://leetcode.com/u/mangeshsavant/" TargetMode="External"/><Relationship Id="rId13" Type="http://schemas.openxmlformats.org/officeDocument/2006/relationships/header" Target="header2.xml"/><Relationship Id="rId12" Type="http://schemas.openxmlformats.org/officeDocument/2006/relationships/hyperlink" Target="https://github.com/mangeshsavant2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u/mangeshsavant/" TargetMode="External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mangesh-savant-134004327" TargetMode="External"/><Relationship Id="rId8" Type="http://schemas.openxmlformats.org/officeDocument/2006/relationships/hyperlink" Target="http://www.linkedin.com/in/mangesh-savant-13400432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hyperlink" Target="mailto:dhananjay.pict@gmail.com" TargetMode="External"/><Relationship Id="rId3" Type="http://schemas.openxmlformats.org/officeDocument/2006/relationships/hyperlink" Target="https://www.linkedin.com/in/dhananjay08patil/" TargetMode="External"/><Relationship Id="rId4" Type="http://schemas.openxmlformats.org/officeDocument/2006/relationships/hyperlink" Target="https://leetcode.com/dhananjay_8/" TargetMode="External"/><Relationship Id="rId5" Type="http://schemas.openxmlformats.org/officeDocument/2006/relationships/hyperlink" Target="https://github.com/dhananjay8" TargetMode="External"/><Relationship Id="rId6" Type="http://schemas.openxmlformats.org/officeDocument/2006/relationships/hyperlink" Target="https://dhananjaypatil.is-a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62pZ8kfIHa+E2zPTEkOvl616Hg==">CgMxLjAyDmguYjh4bmZrdjV3ZjV4Mg5oLjRwMjVraHU2MG1xZjgAciExVHVyQWRzUnRxQnFPdlp4U2pXRTZIeEtoTU1UaUJWT20=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