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5F2" w:rsidRPr="00571DF7" w:rsidRDefault="008615F2" w:rsidP="008615F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40"/>
          <w:szCs w:val="40"/>
          <w:u w:val="single"/>
        </w:rPr>
      </w:pPr>
      <w:r w:rsidRPr="00571DF7">
        <w:rPr>
          <w:rFonts w:asciiTheme="minorHAnsi" w:hAnsi="Calibri" w:cstheme="minorBidi"/>
          <w:color w:val="000000" w:themeColor="text1"/>
          <w:kern w:val="24"/>
          <w:sz w:val="40"/>
          <w:szCs w:val="40"/>
          <w:u w:val="single"/>
        </w:rPr>
        <w:t>My</w:t>
      </w:r>
      <w:r w:rsidRPr="00571DF7">
        <w:rPr>
          <w:rFonts w:asciiTheme="minorHAnsi" w:hAnsi="Calibri" w:cstheme="minorBidi"/>
          <w:color w:val="000000" w:themeColor="text1"/>
          <w:kern w:val="24"/>
          <w:sz w:val="40"/>
          <w:szCs w:val="40"/>
          <w:u w:val="single"/>
        </w:rPr>
        <w:t xml:space="preserve"> judgement about whether Henry VIII should be remembered as a great king</w:t>
      </w:r>
      <w:r w:rsidRPr="00571DF7">
        <w:rPr>
          <w:rFonts w:asciiTheme="minorHAnsi" w:hAnsi="Calibri" w:cstheme="minorBidi"/>
          <w:color w:val="000000" w:themeColor="text1"/>
          <w:kern w:val="24"/>
          <w:sz w:val="40"/>
          <w:szCs w:val="40"/>
          <w:u w:val="single"/>
        </w:rPr>
        <w:t>:</w:t>
      </w:r>
    </w:p>
    <w:p w:rsidR="008615F2" w:rsidRPr="00571DF7" w:rsidRDefault="008615F2" w:rsidP="008615F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6"/>
          <w:szCs w:val="40"/>
        </w:rPr>
      </w:pPr>
      <w:r w:rsidRPr="00571DF7">
        <w:rPr>
          <w:rFonts w:asciiTheme="minorHAnsi" w:hAnsi="Calibri" w:cstheme="minorBidi"/>
          <w:color w:val="000000" w:themeColor="text1"/>
          <w:kern w:val="24"/>
          <w:sz w:val="36"/>
          <w:szCs w:val="40"/>
        </w:rPr>
        <w:t>No English king has been more praised and more hated than Henry VIII.</w:t>
      </w:r>
    </w:p>
    <w:p w:rsidR="008615F2" w:rsidRPr="00571DF7" w:rsidRDefault="008615F2" w:rsidP="008615F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6"/>
          <w:szCs w:val="40"/>
        </w:rPr>
      </w:pPr>
      <w:r w:rsidRPr="00571DF7">
        <w:rPr>
          <w:rFonts w:asciiTheme="minorHAnsi" w:hAnsi="Calibri" w:cstheme="minorBidi"/>
          <w:color w:val="000000" w:themeColor="text1"/>
          <w:kern w:val="24"/>
          <w:sz w:val="36"/>
          <w:szCs w:val="40"/>
        </w:rPr>
        <w:t xml:space="preserve">In my opinion He was a brutal king, who beheads his 2 </w:t>
      </w:r>
      <w:r w:rsidR="00571DF7" w:rsidRPr="00571DF7">
        <w:rPr>
          <w:rFonts w:asciiTheme="minorHAnsi" w:hAnsi="Calibri" w:cstheme="minorBidi"/>
          <w:color w:val="000000" w:themeColor="text1"/>
          <w:kern w:val="24"/>
          <w:sz w:val="36"/>
          <w:szCs w:val="40"/>
        </w:rPr>
        <w:t>wives</w:t>
      </w:r>
      <w:r w:rsidRPr="00571DF7">
        <w:rPr>
          <w:rFonts w:asciiTheme="minorHAnsi" w:hAnsi="Calibri" w:cstheme="minorBidi"/>
          <w:color w:val="000000" w:themeColor="text1"/>
          <w:kern w:val="24"/>
          <w:sz w:val="36"/>
          <w:szCs w:val="40"/>
        </w:rPr>
        <w:t xml:space="preserve"> and expels anyone who not agreed with him.</w:t>
      </w:r>
    </w:p>
    <w:p w:rsidR="008615F2" w:rsidRDefault="008615F2" w:rsidP="008615F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40"/>
          <w:szCs w:val="40"/>
        </w:rPr>
      </w:pPr>
    </w:p>
    <w:p w:rsidR="008615F2" w:rsidRPr="00571DF7" w:rsidRDefault="008615F2" w:rsidP="008615F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40"/>
          <w:szCs w:val="40"/>
          <w:u w:val="single"/>
        </w:rPr>
      </w:pPr>
      <w:r w:rsidRPr="00571DF7">
        <w:rPr>
          <w:rFonts w:asciiTheme="minorHAnsi" w:hAnsi="Calibri" w:cstheme="minorBidi"/>
          <w:color w:val="000000" w:themeColor="text1"/>
          <w:kern w:val="24"/>
          <w:sz w:val="40"/>
          <w:szCs w:val="40"/>
          <w:u w:val="single"/>
        </w:rPr>
        <w:t>clear examples of why he was and was not a great king</w:t>
      </w:r>
    </w:p>
    <w:p w:rsidR="00571DF7" w:rsidRDefault="00571DF7" w:rsidP="008615F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40"/>
          <w:szCs w:val="40"/>
        </w:rPr>
      </w:pPr>
    </w:p>
    <w:p w:rsidR="008615F2" w:rsidRPr="00571DF7" w:rsidRDefault="008615F2" w:rsidP="008615F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4"/>
          <w:szCs w:val="40"/>
        </w:rPr>
      </w:pPr>
      <w:r w:rsidRPr="00571DF7">
        <w:rPr>
          <w:rFonts w:asciiTheme="minorHAnsi" w:hAnsi="Calibri" w:cstheme="minorBidi"/>
          <w:color w:val="000000" w:themeColor="text1"/>
          <w:kern w:val="24"/>
          <w:sz w:val="34"/>
          <w:szCs w:val="40"/>
        </w:rPr>
        <w:t xml:space="preserve">He Killed 2 his </w:t>
      </w:r>
      <w:r w:rsidR="00571DF7" w:rsidRPr="00571DF7">
        <w:rPr>
          <w:rFonts w:asciiTheme="minorHAnsi" w:hAnsi="Calibri" w:cstheme="minorBidi"/>
          <w:color w:val="000000" w:themeColor="text1"/>
          <w:kern w:val="24"/>
          <w:sz w:val="34"/>
          <w:szCs w:val="40"/>
        </w:rPr>
        <w:t>wives</w:t>
      </w:r>
      <w:r w:rsidRPr="00571DF7">
        <w:rPr>
          <w:rFonts w:asciiTheme="minorHAnsi" w:hAnsi="Calibri" w:cstheme="minorBidi"/>
          <w:color w:val="000000" w:themeColor="text1"/>
          <w:kern w:val="24"/>
          <w:sz w:val="34"/>
          <w:szCs w:val="40"/>
        </w:rPr>
        <w:t xml:space="preserve"> and expels the Priest who not agreed with him, that was also a sin in that era.</w:t>
      </w:r>
    </w:p>
    <w:p w:rsidR="008615F2" w:rsidRDefault="008615F2" w:rsidP="008615F2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40"/>
          <w:szCs w:val="40"/>
        </w:rPr>
      </w:pPr>
    </w:p>
    <w:p w:rsidR="008615F2" w:rsidRDefault="008615F2" w:rsidP="008615F2">
      <w:pPr>
        <w:pStyle w:val="NormalWeb"/>
        <w:spacing w:before="0" w:beforeAutospacing="0" w:after="0" w:afterAutospacing="0"/>
      </w:pPr>
      <w:r>
        <w:rPr>
          <w:rFonts w:asciiTheme="minorHAnsi" w:hAnsi="Calibri" w:cstheme="minorBidi"/>
          <w:color w:val="000000" w:themeColor="text1"/>
          <w:kern w:val="24"/>
          <w:sz w:val="40"/>
          <w:szCs w:val="40"/>
        </w:rPr>
        <w:t xml:space="preserve"> </w:t>
      </w:r>
    </w:p>
    <w:p w:rsidR="008615F2" w:rsidRDefault="008615F2" w:rsidP="008615F2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color w:val="C00000"/>
          <w:kern w:val="24"/>
          <w:sz w:val="40"/>
          <w:szCs w:val="40"/>
        </w:rPr>
      </w:pPr>
      <w:r>
        <w:rPr>
          <w:rFonts w:asciiTheme="minorHAnsi" w:hAnsi="Calibri" w:cstheme="minorBidi"/>
          <w:color w:val="000000" w:themeColor="text1"/>
          <w:kern w:val="24"/>
          <w:sz w:val="40"/>
          <w:szCs w:val="40"/>
        </w:rPr>
        <w:t xml:space="preserve">Explanation of the </w:t>
      </w:r>
      <w:r>
        <w:rPr>
          <w:rFonts w:asciiTheme="minorHAnsi" w:hAnsi="Calibri" w:cstheme="minorBidi"/>
          <w:b/>
          <w:bCs/>
          <w:i/>
          <w:iCs/>
          <w:color w:val="C00000"/>
          <w:kern w:val="24"/>
          <w:sz w:val="40"/>
          <w:szCs w:val="40"/>
        </w:rPr>
        <w:t xml:space="preserve">impact </w:t>
      </w:r>
      <w:r>
        <w:rPr>
          <w:rFonts w:asciiTheme="minorHAnsi" w:hAnsi="Calibri" w:cstheme="minorBidi"/>
          <w:b/>
          <w:bCs/>
          <w:color w:val="C00000"/>
          <w:kern w:val="24"/>
          <w:sz w:val="40"/>
          <w:szCs w:val="40"/>
        </w:rPr>
        <w:t>of Henry’s actions</w:t>
      </w:r>
    </w:p>
    <w:p w:rsidR="00571DF7" w:rsidRPr="00571DF7" w:rsidRDefault="00571DF7" w:rsidP="00571DF7">
      <w:pPr>
        <w:numPr>
          <w:ilvl w:val="0"/>
          <w:numId w:val="1"/>
        </w:numPr>
        <w:spacing w:before="100" w:beforeAutospacing="1" w:after="120" w:line="240" w:lineRule="auto"/>
        <w:ind w:left="240"/>
        <w:rPr>
          <w:rFonts w:ascii="Arial" w:eastAsia="Times New Roman" w:hAnsi="Arial" w:cs="Arial"/>
          <w:color w:val="231F20"/>
          <w:sz w:val="24"/>
          <w:szCs w:val="24"/>
          <w:lang w:eastAsia="en-GB"/>
        </w:rPr>
      </w:pPr>
      <w:r w:rsidRPr="00571DF7">
        <w:rPr>
          <w:rFonts w:ascii="Arial" w:eastAsia="Times New Roman" w:hAnsi="Arial" w:cs="Arial"/>
          <w:color w:val="231F20"/>
          <w:sz w:val="24"/>
          <w:szCs w:val="24"/>
          <w:lang w:eastAsia="en-GB"/>
        </w:rPr>
        <w:t>Henry VIII used Parliament to pass his laws, which helped to establish the authority of Parliament.</w:t>
      </w:r>
    </w:p>
    <w:p w:rsidR="00571DF7" w:rsidRPr="00571DF7" w:rsidRDefault="00571DF7" w:rsidP="00571DF7">
      <w:pPr>
        <w:numPr>
          <w:ilvl w:val="0"/>
          <w:numId w:val="1"/>
        </w:numPr>
        <w:tabs>
          <w:tab w:val="clear" w:pos="720"/>
          <w:tab w:val="left" w:pos="426"/>
        </w:tabs>
        <w:spacing w:before="100" w:beforeAutospacing="1" w:after="120" w:line="240" w:lineRule="auto"/>
        <w:ind w:left="284"/>
        <w:rPr>
          <w:rFonts w:ascii="Arial" w:eastAsia="Times New Roman" w:hAnsi="Arial" w:cs="Arial"/>
          <w:color w:val="231F20"/>
          <w:sz w:val="24"/>
          <w:szCs w:val="24"/>
          <w:lang w:eastAsia="en-GB"/>
        </w:rPr>
      </w:pPr>
      <w:r w:rsidRPr="00571DF7">
        <w:rPr>
          <w:rFonts w:ascii="Arial" w:eastAsia="Times New Roman" w:hAnsi="Arial" w:cs="Arial"/>
          <w:color w:val="231F20"/>
          <w:sz w:val="24"/>
          <w:szCs w:val="24"/>
          <w:lang w:eastAsia="en-GB"/>
        </w:rPr>
        <w:t>The power of the gentry rose, and the power of the nobles declined.</w:t>
      </w:r>
    </w:p>
    <w:p w:rsidR="00571DF7" w:rsidRPr="00571DF7" w:rsidRDefault="00571DF7" w:rsidP="00571DF7">
      <w:pPr>
        <w:numPr>
          <w:ilvl w:val="0"/>
          <w:numId w:val="1"/>
        </w:numPr>
        <w:tabs>
          <w:tab w:val="clear" w:pos="720"/>
          <w:tab w:val="left" w:pos="426"/>
        </w:tabs>
        <w:spacing w:before="100" w:beforeAutospacing="1" w:after="120" w:line="240" w:lineRule="auto"/>
        <w:ind w:left="284"/>
        <w:rPr>
          <w:rFonts w:ascii="Arial" w:eastAsia="Times New Roman" w:hAnsi="Arial" w:cs="Arial"/>
          <w:color w:val="231F20"/>
          <w:sz w:val="24"/>
          <w:szCs w:val="24"/>
          <w:lang w:eastAsia="en-GB"/>
        </w:rPr>
      </w:pPr>
      <w:r w:rsidRPr="00571DF7">
        <w:rPr>
          <w:rFonts w:ascii="Arial" w:eastAsia="Times New Roman" w:hAnsi="Arial" w:cs="Arial"/>
          <w:color w:val="231F20"/>
          <w:sz w:val="24"/>
          <w:szCs w:val="24"/>
          <w:lang w:eastAsia="en-GB"/>
        </w:rPr>
        <w:t>Although Henry VIII remained a Catholic, the </w:t>
      </w:r>
      <w:r w:rsidRPr="00571DF7">
        <w:rPr>
          <w:rFonts w:ascii="Arial" w:eastAsia="Times New Roman" w:hAnsi="Arial" w:cs="Arial"/>
          <w:b/>
          <w:bCs/>
          <w:color w:val="231F20"/>
          <w:sz w:val="24"/>
          <w:szCs w:val="24"/>
          <w:lang w:eastAsia="en-GB"/>
        </w:rPr>
        <w:t>break with Rome</w:t>
      </w:r>
      <w:r w:rsidRPr="00571DF7">
        <w:rPr>
          <w:rFonts w:ascii="Arial" w:eastAsia="Times New Roman" w:hAnsi="Arial" w:cs="Arial"/>
          <w:color w:val="231F20"/>
          <w:sz w:val="24"/>
          <w:szCs w:val="24"/>
          <w:lang w:eastAsia="en-GB"/>
        </w:rPr>
        <w:t> eventually turned England into a Protestant country.</w:t>
      </w:r>
    </w:p>
    <w:p w:rsidR="00571DF7" w:rsidRPr="00571DF7" w:rsidRDefault="00571DF7" w:rsidP="00571DF7">
      <w:pPr>
        <w:numPr>
          <w:ilvl w:val="0"/>
          <w:numId w:val="1"/>
        </w:numPr>
        <w:tabs>
          <w:tab w:val="clear" w:pos="720"/>
          <w:tab w:val="left" w:pos="426"/>
        </w:tabs>
        <w:spacing w:before="100" w:beforeAutospacing="1" w:after="120" w:line="240" w:lineRule="auto"/>
        <w:ind w:left="284"/>
        <w:rPr>
          <w:rFonts w:ascii="Arial" w:eastAsia="Times New Roman" w:hAnsi="Arial" w:cs="Arial"/>
          <w:color w:val="231F20"/>
          <w:sz w:val="24"/>
          <w:szCs w:val="24"/>
          <w:lang w:eastAsia="en-GB"/>
        </w:rPr>
      </w:pPr>
      <w:r w:rsidRPr="00571DF7">
        <w:rPr>
          <w:rFonts w:ascii="Arial" w:eastAsia="Times New Roman" w:hAnsi="Arial" w:cs="Arial"/>
          <w:color w:val="231F20"/>
          <w:sz w:val="24"/>
          <w:szCs w:val="24"/>
          <w:lang w:eastAsia="en-GB"/>
        </w:rPr>
        <w:t>Henry built more warships. Some historians regard this as the start of the </w:t>
      </w:r>
      <w:r w:rsidRPr="00571DF7">
        <w:rPr>
          <w:rFonts w:ascii="Arial" w:eastAsia="Times New Roman" w:hAnsi="Arial" w:cs="Arial"/>
          <w:b/>
          <w:bCs/>
          <w:color w:val="231F20"/>
          <w:sz w:val="24"/>
          <w:szCs w:val="24"/>
          <w:lang w:eastAsia="en-GB"/>
        </w:rPr>
        <w:t>Royal Navy</w:t>
      </w:r>
      <w:r w:rsidRPr="00571DF7">
        <w:rPr>
          <w:rFonts w:ascii="Arial" w:eastAsia="Times New Roman" w:hAnsi="Arial" w:cs="Arial"/>
          <w:color w:val="231F20"/>
          <w:sz w:val="24"/>
          <w:szCs w:val="24"/>
          <w:lang w:eastAsia="en-GB"/>
        </w:rPr>
        <w:t>.</w:t>
      </w:r>
    </w:p>
    <w:p w:rsidR="00E63929" w:rsidRDefault="00E63929">
      <w:bookmarkStart w:id="0" w:name="_GoBack"/>
      <w:bookmarkEnd w:id="0"/>
    </w:p>
    <w:sectPr w:rsidR="00E63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45F"/>
    <w:multiLevelType w:val="multilevel"/>
    <w:tmpl w:val="5A4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56379"/>
    <w:multiLevelType w:val="multilevel"/>
    <w:tmpl w:val="D198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F2"/>
    <w:rsid w:val="00571DF7"/>
    <w:rsid w:val="008615F2"/>
    <w:rsid w:val="00E6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BE2F"/>
  <w15:chartTrackingRefBased/>
  <w15:docId w15:val="{0239B251-6A90-4FC1-8F57-69B6D44F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5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71D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2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Mangi</dc:creator>
  <cp:keywords/>
  <dc:description/>
  <cp:lastModifiedBy>Anees Mangi</cp:lastModifiedBy>
  <cp:revision>1</cp:revision>
  <dcterms:created xsi:type="dcterms:W3CDTF">2021-02-02T11:59:00Z</dcterms:created>
  <dcterms:modified xsi:type="dcterms:W3CDTF">2021-02-02T12:18:00Z</dcterms:modified>
</cp:coreProperties>
</file>