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5C349384"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giorno viene effettuato un </w:t>
      </w:r>
      <w:r w:rsidR="00217DAD">
        <w:rPr>
          <w:b/>
          <w:bCs/>
          <w:sz w:val="24"/>
          <w:szCs w:val="24"/>
        </w:rPr>
        <w:t>daily scrum</w:t>
      </w:r>
      <w:r w:rsidR="00217DAD">
        <w:rPr>
          <w:sz w:val="24"/>
          <w:szCs w:val="24"/>
        </w:rPr>
        <w:t>, per discutere sull’andamento dell’intero progetto</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698C1D96"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I tre membri del team collaborano per lo sviluppo delle varie parti, tenendosi aggiornati quotidianamente, e in settimana si incontrano nell'Aula Studio dell'Edificio C dell'Università degli Studi di Bergamo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1639E29D"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p>
    <w:p w14:paraId="1ED1AB52" w14:textId="38E5332E" w:rsidR="00FC0F84" w:rsidRDefault="00FC0F84" w:rsidP="00FC0F84">
      <w:r w:rsidRPr="004D11DE">
        <w:rPr>
          <w:i/>
          <w:iCs/>
          <w:sz w:val="24"/>
          <w:szCs w:val="24"/>
        </w:rPr>
        <w:t>- Server</w:t>
      </w:r>
      <w:r w:rsidR="004D11DE">
        <w:t xml:space="preserve">, </w:t>
      </w:r>
      <w:r w:rsidR="00536F0E">
        <w:t>riferimento al sistema stesso, che deve essere di facile utilizzo</w:t>
      </w:r>
      <w:r w:rsidRPr="004D11DE">
        <w:t xml:space="preserve"> </w:t>
      </w:r>
      <w:r w:rsidR="00536F0E">
        <w:t>ma anche sicuro</w:t>
      </w:r>
    </w:p>
    <w:p w14:paraId="6E8E8862" w14:textId="130A0C3B" w:rsidR="00BB6B2E" w:rsidRPr="004D11DE" w:rsidRDefault="00BB6B2E" w:rsidP="00FC0F84">
      <w:r>
        <w:t xml:space="preserve">Il Clien e il Sever devono essere sempre cooperanti tra di loro, al fine di non creare collisioni </w:t>
      </w:r>
      <w:r w:rsidR="001C7BFA">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12120D69"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4A335A62" w14:textId="77777777" w:rsidR="00FC0F84" w:rsidRDefault="00FC0F84" w:rsidP="00FC0F84">
      <w:pPr>
        <w:rPr>
          <w:sz w:val="24"/>
          <w:szCs w:val="24"/>
        </w:rPr>
      </w:pPr>
      <w:r>
        <w:rPr>
          <w:sz w:val="24"/>
          <w:szCs w:val="24"/>
        </w:rPr>
        <w:t>Il team è composto da tre persone:</w:t>
      </w:r>
    </w:p>
    <w:p w14:paraId="2F1F475B"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7777777" w:rsidR="00FC0F84" w:rsidRDefault="00FC0F84" w:rsidP="00FC0F84">
      <w:pPr>
        <w:rPr>
          <w:sz w:val="24"/>
          <w:szCs w:val="24"/>
        </w:rPr>
      </w:pPr>
      <w:r>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FFC543A"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1503A5CE" w14:textId="77777777" w:rsidR="00FC0F84" w:rsidRDefault="00FC0F84" w:rsidP="00FC0F84">
      <w:pPr>
        <w:rPr>
          <w:sz w:val="24"/>
          <w:szCs w:val="24"/>
        </w:rPr>
      </w:pPr>
      <w:r>
        <w:rPr>
          <w:sz w:val="24"/>
          <w:szCs w:val="24"/>
        </w:rPr>
        <w:t>Per la realizzazione finale del progetto il team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5BEE6407" w:rsidR="00FC0F84" w:rsidRDefault="00FC0F84" w:rsidP="00FC0F84">
      <w:pPr>
        <w:pStyle w:val="Paragrafoelenco"/>
        <w:numPr>
          <w:ilvl w:val="0"/>
          <w:numId w:val="19"/>
        </w:numPr>
        <w:spacing w:line="254" w:lineRule="auto"/>
        <w:rPr>
          <w:sz w:val="24"/>
          <w:szCs w:val="24"/>
        </w:rPr>
      </w:pPr>
      <w:r>
        <w:rPr>
          <w:sz w:val="24"/>
          <w:szCs w:val="24"/>
        </w:rPr>
        <w:lastRenderedPageBreak/>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E13F95">
        <w:rPr>
          <w:sz w:val="24"/>
          <w:szCs w:val="24"/>
        </w:rPr>
        <w:t>ci si riferisce</w:t>
      </w:r>
      <w:r>
        <w:rPr>
          <w:sz w:val="24"/>
          <w:szCs w:val="24"/>
        </w:rPr>
        <w:t xml:space="preserve"> ai lucidi sul corso di Ingegneria del Software).</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3712AF4"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B262D2">
        <w:rPr>
          <w:sz w:val="24"/>
          <w:szCs w:val="24"/>
        </w:rPr>
        <w:t xml:space="preserve"> (</w:t>
      </w:r>
      <w:r>
        <w:rPr>
          <w:sz w:val="24"/>
          <w:szCs w:val="24"/>
        </w:rPr>
        <w:t>per un totale complessivo di 180 h</w:t>
      </w:r>
      <w:r w:rsidR="00B262D2">
        <w:rPr>
          <w:sz w:val="24"/>
          <w:szCs w:val="24"/>
        </w:rPr>
        <w:t xml:space="preserve">) </w:t>
      </w:r>
      <w:r>
        <w:rPr>
          <w:sz w:val="24"/>
          <w:szCs w:val="24"/>
        </w:rPr>
        <w:t xml:space="preserve"> la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77777777" w:rsidR="00FC0F84"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2430C5A7" w:rsidR="00FC0F84" w:rsidRDefault="00FC0F84" w:rsidP="00FC0F84">
      <w:pPr>
        <w:rPr>
          <w:sz w:val="24"/>
          <w:szCs w:val="24"/>
        </w:rPr>
      </w:pPr>
      <w:r>
        <w:rPr>
          <w:sz w:val="24"/>
          <w:szCs w:val="24"/>
        </w:rPr>
        <w:t>La consegna finale del Progetto avverrà entro il 05/02/2024, tenendo aperta la possibilità di eventuali manutenzioni e modifiche entro il 1</w:t>
      </w:r>
      <w:r w:rsidR="006F14A4">
        <w:rPr>
          <w:sz w:val="24"/>
          <w:szCs w:val="24"/>
        </w:rPr>
        <w:t>2</w:t>
      </w:r>
      <w:r>
        <w:rPr>
          <w:sz w:val="24"/>
          <w:szCs w:val="24"/>
        </w:rPr>
        <w:t>/02/2024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0"/>
  </w:num>
  <w:num w:numId="5" w16cid:durableId="2005232527">
    <w:abstractNumId w:val="6"/>
  </w:num>
  <w:num w:numId="6" w16cid:durableId="296687290">
    <w:abstractNumId w:val="12"/>
  </w:num>
  <w:num w:numId="7" w16cid:durableId="1907374100">
    <w:abstractNumId w:val="4"/>
  </w:num>
  <w:num w:numId="8" w16cid:durableId="2062049315">
    <w:abstractNumId w:val="11"/>
  </w:num>
  <w:num w:numId="9" w16cid:durableId="1831481257">
    <w:abstractNumId w:val="3"/>
  </w:num>
  <w:num w:numId="10" w16cid:durableId="916551364">
    <w:abstractNumId w:val="5"/>
  </w:num>
  <w:num w:numId="11" w16cid:durableId="1960142809">
    <w:abstractNumId w:val="9"/>
  </w:num>
  <w:num w:numId="12" w16cid:durableId="313946416">
    <w:abstractNumId w:val="1"/>
  </w:num>
  <w:num w:numId="13" w16cid:durableId="1683164629">
    <w:abstractNumId w:val="6"/>
  </w:num>
  <w:num w:numId="14" w16cid:durableId="1647391128">
    <w:abstractNumId w:val="3"/>
  </w:num>
  <w:num w:numId="15" w16cid:durableId="2109081756">
    <w:abstractNumId w:val="11"/>
  </w:num>
  <w:num w:numId="16" w16cid:durableId="18971670">
    <w:abstractNumId w:val="1"/>
  </w:num>
  <w:num w:numId="17" w16cid:durableId="502745770">
    <w:abstractNumId w:val="6"/>
  </w:num>
  <w:num w:numId="18" w16cid:durableId="702943828">
    <w:abstractNumId w:val="3"/>
  </w:num>
  <w:num w:numId="19" w16cid:durableId="1812751154">
    <w:abstractNumId w:val="11"/>
  </w:num>
  <w:num w:numId="20" w16cid:durableId="1604344195">
    <w:abstractNumId w:val="7"/>
  </w:num>
  <w:num w:numId="21" w16cid:durableId="584995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344CD"/>
    <w:rsid w:val="00095718"/>
    <w:rsid w:val="00097F54"/>
    <w:rsid w:val="000B017C"/>
    <w:rsid w:val="001646A3"/>
    <w:rsid w:val="001A390D"/>
    <w:rsid w:val="001B380D"/>
    <w:rsid w:val="001C7BFA"/>
    <w:rsid w:val="001F792F"/>
    <w:rsid w:val="00217DAD"/>
    <w:rsid w:val="00220408"/>
    <w:rsid w:val="00246A12"/>
    <w:rsid w:val="002B2793"/>
    <w:rsid w:val="002F69EB"/>
    <w:rsid w:val="003207E7"/>
    <w:rsid w:val="003572A5"/>
    <w:rsid w:val="00377804"/>
    <w:rsid w:val="003C17A6"/>
    <w:rsid w:val="003D1D7B"/>
    <w:rsid w:val="00494E7D"/>
    <w:rsid w:val="004B3BAA"/>
    <w:rsid w:val="004D11DE"/>
    <w:rsid w:val="004F330A"/>
    <w:rsid w:val="00507C2C"/>
    <w:rsid w:val="00536F0E"/>
    <w:rsid w:val="0056431E"/>
    <w:rsid w:val="005F68DA"/>
    <w:rsid w:val="00615E05"/>
    <w:rsid w:val="00653F3C"/>
    <w:rsid w:val="0065509E"/>
    <w:rsid w:val="0065546A"/>
    <w:rsid w:val="006A4364"/>
    <w:rsid w:val="006B5AF0"/>
    <w:rsid w:val="006C7F82"/>
    <w:rsid w:val="006F14A4"/>
    <w:rsid w:val="007322E5"/>
    <w:rsid w:val="007511D5"/>
    <w:rsid w:val="007B1627"/>
    <w:rsid w:val="007D398F"/>
    <w:rsid w:val="00831183"/>
    <w:rsid w:val="0090297F"/>
    <w:rsid w:val="00937304"/>
    <w:rsid w:val="0093781F"/>
    <w:rsid w:val="00997F26"/>
    <w:rsid w:val="009A17DE"/>
    <w:rsid w:val="009D4E94"/>
    <w:rsid w:val="009E26E4"/>
    <w:rsid w:val="00A02FF5"/>
    <w:rsid w:val="00A25B36"/>
    <w:rsid w:val="00A25F34"/>
    <w:rsid w:val="00A46A3E"/>
    <w:rsid w:val="00A62D15"/>
    <w:rsid w:val="00A6437C"/>
    <w:rsid w:val="00A921CC"/>
    <w:rsid w:val="00AA0752"/>
    <w:rsid w:val="00AD1D4B"/>
    <w:rsid w:val="00B262D2"/>
    <w:rsid w:val="00B3143C"/>
    <w:rsid w:val="00B76C4F"/>
    <w:rsid w:val="00B939DE"/>
    <w:rsid w:val="00B978EE"/>
    <w:rsid w:val="00BB6B2E"/>
    <w:rsid w:val="00BC166D"/>
    <w:rsid w:val="00BD24FD"/>
    <w:rsid w:val="00BE557A"/>
    <w:rsid w:val="00BF0354"/>
    <w:rsid w:val="00C0089E"/>
    <w:rsid w:val="00C16861"/>
    <w:rsid w:val="00C214DA"/>
    <w:rsid w:val="00C442C6"/>
    <w:rsid w:val="00CC281C"/>
    <w:rsid w:val="00CD17B2"/>
    <w:rsid w:val="00CF6EBD"/>
    <w:rsid w:val="00D20E30"/>
    <w:rsid w:val="00D37123"/>
    <w:rsid w:val="00D91A98"/>
    <w:rsid w:val="00DC55B9"/>
    <w:rsid w:val="00DC5C20"/>
    <w:rsid w:val="00DD5C17"/>
    <w:rsid w:val="00DF0103"/>
    <w:rsid w:val="00E117BD"/>
    <w:rsid w:val="00E13F95"/>
    <w:rsid w:val="00E377B1"/>
    <w:rsid w:val="00E941F9"/>
    <w:rsid w:val="00EA4B79"/>
    <w:rsid w:val="00EB5B6A"/>
    <w:rsid w:val="00EC64AE"/>
    <w:rsid w:val="00F23B92"/>
    <w:rsid w:val="00F55EA6"/>
    <w:rsid w:val="00F60416"/>
    <w:rsid w:val="00FC0F84"/>
    <w:rsid w:val="00FD3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92</cp:revision>
  <dcterms:created xsi:type="dcterms:W3CDTF">2023-12-14T15:47:00Z</dcterms:created>
  <dcterms:modified xsi:type="dcterms:W3CDTF">2024-01-17T17:37:00Z</dcterms:modified>
</cp:coreProperties>
</file>