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77D26FB5" w14:textId="735E12C5" w:rsidR="002A5A6F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una 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 proprio perché non è semplice trovare una soluzione perfetta.</w:t>
      </w:r>
    </w:p>
    <w:p w14:paraId="3BCD036E" w14:textId="2854E625" w:rsidR="00A050D0" w:rsidRPr="004860D8" w:rsidRDefault="00A050D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Siccome i dettagli non sono importanti a livello di design, è necessario effettuare una operazione di </w:t>
      </w:r>
      <w:r>
        <w:rPr>
          <w:i/>
          <w:iCs/>
          <w:sz w:val="24"/>
          <w:szCs w:val="24"/>
        </w:rPr>
        <w:t>astrazione</w:t>
      </w:r>
      <w:r>
        <w:rPr>
          <w:sz w:val="24"/>
          <w:szCs w:val="24"/>
        </w:rPr>
        <w:t xml:space="preserve">, in particolare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2FF4C81E" w14:textId="157B8D83" w:rsidR="00E95B6B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A44C7">
        <w:rPr>
          <w:i/>
          <w:iCs/>
          <w:sz w:val="24"/>
          <w:szCs w:val="24"/>
        </w:rPr>
        <w:t xml:space="preserve"> </w:t>
      </w:r>
      <w:r w:rsidR="009A44C7">
        <w:rPr>
          <w:sz w:val="24"/>
          <w:szCs w:val="24"/>
        </w:rPr>
        <w:t>(misura del grado in cui gli elementi del mod</w:t>
      </w:r>
      <w:r w:rsidR="00443723">
        <w:rPr>
          <w:sz w:val="24"/>
          <w:szCs w:val="24"/>
        </w:rPr>
        <w:t>ulo</w:t>
      </w:r>
      <w:r w:rsidR="009A44C7">
        <w:rPr>
          <w:sz w:val="24"/>
          <w:szCs w:val="24"/>
        </w:rPr>
        <w:t xml:space="preserve"> sono </w:t>
      </w:r>
      <w:r w:rsidR="00443723">
        <w:rPr>
          <w:sz w:val="24"/>
          <w:szCs w:val="24"/>
        </w:rPr>
        <w:t>funzionalmente correlati,</w:t>
      </w:r>
      <w:r w:rsidR="009C3DD9">
        <w:rPr>
          <w:sz w:val="24"/>
          <w:szCs w:val="24"/>
        </w:rPr>
        <w:t xml:space="preserve"> ovvero che mirano all’esecuzione di un unico aspetto) e un basso livello di </w:t>
      </w:r>
      <w:r w:rsidR="009C3DD9">
        <w:rPr>
          <w:i/>
          <w:iCs/>
          <w:sz w:val="24"/>
          <w:szCs w:val="24"/>
        </w:rPr>
        <w:t>accoppiamento</w:t>
      </w:r>
      <w:r w:rsidR="009C3DD9">
        <w:rPr>
          <w:sz w:val="24"/>
          <w:szCs w:val="24"/>
        </w:rPr>
        <w:t xml:space="preserve"> </w:t>
      </w:r>
      <w:r w:rsidR="001F57FD">
        <w:rPr>
          <w:sz w:val="24"/>
          <w:szCs w:val="24"/>
        </w:rPr>
        <w:t>(misura del grado di interdipendenza tra i moduli</w:t>
      </w:r>
      <w:r w:rsidR="00151DF0">
        <w:rPr>
          <w:sz w:val="24"/>
          <w:szCs w:val="24"/>
        </w:rPr>
        <w:t>,</w:t>
      </w:r>
      <w:r w:rsidR="002418C8">
        <w:rPr>
          <w:sz w:val="24"/>
          <w:szCs w:val="24"/>
        </w:rPr>
        <w:t xml:space="preserve"> ovvero che gli elementi non dipendono fortemente tra di loro</w:t>
      </w:r>
      <w:r w:rsidR="001F57FD">
        <w:rPr>
          <w:sz w:val="24"/>
          <w:szCs w:val="24"/>
        </w:rPr>
        <w:t>)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le modifiche non influenzano troppo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 (per esempio</w:t>
      </w:r>
      <w:r w:rsidR="00B44D57">
        <w:rPr>
          <w:sz w:val="24"/>
          <w:szCs w:val="24"/>
        </w:rPr>
        <w:t xml:space="preserve">, </w:t>
      </w:r>
      <w:r w:rsidR="00D427A5">
        <w:rPr>
          <w:sz w:val="24"/>
          <w:szCs w:val="24"/>
        </w:rPr>
        <w:t xml:space="preserve">il passaggio di un paziente dalla Lista Graduatoria alla Lista Operatoria),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</w:p>
    <w:p w14:paraId="1F878B67" w14:textId="77777777" w:rsidR="0071732E" w:rsidRDefault="0071732E" w:rsidP="002A5A6F">
      <w:pPr>
        <w:rPr>
          <w:sz w:val="24"/>
          <w:szCs w:val="24"/>
        </w:rPr>
      </w:pPr>
    </w:p>
    <w:p w14:paraId="2AEBAF71" w14:textId="241EBF8E" w:rsidR="0071732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(Model-View-Controller).</w:t>
      </w:r>
    </w:p>
    <w:p w14:paraId="6145EC40" w14:textId="77777777" w:rsidR="0008058E" w:rsidRDefault="0008058E" w:rsidP="002A5A6F">
      <w:pPr>
        <w:rPr>
          <w:sz w:val="24"/>
          <w:szCs w:val="24"/>
        </w:rPr>
      </w:pPr>
    </w:p>
    <w:p w14:paraId="223DDED7" w14:textId="77777777" w:rsidR="0008058E" w:rsidRDefault="0008058E" w:rsidP="002A5A6F">
      <w:pPr>
        <w:rPr>
          <w:sz w:val="24"/>
          <w:szCs w:val="24"/>
        </w:rPr>
      </w:pPr>
    </w:p>
    <w:p w14:paraId="1E9E9F30" w14:textId="4FEF62A9" w:rsidR="0008058E" w:rsidRPr="001E6204" w:rsidRDefault="00E33430" w:rsidP="002A5A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91168" wp14:editId="65EA86F5">
            <wp:extent cx="5639435" cy="3487420"/>
            <wp:effectExtent l="0" t="0" r="0" b="0"/>
            <wp:docPr id="3589512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555B23CD" w:rsidR="001734A0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 xml:space="preserve">ù semplice del design applicato (andando a descrivere la situazione di applicazione, fornendo soluzioni e </w:t>
      </w:r>
      <w:r w:rsidR="003C0C94">
        <w:rPr>
          <w:sz w:val="24"/>
          <w:szCs w:val="24"/>
        </w:rPr>
        <w:t>presentando risultati e vincoli derivati).</w:t>
      </w:r>
    </w:p>
    <w:p w14:paraId="264546FD" w14:textId="255EDA44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r w:rsidR="000F4E45">
        <w:rPr>
          <w:sz w:val="24"/>
          <w:szCs w:val="24"/>
        </w:rPr>
        <w:t>il framework</w:t>
      </w:r>
      <w:r>
        <w:rPr>
          <w:sz w:val="24"/>
          <w:szCs w:val="24"/>
        </w:rPr>
        <w:t xml:space="preserve"> del progetto</w:t>
      </w:r>
      <w:r w:rsidR="009C71C3">
        <w:rPr>
          <w:sz w:val="24"/>
          <w:szCs w:val="24"/>
        </w:rPr>
        <w:t xml:space="preserve"> sono stati utilizzati vari tipi di design pattern:</w:t>
      </w:r>
    </w:p>
    <w:p w14:paraId="2FE23768" w14:textId="50A8531A" w:rsidR="00A6011C" w:rsidRPr="00A6011C" w:rsidRDefault="00D476CB" w:rsidP="00A601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General Hierarchy Pattern</w:t>
      </w:r>
      <w:r w:rsidR="003C0C94">
        <w:rPr>
          <w:b/>
          <w:bCs/>
          <w:sz w:val="24"/>
          <w:szCs w:val="24"/>
        </w:rPr>
        <w:t xml:space="preserve"> </w:t>
      </w:r>
      <w:r w:rsidR="003C0C94">
        <w:rPr>
          <w:sz w:val="24"/>
          <w:szCs w:val="24"/>
        </w:rPr>
        <w:t>(</w:t>
      </w:r>
      <w:r w:rsidR="00C66119">
        <w:rPr>
          <w:sz w:val="24"/>
          <w:szCs w:val="24"/>
        </w:rPr>
        <w:t>permette di tra</w:t>
      </w:r>
      <w:r w:rsidR="006E06EB">
        <w:rPr>
          <w:sz w:val="24"/>
          <w:szCs w:val="24"/>
        </w:rPr>
        <w:t>t</w:t>
      </w:r>
      <w:r w:rsidR="00C66119">
        <w:rPr>
          <w:sz w:val="24"/>
          <w:szCs w:val="24"/>
        </w:rPr>
        <w:t>tare</w:t>
      </w:r>
      <w:r w:rsidR="006E06EB">
        <w:rPr>
          <w:sz w:val="24"/>
          <w:szCs w:val="24"/>
        </w:rPr>
        <w:t xml:space="preserve"> un gruppo di oggetti come se fossero l’istanza di un singolo oggetto, andando a definire una gerarchia tra le classi</w:t>
      </w:r>
      <w:r w:rsidR="00DD796B">
        <w:rPr>
          <w:sz w:val="24"/>
          <w:szCs w:val="24"/>
        </w:rPr>
        <w:t xml:space="preserve">, come per esempio tra i medici e gli infermieri </w:t>
      </w:r>
      <w:r w:rsidR="00F11E8F">
        <w:rPr>
          <w:sz w:val="24"/>
          <w:szCs w:val="24"/>
        </w:rPr>
        <w:t>operanti nell’intervento)</w:t>
      </w:r>
    </w:p>
    <w:p w14:paraId="0C669F0D" w14:textId="474FBB58" w:rsidR="003F1243" w:rsidRPr="00D476CB" w:rsidRDefault="003F1243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Player Role Pattern</w:t>
      </w:r>
      <w:r w:rsidR="00F11E8F">
        <w:rPr>
          <w:b/>
          <w:bCs/>
          <w:sz w:val="24"/>
          <w:szCs w:val="24"/>
        </w:rPr>
        <w:t xml:space="preserve"> </w:t>
      </w:r>
      <w:r w:rsidR="00F11E8F">
        <w:rPr>
          <w:sz w:val="24"/>
          <w:szCs w:val="24"/>
        </w:rPr>
        <w:t>(sfruttando le classi astratte, si pu</w:t>
      </w:r>
      <w:r w:rsidR="00A45108">
        <w:rPr>
          <w:sz w:val="24"/>
          <w:szCs w:val="24"/>
        </w:rPr>
        <w:t>ò far “giocare” ad un attore diversi ruoli</w:t>
      </w:r>
      <w:r w:rsidR="00A74878">
        <w:rPr>
          <w:sz w:val="24"/>
          <w:szCs w:val="24"/>
        </w:rPr>
        <w:t>, per esempio il medico che registra i pazienti</w:t>
      </w:r>
      <w:r w:rsidR="00A6011C">
        <w:rPr>
          <w:sz w:val="24"/>
          <w:szCs w:val="24"/>
        </w:rPr>
        <w:t>, li inserisce nella Lista Operatoria e compila il verbale dell’intervento)</w:t>
      </w:r>
    </w:p>
    <w:p w14:paraId="4107A84C" w14:textId="146CEFC7" w:rsidR="00D476CB" w:rsidRPr="00D476CB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Delegation Pattern</w:t>
      </w:r>
      <w:r w:rsidR="00A50BF4">
        <w:rPr>
          <w:b/>
          <w:bCs/>
          <w:sz w:val="24"/>
          <w:szCs w:val="24"/>
        </w:rPr>
        <w:t xml:space="preserve"> </w:t>
      </w:r>
      <w:r w:rsidR="00A50BF4">
        <w:rPr>
          <w:sz w:val="24"/>
          <w:szCs w:val="24"/>
        </w:rPr>
        <w:t>(</w:t>
      </w:r>
      <w:r w:rsidR="00453499">
        <w:rPr>
          <w:sz w:val="24"/>
          <w:szCs w:val="24"/>
        </w:rPr>
        <w:t xml:space="preserve">per permettere ad una classe di compiere lo stesso metodo </w:t>
      </w:r>
      <w:r w:rsidR="0062003F">
        <w:rPr>
          <w:sz w:val="24"/>
          <w:szCs w:val="24"/>
        </w:rPr>
        <w:t>già usato da un’altra classe: la cabina di regia e i medici quando o</w:t>
      </w:r>
      <w:r w:rsidR="009C7855">
        <w:rPr>
          <w:sz w:val="24"/>
          <w:szCs w:val="24"/>
        </w:rPr>
        <w:t>p</w:t>
      </w:r>
      <w:r w:rsidR="0062003F">
        <w:rPr>
          <w:sz w:val="24"/>
          <w:szCs w:val="24"/>
        </w:rPr>
        <w:t>erano sulle liste</w:t>
      </w:r>
      <w:r w:rsidR="009C7855">
        <w:rPr>
          <w:sz w:val="24"/>
          <w:szCs w:val="24"/>
        </w:rPr>
        <w:t>)</w:t>
      </w:r>
    </w:p>
    <w:p w14:paraId="62AC7D8F" w14:textId="775AB0AD" w:rsidR="00D476CB" w:rsidRPr="004D3D18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Fa</w:t>
      </w:r>
      <w:r w:rsidR="004D3D18">
        <w:rPr>
          <w:b/>
          <w:bCs/>
          <w:sz w:val="24"/>
          <w:szCs w:val="24"/>
        </w:rPr>
        <w:t>cade Pattern</w:t>
      </w:r>
      <w:r w:rsidR="004271C7">
        <w:rPr>
          <w:b/>
          <w:bCs/>
          <w:sz w:val="24"/>
          <w:szCs w:val="24"/>
        </w:rPr>
        <w:t xml:space="preserve"> </w:t>
      </w:r>
      <w:r w:rsidR="004271C7">
        <w:rPr>
          <w:sz w:val="24"/>
          <w:szCs w:val="24"/>
        </w:rPr>
        <w:t>(pe</w:t>
      </w:r>
      <w:r w:rsidR="00947503">
        <w:rPr>
          <w:sz w:val="24"/>
          <w:szCs w:val="24"/>
        </w:rPr>
        <w:t>rmette, attraverso</w:t>
      </w:r>
      <w:r w:rsidR="004271C7">
        <w:rPr>
          <w:sz w:val="24"/>
          <w:szCs w:val="24"/>
        </w:rPr>
        <w:t xml:space="preserve"> un’interfaccia</w:t>
      </w:r>
      <w:r w:rsidR="00947503">
        <w:rPr>
          <w:sz w:val="24"/>
          <w:szCs w:val="24"/>
        </w:rPr>
        <w:t xml:space="preserve"> semplice, l’accesso a</w:t>
      </w:r>
      <w:r w:rsidR="00885530">
        <w:rPr>
          <w:sz w:val="24"/>
          <w:szCs w:val="24"/>
        </w:rPr>
        <w:t xml:space="preserve"> sottoinsiemi che espongono interfacce complesse e diverse tra loro, come</w:t>
      </w:r>
      <w:r w:rsidR="004271C7">
        <w:rPr>
          <w:sz w:val="24"/>
          <w:szCs w:val="24"/>
        </w:rPr>
        <w:t xml:space="preserve"> i pazienti e il Sistema di gestione dell’Ospedale</w:t>
      </w:r>
      <w:r w:rsidR="00B20868">
        <w:rPr>
          <w:sz w:val="24"/>
          <w:szCs w:val="24"/>
        </w:rPr>
        <w:t xml:space="preserve"> per accedere alle informazioni richieste</w:t>
      </w:r>
      <w:r w:rsidR="004271C7">
        <w:rPr>
          <w:sz w:val="24"/>
          <w:szCs w:val="24"/>
        </w:rPr>
        <w:t>)</w:t>
      </w:r>
    </w:p>
    <w:p w14:paraId="3DE32350" w14:textId="5415296A" w:rsidR="004D3D18" w:rsidRPr="005553E2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553E2">
        <w:rPr>
          <w:b/>
          <w:bCs/>
          <w:sz w:val="24"/>
          <w:szCs w:val="24"/>
        </w:rPr>
        <w:t>Factory Pattern</w:t>
      </w:r>
      <w:r w:rsidR="00A300F8" w:rsidRPr="005553E2">
        <w:rPr>
          <w:b/>
          <w:bCs/>
          <w:sz w:val="24"/>
          <w:szCs w:val="24"/>
        </w:rPr>
        <w:t xml:space="preserve"> </w:t>
      </w:r>
      <w:r w:rsidR="00A300F8" w:rsidRPr="005553E2">
        <w:rPr>
          <w:sz w:val="24"/>
          <w:szCs w:val="24"/>
        </w:rPr>
        <w:t>(</w:t>
      </w:r>
      <w:r w:rsidR="005553E2" w:rsidRPr="005553E2">
        <w:rPr>
          <w:sz w:val="24"/>
          <w:szCs w:val="24"/>
        </w:rPr>
        <w:t>utile per creare un framework che possa gestire diverse classi e oggetti indipendentemente dall’applicazione</w:t>
      </w:r>
      <w:r w:rsidR="0048030B">
        <w:rPr>
          <w:sz w:val="24"/>
          <w:szCs w:val="24"/>
        </w:rPr>
        <w:t xml:space="preserve">: le sottoclassi sono libere di scegliere </w:t>
      </w:r>
      <w:r w:rsidR="000C0564">
        <w:rPr>
          <w:sz w:val="24"/>
          <w:szCs w:val="24"/>
        </w:rPr>
        <w:t>quale oggetto istanziare</w:t>
      </w:r>
      <w:r w:rsidR="005553E2" w:rsidRPr="005553E2">
        <w:rPr>
          <w:sz w:val="24"/>
          <w:szCs w:val="24"/>
        </w:rPr>
        <w:t>)</w:t>
      </w:r>
    </w:p>
    <w:p w14:paraId="22B44F84" w14:textId="5B275DB5" w:rsidR="004D3D18" w:rsidRPr="00AB6B53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Builder Pattern</w:t>
      </w:r>
      <w:r w:rsidR="003312FD">
        <w:rPr>
          <w:b/>
          <w:bCs/>
          <w:sz w:val="24"/>
          <w:szCs w:val="24"/>
        </w:rPr>
        <w:t xml:space="preserve"> </w:t>
      </w:r>
      <w:r w:rsidR="003312FD">
        <w:rPr>
          <w:sz w:val="24"/>
          <w:szCs w:val="24"/>
        </w:rPr>
        <w:t>(per costruire un’applicazione complessa</w:t>
      </w:r>
      <w:r w:rsidR="00197B75">
        <w:rPr>
          <w:sz w:val="24"/>
          <w:szCs w:val="24"/>
        </w:rPr>
        <w:t>, a partire da molti componenti oggetti</w:t>
      </w:r>
      <w:r w:rsidR="00CD43DE">
        <w:rPr>
          <w:sz w:val="24"/>
          <w:szCs w:val="24"/>
        </w:rPr>
        <w:t>: sfrutta un oggetto costruzione per tenere tracc</w:t>
      </w:r>
      <w:r w:rsidR="00A75053">
        <w:rPr>
          <w:sz w:val="24"/>
          <w:szCs w:val="24"/>
        </w:rPr>
        <w:t>ia di ciò che viene creat</w:t>
      </w:r>
      <w:r w:rsidR="008C207C">
        <w:rPr>
          <w:sz w:val="24"/>
          <w:szCs w:val="24"/>
        </w:rPr>
        <w:t>o</w:t>
      </w:r>
      <w:r w:rsidR="00A75053">
        <w:rPr>
          <w:sz w:val="24"/>
          <w:szCs w:val="24"/>
        </w:rPr>
        <w:t xml:space="preserve">, ma non espone i dettagli della composizione </w:t>
      </w:r>
      <w:r w:rsidR="008C207C">
        <w:rPr>
          <w:sz w:val="24"/>
          <w:szCs w:val="24"/>
        </w:rPr>
        <w:t>a</w:t>
      </w:r>
      <w:r w:rsidR="00A12CDE">
        <w:rPr>
          <w:sz w:val="24"/>
          <w:szCs w:val="24"/>
        </w:rPr>
        <w:t>lle singole parti)</w:t>
      </w:r>
    </w:p>
    <w:p w14:paraId="3E9F53E4" w14:textId="57829A54" w:rsidR="00AB6B53" w:rsidRDefault="00AB6B53" w:rsidP="00AB6B53">
      <w:pPr>
        <w:rPr>
          <w:sz w:val="24"/>
          <w:szCs w:val="24"/>
        </w:rPr>
      </w:pP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239BC"/>
    <w:rsid w:val="0008058E"/>
    <w:rsid w:val="000C0564"/>
    <w:rsid w:val="000D4BB2"/>
    <w:rsid w:val="000F4E45"/>
    <w:rsid w:val="00151DF0"/>
    <w:rsid w:val="001734A0"/>
    <w:rsid w:val="00197B75"/>
    <w:rsid w:val="001A68AA"/>
    <w:rsid w:val="001E3D2B"/>
    <w:rsid w:val="001E6204"/>
    <w:rsid w:val="001F57FD"/>
    <w:rsid w:val="002418C8"/>
    <w:rsid w:val="002435D5"/>
    <w:rsid w:val="002A5A6F"/>
    <w:rsid w:val="002E333F"/>
    <w:rsid w:val="003312FD"/>
    <w:rsid w:val="003554FD"/>
    <w:rsid w:val="003C0C94"/>
    <w:rsid w:val="003F1243"/>
    <w:rsid w:val="004271C7"/>
    <w:rsid w:val="00443723"/>
    <w:rsid w:val="00453499"/>
    <w:rsid w:val="0048030B"/>
    <w:rsid w:val="004860D8"/>
    <w:rsid w:val="004A42D5"/>
    <w:rsid w:val="004D3D18"/>
    <w:rsid w:val="004F50D4"/>
    <w:rsid w:val="005553E2"/>
    <w:rsid w:val="005D3204"/>
    <w:rsid w:val="005E0B0A"/>
    <w:rsid w:val="0062003F"/>
    <w:rsid w:val="006A7BBE"/>
    <w:rsid w:val="006E06EB"/>
    <w:rsid w:val="0071732E"/>
    <w:rsid w:val="007351F6"/>
    <w:rsid w:val="00754057"/>
    <w:rsid w:val="00847FBE"/>
    <w:rsid w:val="00865765"/>
    <w:rsid w:val="00885530"/>
    <w:rsid w:val="008C207C"/>
    <w:rsid w:val="00946687"/>
    <w:rsid w:val="00947503"/>
    <w:rsid w:val="009A103A"/>
    <w:rsid w:val="009A44C7"/>
    <w:rsid w:val="009C3DD9"/>
    <w:rsid w:val="009C71C3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B72D9"/>
    <w:rsid w:val="00BC347C"/>
    <w:rsid w:val="00C66119"/>
    <w:rsid w:val="00CA04E8"/>
    <w:rsid w:val="00CD43DE"/>
    <w:rsid w:val="00D427A5"/>
    <w:rsid w:val="00D476CB"/>
    <w:rsid w:val="00DD796B"/>
    <w:rsid w:val="00E33430"/>
    <w:rsid w:val="00E64AA3"/>
    <w:rsid w:val="00E95B6B"/>
    <w:rsid w:val="00F11E8F"/>
    <w:rsid w:val="00F4231B"/>
    <w:rsid w:val="00F6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73</cp:revision>
  <dcterms:created xsi:type="dcterms:W3CDTF">2023-12-22T17:19:00Z</dcterms:created>
  <dcterms:modified xsi:type="dcterms:W3CDTF">2024-02-09T10:38:00Z</dcterms:modified>
</cp:coreProperties>
</file>