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5B6E31D4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</w:t>
      </w:r>
      <w:r w:rsidR="00294A3C">
        <w:rPr>
          <w:sz w:val="24"/>
          <w:szCs w:val="24"/>
        </w:rPr>
        <w:t>’</w:t>
      </w:r>
      <w:r w:rsidR="00CA04E8">
        <w:rPr>
          <w:sz w:val="24"/>
          <w:szCs w:val="24"/>
        </w:rPr>
        <w:t>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03835815" w14:textId="08003F80" w:rsidR="00C17C77" w:rsidRDefault="00C17C77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L’analisi della qualità del design è stata effettuata mediante </w:t>
      </w:r>
      <w:r w:rsidRPr="00C17C77">
        <w:rPr>
          <w:i/>
          <w:iCs/>
          <w:sz w:val="24"/>
          <w:szCs w:val="24"/>
        </w:rPr>
        <w:t>Structure101</w:t>
      </w:r>
      <w:r>
        <w:rPr>
          <w:sz w:val="24"/>
          <w:szCs w:val="24"/>
        </w:rPr>
        <w:t xml:space="preserve">. I risultati sono riportati di seguito. È importante, però, specificare che nell’analisi non è stato tenuto in conto il modulo contenente il codice generato da </w:t>
      </w:r>
      <w:proofErr w:type="spellStart"/>
      <w:r>
        <w:rPr>
          <w:sz w:val="24"/>
          <w:szCs w:val="24"/>
        </w:rPr>
        <w:t>Jooq</w:t>
      </w:r>
      <w:proofErr w:type="spellEnd"/>
      <w:r>
        <w:rPr>
          <w:sz w:val="24"/>
          <w:szCs w:val="24"/>
        </w:rPr>
        <w:t>.</w:t>
      </w:r>
    </w:p>
    <w:p w14:paraId="2B627FA7" w14:textId="77777777" w:rsidR="00C17C77" w:rsidRDefault="00C17C77" w:rsidP="002A5A6F">
      <w:pPr>
        <w:rPr>
          <w:sz w:val="24"/>
          <w:szCs w:val="24"/>
        </w:rPr>
      </w:pPr>
    </w:p>
    <w:p w14:paraId="206C41B4" w14:textId="28FE9A6D" w:rsidR="00C17C77" w:rsidRDefault="00C17C77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RELAZIONE TRA USI</w:t>
      </w:r>
    </w:p>
    <w:p w14:paraId="5467D898" w14:textId="5604FF18" w:rsidR="00C17C77" w:rsidRDefault="004A01DA" w:rsidP="004A01D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ED96D" wp14:editId="3460968C">
            <wp:extent cx="1795018" cy="2552159"/>
            <wp:effectExtent l="0" t="0" r="0" b="635"/>
            <wp:docPr id="200458901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9017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291" cy="25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340">
        <w:rPr>
          <w:noProof/>
        </w:rPr>
        <w:drawing>
          <wp:inline distT="0" distB="0" distL="0" distR="0" wp14:anchorId="18BB2020" wp14:editId="66A55107">
            <wp:extent cx="3657414" cy="2523490"/>
            <wp:effectExtent l="0" t="0" r="635" b="0"/>
            <wp:docPr id="398817774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7774" name="Immagine 1" descr="Immagine che contiene testo, diagramma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660" cy="25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9BC" w14:textId="40EA9F37" w:rsidR="004A01DA" w:rsidRDefault="004A01DA" w:rsidP="004A01DA">
      <w:pPr>
        <w:rPr>
          <w:sz w:val="24"/>
          <w:szCs w:val="24"/>
        </w:rPr>
      </w:pPr>
      <w:r>
        <w:rPr>
          <w:sz w:val="24"/>
          <w:szCs w:val="24"/>
        </w:rPr>
        <w:t>I due grafi mostrano le relazioni tra i moduli (a sinistra) e tra le classi (a destra) del software. Da questi si p</w:t>
      </w:r>
      <w:r w:rsidR="004B1340">
        <w:rPr>
          <w:sz w:val="24"/>
          <w:szCs w:val="24"/>
        </w:rPr>
        <w:t>uò sicuramente evincere il fatto che il programma è ben strutturato, in quanto non sono presenti cicli e, anzi, ci sia una gerarchia rigida tra i moduli e tra le classi.</w:t>
      </w:r>
    </w:p>
    <w:p w14:paraId="62135065" w14:textId="52A0FB19" w:rsidR="004B1340" w:rsidRDefault="004B1340" w:rsidP="004B1340">
      <w:pPr>
        <w:rPr>
          <w:sz w:val="24"/>
          <w:szCs w:val="24"/>
        </w:rPr>
      </w:pPr>
      <w:r>
        <w:rPr>
          <w:sz w:val="24"/>
          <w:szCs w:val="24"/>
        </w:rPr>
        <w:t>La buona struttura del codice è confermata anche dal seguente grafico, che rappresenta l’</w:t>
      </w:r>
      <w:r w:rsidR="00773495">
        <w:rPr>
          <w:sz w:val="24"/>
          <w:szCs w:val="24"/>
        </w:rPr>
        <w:t>over complessità</w:t>
      </w:r>
      <w:r>
        <w:rPr>
          <w:sz w:val="24"/>
          <w:szCs w:val="24"/>
        </w:rPr>
        <w:t xml:space="preserve"> strutturale del software.</w:t>
      </w:r>
    </w:p>
    <w:p w14:paraId="0EB411AB" w14:textId="19530F5F" w:rsidR="004B1340" w:rsidRDefault="004B1340" w:rsidP="004B13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8C413C" wp14:editId="11E5008E">
            <wp:extent cx="2190750" cy="2009625"/>
            <wp:effectExtent l="0" t="0" r="0" b="0"/>
            <wp:docPr id="897628715" name="Immagine 1" descr="Immagine che contiene testo, schermata, Caratte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8715" name="Immagine 1" descr="Immagine che contiene testo, schermata, Carattere, Sistema operativo&#10;&#10;Descrizione generata automaticamente"/>
                    <pic:cNvPicPr/>
                  </pic:nvPicPr>
                  <pic:blipFill rotWithShape="1">
                    <a:blip r:embed="rId8"/>
                    <a:srcRect l="19896" r="17123"/>
                    <a:stretch/>
                  </pic:blipFill>
                  <pic:spPr bwMode="auto">
                    <a:xfrm>
                      <a:off x="0" y="0"/>
                      <a:ext cx="2204053" cy="20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9B69" w14:textId="3E7A33AD" w:rsidR="004B1340" w:rsidRDefault="004B1340" w:rsidP="004B1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programma risulta infatti essere molto strutturato, con l’unico piccolo difetto sull’asse orizzontale, che rappresenta l’eccessiva dimensione all’interno delle classi. In questo caso, l</w:t>
      </w:r>
      <w:r w:rsidR="003401D7">
        <w:rPr>
          <w:sz w:val="24"/>
          <w:szCs w:val="24"/>
        </w:rPr>
        <w:t xml:space="preserve">’unica classe ad avere questo difetto è la classe </w:t>
      </w:r>
      <w:proofErr w:type="spellStart"/>
      <w:r w:rsidRPr="004B1340">
        <w:rPr>
          <w:i/>
          <w:iCs/>
          <w:sz w:val="24"/>
          <w:szCs w:val="24"/>
        </w:rPr>
        <w:t>DataService</w:t>
      </w:r>
      <w:proofErr w:type="spellEnd"/>
      <w:r w:rsidR="003401D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1E176B8" w14:textId="77777777" w:rsidR="00C17C77" w:rsidRDefault="00C17C77" w:rsidP="002A5A6F">
      <w:pPr>
        <w:rPr>
          <w:sz w:val="24"/>
          <w:szCs w:val="24"/>
        </w:rPr>
      </w:pPr>
    </w:p>
    <w:p w14:paraId="5DD38C3C" w14:textId="4F31619D" w:rsidR="00840C50" w:rsidRPr="0027190C" w:rsidRDefault="003401D7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ACCOPPIAMENTO</w:t>
      </w:r>
    </w:p>
    <w:p w14:paraId="64ADCD2E" w14:textId="100812F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C3DD9">
        <w:rPr>
          <w:sz w:val="24"/>
          <w:szCs w:val="24"/>
        </w:rPr>
        <w:t xml:space="preserve"> e un basso livello di </w:t>
      </w:r>
      <w:r w:rsidR="009C3DD9">
        <w:rPr>
          <w:i/>
          <w:iCs/>
          <w:sz w:val="24"/>
          <w:szCs w:val="24"/>
        </w:rPr>
        <w:t>accoppiamento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</w:t>
      </w:r>
      <w:r w:rsidR="00BD2487">
        <w:rPr>
          <w:sz w:val="24"/>
          <w:szCs w:val="24"/>
        </w:rPr>
        <w:t xml:space="preserve">oltre al fatto che </w:t>
      </w:r>
      <w:r w:rsidR="00F4231B">
        <w:rPr>
          <w:sz w:val="24"/>
          <w:szCs w:val="24"/>
        </w:rPr>
        <w:t xml:space="preserve">le modifiche non influenzano </w:t>
      </w:r>
      <w:r w:rsidR="00BD2487">
        <w:rPr>
          <w:sz w:val="24"/>
          <w:szCs w:val="24"/>
        </w:rPr>
        <w:t>esageratamente</w:t>
      </w:r>
      <w:r w:rsidR="00F4231B">
        <w:rPr>
          <w:sz w:val="24"/>
          <w:szCs w:val="24"/>
        </w:rPr>
        <w:t xml:space="preserve">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</w:t>
      </w:r>
      <w:r w:rsidR="00D427A5">
        <w:rPr>
          <w:sz w:val="24"/>
          <w:szCs w:val="24"/>
        </w:rPr>
        <w:t xml:space="preserve">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6ACD7AA9" w14:textId="39113B10" w:rsidR="00635477" w:rsidRDefault="00635477" w:rsidP="00635477">
      <w:pPr>
        <w:rPr>
          <w:sz w:val="24"/>
          <w:szCs w:val="24"/>
        </w:rPr>
      </w:pPr>
      <w:r>
        <w:rPr>
          <w:sz w:val="24"/>
          <w:szCs w:val="24"/>
        </w:rPr>
        <w:t>In particolare, il seguente grafo mostra le chiamate da un modulo all’altro e permette di analizzare l’accoppiamento del software.</w:t>
      </w:r>
    </w:p>
    <w:p w14:paraId="7E671E6D" w14:textId="41D02C54" w:rsidR="00635477" w:rsidRDefault="00635477" w:rsidP="006354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41611D" wp14:editId="74FEF2AD">
            <wp:extent cx="2508250" cy="2790529"/>
            <wp:effectExtent l="0" t="0" r="6350" b="0"/>
            <wp:docPr id="1281561445" name="Immagine 1" descr="Immagine che contiene diagramma, linea, mapp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1445" name="Immagine 1" descr="Immagine che contiene diagramma, linea, mappa, Piano&#10;&#10;Descrizione generata automaticamente"/>
                    <pic:cNvPicPr/>
                  </pic:nvPicPr>
                  <pic:blipFill rotWithShape="1">
                    <a:blip r:embed="rId9"/>
                    <a:srcRect l="13137" t="6002" r="15191" b="3705"/>
                    <a:stretch/>
                  </pic:blipFill>
                  <pic:spPr bwMode="auto">
                    <a:xfrm>
                      <a:off x="0" y="0"/>
                      <a:ext cx="2521611" cy="280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DED7" w14:textId="28ACD0F4" w:rsidR="00CC0284" w:rsidRPr="00763258" w:rsidRDefault="00635477" w:rsidP="00763258">
      <w:pPr>
        <w:rPr>
          <w:sz w:val="24"/>
          <w:szCs w:val="24"/>
        </w:rPr>
      </w:pPr>
      <w:r>
        <w:rPr>
          <w:sz w:val="24"/>
          <w:szCs w:val="24"/>
        </w:rPr>
        <w:t>Dal grafo traspare come ci sia basso accoppiamento tra i moduli riguardanti 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) e tra model e </w:t>
      </w:r>
      <w:proofErr w:type="spellStart"/>
      <w:r>
        <w:rPr>
          <w:sz w:val="24"/>
          <w:szCs w:val="24"/>
        </w:rPr>
        <w:t>db_sqlite</w:t>
      </w:r>
      <w:proofErr w:type="spellEnd"/>
      <w:r>
        <w:rPr>
          <w:sz w:val="24"/>
          <w:szCs w:val="24"/>
        </w:rPr>
        <w:t xml:space="preserve">. C’è invece un alto accoppiamento tra model e i moduli dell’interfaccia. Questo fatto però, è inevitabile, poiché le interfacce devono notificare in molte occasioni la classe </w:t>
      </w:r>
      <w:proofErr w:type="spellStart"/>
      <w:r>
        <w:rPr>
          <w:sz w:val="24"/>
          <w:szCs w:val="24"/>
        </w:rPr>
        <w:t>DataService</w:t>
      </w:r>
      <w:proofErr w:type="spellEnd"/>
      <w:r>
        <w:rPr>
          <w:sz w:val="24"/>
          <w:szCs w:val="24"/>
        </w:rPr>
        <w:t>, contenuta in model, poiché fa da controller.</w:t>
      </w:r>
    </w:p>
    <w:p w14:paraId="5710BB09" w14:textId="77777777" w:rsidR="00CC0284" w:rsidRDefault="00CC02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proofErr w:type="spellStart"/>
      <w:r w:rsidR="00F90878">
        <w:rPr>
          <w:i/>
          <w:iCs/>
          <w:sz w:val="24"/>
          <w:szCs w:val="24"/>
        </w:rPr>
        <w:t>antipattern</w:t>
      </w:r>
      <w:proofErr w:type="spellEnd"/>
      <w:r w:rsidR="00F90878">
        <w:rPr>
          <w:i/>
          <w:iCs/>
          <w:sz w:val="24"/>
          <w:szCs w:val="24"/>
        </w:rPr>
        <w:t xml:space="preserve">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5317FC25" w:rsidR="009A103A" w:rsidRDefault="004978E9" w:rsidP="002A5A6F">
      <w:pPr>
        <w:rPr>
          <w:sz w:val="24"/>
          <w:szCs w:val="24"/>
        </w:rPr>
      </w:pPr>
      <w:r>
        <w:rPr>
          <w:sz w:val="24"/>
          <w:szCs w:val="24"/>
        </w:rPr>
        <w:t>Nell’implementazione del</w:t>
      </w:r>
      <w:r w:rsidR="000F4E45">
        <w:rPr>
          <w:sz w:val="24"/>
          <w:szCs w:val="24"/>
        </w:rPr>
        <w:t xml:space="preserve"> framework</w:t>
      </w:r>
      <w:r w:rsidR="001A68AA">
        <w:rPr>
          <w:sz w:val="24"/>
          <w:szCs w:val="24"/>
        </w:rPr>
        <w:t xml:space="preserve"> </w:t>
      </w:r>
      <w:r w:rsidR="00EB23AA">
        <w:rPr>
          <w:sz w:val="24"/>
          <w:szCs w:val="24"/>
        </w:rPr>
        <w:t>è stato utilizzato un solo tipo di design pattern</w:t>
      </w:r>
      <w:r w:rsidR="009C71C3">
        <w:rPr>
          <w:sz w:val="24"/>
          <w:szCs w:val="24"/>
        </w:rPr>
        <w:t>:</w:t>
      </w:r>
    </w:p>
    <w:p w14:paraId="45BD3E56" w14:textId="77777777" w:rsidR="00EB23AA" w:rsidRDefault="00495878" w:rsidP="00EB23AA">
      <w:pPr>
        <w:rPr>
          <w:sz w:val="32"/>
          <w:szCs w:val="32"/>
        </w:rPr>
      </w:pPr>
      <w:proofErr w:type="spellStart"/>
      <w:r w:rsidRPr="00EB23AA">
        <w:rPr>
          <w:b/>
          <w:bCs/>
          <w:sz w:val="32"/>
          <w:szCs w:val="32"/>
        </w:rPr>
        <w:t>Delegation</w:t>
      </w:r>
      <w:proofErr w:type="spellEnd"/>
      <w:r w:rsidRPr="00EB23AA">
        <w:rPr>
          <w:b/>
          <w:bCs/>
          <w:sz w:val="32"/>
          <w:szCs w:val="32"/>
        </w:rPr>
        <w:t xml:space="preserve"> Pattern</w:t>
      </w:r>
      <w:r w:rsidRPr="00EB23AA">
        <w:rPr>
          <w:sz w:val="32"/>
          <w:szCs w:val="32"/>
        </w:rPr>
        <w:t xml:space="preserve"> </w:t>
      </w:r>
    </w:p>
    <w:p w14:paraId="33DF5C0D" w14:textId="70F0B26A" w:rsidR="00444883" w:rsidRPr="00444883" w:rsidRDefault="00444883" w:rsidP="0044488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Pattern </w:t>
      </w:r>
      <w:r>
        <w:rPr>
          <w:sz w:val="24"/>
          <w:szCs w:val="24"/>
        </w:rPr>
        <w:t>utile nelle situazioni in cui</w:t>
      </w:r>
      <w:r w:rsidRPr="00444883">
        <w:rPr>
          <w:sz w:val="24"/>
          <w:szCs w:val="24"/>
        </w:rPr>
        <w:t>, progettando un metodo di una nuova classe</w:t>
      </w:r>
      <w:r w:rsidR="00FC3A9B">
        <w:rPr>
          <w:sz w:val="24"/>
          <w:szCs w:val="24"/>
        </w:rPr>
        <w:t>, si riconosce</w:t>
      </w:r>
      <w:r w:rsidRPr="00444883">
        <w:rPr>
          <w:sz w:val="24"/>
          <w:szCs w:val="24"/>
        </w:rPr>
        <w:t xml:space="preserve"> che un’altra classe </w:t>
      </w:r>
      <w:r w:rsidR="00FC3A9B">
        <w:rPr>
          <w:sz w:val="24"/>
          <w:szCs w:val="24"/>
        </w:rPr>
        <w:t xml:space="preserve">già esistente </w:t>
      </w:r>
      <w:r w:rsidRPr="00444883">
        <w:rPr>
          <w:sz w:val="24"/>
          <w:szCs w:val="24"/>
        </w:rPr>
        <w:t xml:space="preserve">esegue la stessa operazione. </w:t>
      </w:r>
      <w:r w:rsidR="00BE3291">
        <w:rPr>
          <w:sz w:val="24"/>
          <w:szCs w:val="24"/>
        </w:rPr>
        <w:t>Per permettere la “delegazione” dalla classe originale alla nuova, viene istanziato un oggetto all’interno della classe da implementare</w:t>
      </w:r>
      <w:r w:rsidR="00466247">
        <w:rPr>
          <w:sz w:val="24"/>
          <w:szCs w:val="24"/>
        </w:rPr>
        <w:t>: tale oggetto permette di rieseguire l’operazione desiderata, adattandola al</w:t>
      </w:r>
      <w:r w:rsidR="00E770DF">
        <w:rPr>
          <w:sz w:val="24"/>
          <w:szCs w:val="24"/>
        </w:rPr>
        <w:t xml:space="preserve"> contesto in cui ci si trova; tutto ciò </w:t>
      </w:r>
      <w:r w:rsidR="005A146B">
        <w:rPr>
          <w:sz w:val="24"/>
          <w:szCs w:val="24"/>
        </w:rPr>
        <w:t>permette di minimizzare i costi di sviluppo, attraverso il riciclo di codice.</w:t>
      </w:r>
    </w:p>
    <w:p w14:paraId="3E9F53E4" w14:textId="6D5025B1" w:rsidR="00AB6B53" w:rsidRDefault="00444883" w:rsidP="00AB6B5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Nel nostro </w:t>
      </w:r>
      <w:r w:rsidR="00CA3227">
        <w:rPr>
          <w:sz w:val="24"/>
          <w:szCs w:val="24"/>
        </w:rPr>
        <w:t>progetto</w:t>
      </w:r>
      <w:r w:rsidRPr="00444883">
        <w:rPr>
          <w:sz w:val="24"/>
          <w:szCs w:val="24"/>
        </w:rPr>
        <w:t xml:space="preserve">, </w:t>
      </w:r>
      <w:r w:rsidR="00CA3227">
        <w:rPr>
          <w:sz w:val="24"/>
          <w:szCs w:val="24"/>
        </w:rPr>
        <w:t>tale</w:t>
      </w:r>
      <w:r w:rsidRPr="00444883">
        <w:rPr>
          <w:sz w:val="24"/>
          <w:szCs w:val="24"/>
        </w:rPr>
        <w:t xml:space="preserve"> pattern è stato utilizzato per fare in modo che le classi GUI </w:t>
      </w:r>
      <w:r w:rsidR="00F9652A">
        <w:rPr>
          <w:sz w:val="24"/>
          <w:szCs w:val="24"/>
        </w:rPr>
        <w:t xml:space="preserve">(dove vengono specificati i metodi </w:t>
      </w:r>
      <w:r w:rsidR="00295708">
        <w:rPr>
          <w:sz w:val="24"/>
          <w:szCs w:val="24"/>
        </w:rPr>
        <w:t xml:space="preserve">riguardanti login di Medico, </w:t>
      </w:r>
      <w:r w:rsidR="001F17CA">
        <w:rPr>
          <w:sz w:val="24"/>
          <w:szCs w:val="24"/>
        </w:rPr>
        <w:t xml:space="preserve">modifica delle liste operatorie e compilazione verbale) </w:t>
      </w:r>
      <w:r w:rsidR="00E03025">
        <w:rPr>
          <w:sz w:val="24"/>
          <w:szCs w:val="24"/>
        </w:rPr>
        <w:t>trasferiscano</w:t>
      </w:r>
      <w:r w:rsidR="001F17CA">
        <w:rPr>
          <w:sz w:val="24"/>
          <w:szCs w:val="24"/>
        </w:rPr>
        <w:t xml:space="preserve"> i propri metodi</w:t>
      </w:r>
      <w:r w:rsidRPr="00444883">
        <w:rPr>
          <w:sz w:val="24"/>
          <w:szCs w:val="24"/>
        </w:rPr>
        <w:t xml:space="preserve"> al </w:t>
      </w:r>
      <w:r w:rsidR="008A3C98" w:rsidRPr="00444883">
        <w:rPr>
          <w:sz w:val="24"/>
          <w:szCs w:val="24"/>
        </w:rPr>
        <w:t>data Service</w:t>
      </w:r>
      <w:r w:rsidR="008A3C98">
        <w:rPr>
          <w:sz w:val="24"/>
          <w:szCs w:val="24"/>
        </w:rPr>
        <w:t xml:space="preserve"> (</w:t>
      </w:r>
      <w:proofErr w:type="spellStart"/>
      <w:r w:rsidR="008A3C98">
        <w:rPr>
          <w:sz w:val="24"/>
          <w:szCs w:val="24"/>
        </w:rPr>
        <w:t>GestioneSale</w:t>
      </w:r>
      <w:proofErr w:type="spellEnd"/>
      <w:r w:rsidR="008A3C98">
        <w:rPr>
          <w:sz w:val="24"/>
          <w:szCs w:val="24"/>
        </w:rPr>
        <w:t>)</w:t>
      </w:r>
      <w:r w:rsidRPr="00444883">
        <w:rPr>
          <w:sz w:val="24"/>
          <w:szCs w:val="24"/>
        </w:rPr>
        <w:t xml:space="preserve">: </w:t>
      </w:r>
      <w:r w:rsidR="00F424F0">
        <w:rPr>
          <w:sz w:val="24"/>
          <w:szCs w:val="24"/>
        </w:rPr>
        <w:t xml:space="preserve">per </w:t>
      </w:r>
      <w:r w:rsidR="008A3C98">
        <w:rPr>
          <w:sz w:val="24"/>
          <w:szCs w:val="24"/>
        </w:rPr>
        <w:t>comporre</w:t>
      </w:r>
      <w:r w:rsidR="00F424F0">
        <w:rPr>
          <w:sz w:val="24"/>
          <w:szCs w:val="24"/>
        </w:rPr>
        <w:t xml:space="preserve"> le liste </w:t>
      </w:r>
      <w:r w:rsidR="00E03025">
        <w:rPr>
          <w:sz w:val="24"/>
          <w:szCs w:val="24"/>
        </w:rPr>
        <w:t xml:space="preserve">di </w:t>
      </w:r>
      <w:r w:rsidR="00F424F0">
        <w:rPr>
          <w:sz w:val="24"/>
          <w:szCs w:val="24"/>
        </w:rPr>
        <w:t>più pazienti</w:t>
      </w:r>
      <w:r w:rsidR="008A3C98">
        <w:rPr>
          <w:sz w:val="24"/>
          <w:szCs w:val="24"/>
        </w:rPr>
        <w:t>,</w:t>
      </w:r>
      <w:r w:rsidR="00CC0284">
        <w:rPr>
          <w:sz w:val="24"/>
          <w:szCs w:val="24"/>
        </w:rPr>
        <w:t xml:space="preserve"> ad esempio,</w:t>
      </w:r>
      <w:r w:rsidR="008A3C98">
        <w:rPr>
          <w:sz w:val="24"/>
          <w:szCs w:val="24"/>
        </w:rPr>
        <w:t xml:space="preserve"> è necessario</w:t>
      </w:r>
      <w:r w:rsidR="00D2164F">
        <w:rPr>
          <w:sz w:val="24"/>
          <w:szCs w:val="24"/>
        </w:rPr>
        <w:t xml:space="preserve"> tenere conto de</w:t>
      </w:r>
      <w:r w:rsidR="009C7629">
        <w:rPr>
          <w:sz w:val="24"/>
          <w:szCs w:val="24"/>
        </w:rPr>
        <w:t>lle operazioni definite all’interno delle</w:t>
      </w:r>
      <w:r w:rsidR="00D2164F">
        <w:rPr>
          <w:sz w:val="24"/>
          <w:szCs w:val="24"/>
        </w:rPr>
        <w:t xml:space="preserve"> classi GUI;</w:t>
      </w:r>
      <w:r w:rsidR="009C7629">
        <w:rPr>
          <w:sz w:val="24"/>
          <w:szCs w:val="24"/>
        </w:rPr>
        <w:t xml:space="preserve"> pertanto, le classi GUI delegano i propri metodi verso il </w:t>
      </w:r>
      <w:r w:rsidR="00323CC8">
        <w:rPr>
          <w:sz w:val="24"/>
          <w:szCs w:val="24"/>
        </w:rPr>
        <w:t>D</w:t>
      </w:r>
      <w:r w:rsidR="009C7629">
        <w:rPr>
          <w:sz w:val="24"/>
          <w:szCs w:val="24"/>
        </w:rPr>
        <w:t>ata Service perché possa costruire le liste/tabelle con tutte le informazioni ricercate.</w:t>
      </w: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17CA"/>
    <w:rsid w:val="001F57FD"/>
    <w:rsid w:val="002239F9"/>
    <w:rsid w:val="002418C8"/>
    <w:rsid w:val="002435D5"/>
    <w:rsid w:val="0027190C"/>
    <w:rsid w:val="00294A3C"/>
    <w:rsid w:val="00295708"/>
    <w:rsid w:val="002A5A6F"/>
    <w:rsid w:val="002B737F"/>
    <w:rsid w:val="002E333F"/>
    <w:rsid w:val="003118B9"/>
    <w:rsid w:val="00323CC8"/>
    <w:rsid w:val="003312FD"/>
    <w:rsid w:val="003401D7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44883"/>
    <w:rsid w:val="00453499"/>
    <w:rsid w:val="00466247"/>
    <w:rsid w:val="0048030B"/>
    <w:rsid w:val="004860D8"/>
    <w:rsid w:val="00486137"/>
    <w:rsid w:val="004863F8"/>
    <w:rsid w:val="00495878"/>
    <w:rsid w:val="004978E9"/>
    <w:rsid w:val="004A01DA"/>
    <w:rsid w:val="004A42D5"/>
    <w:rsid w:val="004B1340"/>
    <w:rsid w:val="004D3D18"/>
    <w:rsid w:val="004E2749"/>
    <w:rsid w:val="004F4602"/>
    <w:rsid w:val="004F50D4"/>
    <w:rsid w:val="005553E2"/>
    <w:rsid w:val="00565256"/>
    <w:rsid w:val="0058013F"/>
    <w:rsid w:val="00580B81"/>
    <w:rsid w:val="005A146B"/>
    <w:rsid w:val="005D3204"/>
    <w:rsid w:val="005E0B0A"/>
    <w:rsid w:val="0062003F"/>
    <w:rsid w:val="00635477"/>
    <w:rsid w:val="006A7BBE"/>
    <w:rsid w:val="006B6AD3"/>
    <w:rsid w:val="006E06EB"/>
    <w:rsid w:val="00713901"/>
    <w:rsid w:val="0071732E"/>
    <w:rsid w:val="007351F6"/>
    <w:rsid w:val="00754057"/>
    <w:rsid w:val="00763258"/>
    <w:rsid w:val="007653EB"/>
    <w:rsid w:val="00773495"/>
    <w:rsid w:val="007A6938"/>
    <w:rsid w:val="00803CC6"/>
    <w:rsid w:val="00840C50"/>
    <w:rsid w:val="00847FBE"/>
    <w:rsid w:val="00857799"/>
    <w:rsid w:val="00865765"/>
    <w:rsid w:val="00885530"/>
    <w:rsid w:val="008A3C98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629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D2487"/>
    <w:rsid w:val="00BE3291"/>
    <w:rsid w:val="00BF1D04"/>
    <w:rsid w:val="00C17C77"/>
    <w:rsid w:val="00C276BE"/>
    <w:rsid w:val="00C66119"/>
    <w:rsid w:val="00C814A7"/>
    <w:rsid w:val="00CA04E8"/>
    <w:rsid w:val="00CA3227"/>
    <w:rsid w:val="00CB3324"/>
    <w:rsid w:val="00CC0284"/>
    <w:rsid w:val="00CD43DE"/>
    <w:rsid w:val="00D1658C"/>
    <w:rsid w:val="00D2164F"/>
    <w:rsid w:val="00D427A5"/>
    <w:rsid w:val="00D476CB"/>
    <w:rsid w:val="00D63BFC"/>
    <w:rsid w:val="00DC65D5"/>
    <w:rsid w:val="00DC6648"/>
    <w:rsid w:val="00DD796B"/>
    <w:rsid w:val="00E03025"/>
    <w:rsid w:val="00E33430"/>
    <w:rsid w:val="00E64AA3"/>
    <w:rsid w:val="00E770DF"/>
    <w:rsid w:val="00E81D40"/>
    <w:rsid w:val="00E82119"/>
    <w:rsid w:val="00E95B6B"/>
    <w:rsid w:val="00EB23AA"/>
    <w:rsid w:val="00EC3E38"/>
    <w:rsid w:val="00F11E8F"/>
    <w:rsid w:val="00F25DD3"/>
    <w:rsid w:val="00F4231B"/>
    <w:rsid w:val="00F424F0"/>
    <w:rsid w:val="00F676FA"/>
    <w:rsid w:val="00F70BBB"/>
    <w:rsid w:val="00F90878"/>
    <w:rsid w:val="00F9652A"/>
    <w:rsid w:val="00FC3A9B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152</cp:revision>
  <dcterms:created xsi:type="dcterms:W3CDTF">2023-12-22T17:19:00Z</dcterms:created>
  <dcterms:modified xsi:type="dcterms:W3CDTF">2024-03-20T21:40:00Z</dcterms:modified>
</cp:coreProperties>
</file>