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1r0p6zfwolw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Documentation de Sécurisation Infra (Mars 2026)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p6eztpw85q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Architecture Réseau &amp; Périmètre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L'infrastructure est composée d'un bastion (point d'entrée unique), d'un serveur de gestion de sécurité (Wazuh), d'un contrôleur de domaine (Samba AD) et de postes clients (Windows 10 RSAT).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10.0.60.1</w:t>
      </w:r>
      <w:r w:rsidDel="00000000" w:rsidR="00000000" w:rsidRPr="00000000">
        <w:rPr>
          <w:rtl w:val="0"/>
        </w:rPr>
        <w:t xml:space="preserve"> (Exemple) - Seule porte d'entrée SSH.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Wazuh Manager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10.0.40.3</w:t>
      </w:r>
      <w:r w:rsidDel="00000000" w:rsidR="00000000" w:rsidRPr="00000000">
        <w:rPr>
          <w:rtl w:val="0"/>
        </w:rPr>
        <w:t xml:space="preserve"> - Surveillance centrale.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Samba AD :</w:t>
      </w:r>
      <w:r w:rsidDel="00000000" w:rsidR="00000000" w:rsidRPr="00000000">
        <w:rPr>
          <w:rtl w:val="0"/>
        </w:rPr>
        <w:t xml:space="preserve"> Serveur d'identité.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Poste RSAT :</w:t>
      </w:r>
      <w:r w:rsidDel="00000000" w:rsidR="00000000" w:rsidRPr="00000000">
        <w:rPr>
          <w:rtl w:val="0"/>
        </w:rPr>
        <w:t xml:space="preserve"> Windows 10 avec agent Wazuh.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trc36um9vp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Durcissement SSH (Appliqué sur tous les serveurs Linux)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L'objectif était de supprimer les vecteurs d'attaque par force brute sur le protocole SSH.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yujp6zvfh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/etc/ssh/sshd_config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Interdiction du login root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PermitRootLogin no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Authentification par clé uniquement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PasswordAuthentication no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 des clés publiques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PubkeyAuthentication yes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 menée :</w:t>
      </w:r>
      <w:r w:rsidDel="00000000" w:rsidR="00000000" w:rsidRPr="00000000">
        <w:rPr>
          <w:rtl w:val="0"/>
        </w:rPr>
        <w:t xml:space="preserve"> Déploiement de ta clé publique </w:t>
      </w:r>
      <w:r w:rsidDel="00000000" w:rsidR="00000000" w:rsidRPr="00000000">
        <w:rPr>
          <w:color w:val="188038"/>
          <w:rtl w:val="0"/>
        </w:rPr>
        <w:t xml:space="preserve">id_ed25519</w:t>
      </w:r>
      <w:r w:rsidDel="00000000" w:rsidR="00000000" w:rsidRPr="00000000">
        <w:rPr>
          <w:rtl w:val="0"/>
        </w:rPr>
        <w:t xml:space="preserve"> sur tous les serveurs et test de connexion sans mot de passe réussi.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6xtfseo30f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Protection Active avec Fail2Ban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Installé sur le </w:t>
      </w:r>
      <w:r w:rsidDel="00000000" w:rsidR="00000000" w:rsidRPr="00000000">
        <w:rPr>
          <w:b w:val="1"/>
          <w:bCs w:val="1"/>
          <w:rtl w:val="0"/>
        </w:rPr>
        <w:t xml:space="preserve">Bastion</w:t>
      </w:r>
      <w:r w:rsidDel="00000000" w:rsidR="00000000" w:rsidRPr="00000000">
        <w:rPr>
          <w:rtl w:val="0"/>
        </w:rPr>
        <w:t xml:space="preserve">, le </w:t>
      </w:r>
      <w:r w:rsidDel="00000000" w:rsidR="00000000" w:rsidRPr="00000000">
        <w:rPr>
          <w:b w:val="1"/>
          <w:bCs w:val="1"/>
          <w:rtl w:val="0"/>
        </w:rPr>
        <w:t xml:space="preserve">Samba AD</w:t>
      </w:r>
      <w:r w:rsidDel="00000000" w:rsidR="00000000" w:rsidRPr="00000000">
        <w:rPr>
          <w:rtl w:val="0"/>
        </w:rPr>
        <w:t xml:space="preserve"> et le </w:t>
      </w:r>
      <w:r w:rsidDel="00000000" w:rsidR="00000000" w:rsidRPr="00000000">
        <w:rPr>
          <w:b w:val="1"/>
          <w:bCs w:val="1"/>
          <w:rtl w:val="0"/>
        </w:rPr>
        <w:t xml:space="preserve">Wazuh Manager</w:t>
      </w:r>
      <w:r w:rsidDel="00000000" w:rsidR="00000000" w:rsidRPr="00000000">
        <w:rPr>
          <w:rtl w:val="0"/>
        </w:rPr>
        <w:t xml:space="preserve"> pour bannir automatiquement les IPs suspectes.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24mle3pd3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Fichier de configuration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/etc/fail2ban/jail.local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Ini, TOML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[DEFAULT]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ignoreip = 127.0.0.1/8 10.0.60.0/28  # Liste blanche (Réseau Admin)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[sshd]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enabled = true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port    = 22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maxretry = 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bantime  = 1h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findtime = 10m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Commandes utiles 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Vérifier les bannissements : </w:t>
      </w:r>
      <w:r w:rsidDel="00000000" w:rsidR="00000000" w:rsidRPr="00000000">
        <w:rPr>
          <w:color w:val="188038"/>
          <w:rtl w:val="0"/>
        </w:rPr>
        <w:t xml:space="preserve">sudo fail2ban-client status sshd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Débannir une IP : </w:t>
      </w:r>
      <w:r w:rsidDel="00000000" w:rsidR="00000000" w:rsidRPr="00000000">
        <w:rPr>
          <w:color w:val="188038"/>
          <w:rtl w:val="0"/>
        </w:rPr>
        <w:t xml:space="preserve">sudo fail2ban-client set sshd unbanip &lt;IP&gt;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yp2pk1a313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Surveillance Centralisée (Wazuh SIEM)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Tous les serveurs (Linux et Windows) possèdent un agent Wazuh qui remonte les logs en temps réel.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Surveillance FIM (Intégrité) :</w:t>
      </w:r>
      <w:r w:rsidDel="00000000" w:rsidR="00000000" w:rsidRPr="00000000">
        <w:rPr>
          <w:rtl w:val="0"/>
        </w:rPr>
        <w:t xml:space="preserve"> Alerte si </w:t>
      </w:r>
      <w:r w:rsidDel="00000000" w:rsidR="00000000" w:rsidRPr="00000000">
        <w:rPr>
          <w:color w:val="188038"/>
          <w:rtl w:val="0"/>
        </w:rPr>
        <w:t xml:space="preserve">/etc/ssh/sshd_config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Détection Fail2Ban :</w:t>
      </w:r>
      <w:r w:rsidDel="00000000" w:rsidR="00000000" w:rsidRPr="00000000">
        <w:rPr>
          <w:rtl w:val="0"/>
        </w:rPr>
        <w:t xml:space="preserve"> Le Manager Wazuh centralise les alertes de bannissement pour corréler les attaques.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ktt5phrjg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Prochaines étapes suggérées 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Sauvegarde de la configuration :</w:t>
      </w:r>
      <w:r w:rsidDel="00000000" w:rsidR="00000000" w:rsidRPr="00000000">
        <w:rPr>
          <w:rtl w:val="0"/>
        </w:rPr>
        <w:t xml:space="preserve"> Exporte ces fichiers de conf (</w:t>
      </w:r>
      <w:r w:rsidDel="00000000" w:rsidR="00000000" w:rsidRPr="00000000">
        <w:rPr>
          <w:color w:val="188038"/>
          <w:rtl w:val="0"/>
        </w:rPr>
        <w:t xml:space="preserve">sshd_config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color w:val="188038"/>
          <w:rtl w:val="0"/>
        </w:rPr>
        <w:t xml:space="preserve">jail.local</w:t>
      </w:r>
      <w:r w:rsidDel="00000000" w:rsidR="00000000" w:rsidRPr="00000000">
        <w:rPr>
          <w:rtl w:val="0"/>
        </w:rPr>
        <w:t xml:space="preserve">) sur un support externe.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Alerting Mail :</w:t>
      </w:r>
      <w:r w:rsidDel="00000000" w:rsidR="00000000" w:rsidRPr="00000000">
        <w:rPr>
          <w:rtl w:val="0"/>
        </w:rPr>
        <w:t xml:space="preserve"> Configurer Wazuh pour t'envoyer un email dès qu'une IP est bannie par Fail2Ban.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de conformité :</w:t>
      </w:r>
      <w:r w:rsidDel="00000000" w:rsidR="00000000" w:rsidRPr="00000000">
        <w:rPr>
          <w:rtl w:val="0"/>
        </w:rPr>
        <w:t xml:space="preserve"> Lancer un scan de vulnérabilité via Wazuh pour voir s'il reste des failles logicielles sur tes VM.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Connection au appli web</w:t>
      </w:r>
    </w:p>
    <w:p w:rsidR="00000000" w:rsidDel="00000000" w:rsidP="00000000" w:rsidRDefault="00000000" w:rsidRPr="00000000" w14:paraId="0000002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Modifier le fichiers HOSTS si sur une machine linux en ajoutant dans : </w:t>
      </w:r>
    </w:p>
    <w:p w:rsidR="00000000" w:rsidDel="00000000" w:rsidP="00000000" w:rsidRDefault="00000000" w:rsidRPr="00000000" w14:paraId="0000003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nano /etc/hosts</w:t>
      </w:r>
    </w:p>
    <w:p w:rsidR="00000000" w:rsidDel="00000000" w:rsidP="00000000" w:rsidRDefault="00000000" w:rsidRPr="00000000" w14:paraId="0000003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127.0.0.1 wazuh.cyna.labo authelia.cyna.labo</w:t>
      </w:r>
    </w:p>
    <w:p w:rsidR="00000000" w:rsidDel="00000000" w:rsidP="00000000" w:rsidRDefault="00000000" w:rsidRPr="00000000" w14:paraId="0000003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exemple pour Wazuh : </w:t>
      </w:r>
    </w:p>
    <w:p w:rsidR="00000000" w:rsidDel="00000000" w:rsidP="00000000" w:rsidRDefault="00000000" w:rsidRPr="00000000" w14:paraId="0000003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sudo ssh -L 443:authelia.cyna.labo:443 -L 8443:wazuh.cyna.labo:443 laurent@10.0.60.2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