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729" w:rsidRDefault="00493036">
      <w:pPr>
        <w:rPr>
          <w:rFonts w:ascii="Cambria Math" w:hAnsi="Cambria Math"/>
        </w:rPr>
      </w:pPr>
      <w:r>
        <w:rPr>
          <w:rFonts w:hint="eastAsia"/>
        </w:rPr>
        <w:t>Ad</w:t>
      </w:r>
      <w:r>
        <w:t xml:space="preserve">just </w:t>
      </w:r>
      <w:r w:rsidRPr="00922342">
        <w:rPr>
          <w:rFonts w:cs="Times New Roman"/>
        </w:rPr>
        <w:t>ѱ</w:t>
      </w:r>
    </w:p>
    <w:p w:rsidR="00922342" w:rsidRPr="00922342" w:rsidRDefault="00922342">
      <w:pPr>
        <w:rPr>
          <w:rFonts w:cs="Times New Roman"/>
        </w:rPr>
      </w:pPr>
      <w:r w:rsidRPr="00922342">
        <w:rPr>
          <w:rFonts w:cs="Times New Roman"/>
        </w:rPr>
        <w:t>Pre4Sim6 psi 02</w:t>
      </w:r>
    </w:p>
    <w:p w:rsidR="00493036" w:rsidRDefault="00922342">
      <w:r>
        <w:rPr>
          <w:noProof/>
        </w:rPr>
        <w:drawing>
          <wp:inline distT="0" distB="0" distL="0" distR="0" wp14:anchorId="63495694" wp14:editId="0F8B6680">
            <wp:extent cx="3252456" cy="2520000"/>
            <wp:effectExtent l="0" t="0" r="571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FD0E0" wp14:editId="228D0811">
            <wp:extent cx="3252456" cy="2520000"/>
            <wp:effectExtent l="0" t="0" r="571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F22EF" wp14:editId="457BFA40">
            <wp:extent cx="3252456" cy="2520000"/>
            <wp:effectExtent l="0" t="0" r="571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3036">
        <w:rPr>
          <w:noProof/>
        </w:rPr>
        <w:drawing>
          <wp:inline distT="0" distB="0" distL="0" distR="0" wp14:anchorId="52E676BD">
            <wp:extent cx="3252457" cy="2520000"/>
            <wp:effectExtent l="0" t="0" r="571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3036" w:rsidRDefault="00493036"/>
    <w:p w:rsidR="00634B9E" w:rsidRDefault="00922342">
      <w:r>
        <w:rPr>
          <w:noProof/>
        </w:rPr>
        <w:drawing>
          <wp:inline distT="0" distB="0" distL="0" distR="0" wp14:anchorId="3897A5B3" wp14:editId="2CBC9A29">
            <wp:extent cx="3252458" cy="2520000"/>
            <wp:effectExtent l="0" t="0" r="571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0B95" w:rsidRDefault="00BA21E3" w:rsidP="00922342">
      <w:r>
        <w:rPr>
          <w:rFonts w:hint="eastAsia"/>
        </w:rPr>
        <w:t>A</w:t>
      </w:r>
      <w:r>
        <w:t xml:space="preserve">s </w:t>
      </w:r>
      <w:r w:rsidRPr="00922342">
        <w:rPr>
          <w:rFonts w:cs="Times New Roman"/>
        </w:rPr>
        <w:t>ѱ</w:t>
      </w:r>
      <w:r>
        <w:t xml:space="preserve"> </w:t>
      </w:r>
      <w:r w:rsidR="00750E85">
        <w:t>increased</w:t>
      </w:r>
      <w:r>
        <w:t>, an increase in m</w:t>
      </w:r>
      <w:r>
        <w:rPr>
          <w:vertAlign w:val="subscript"/>
        </w:rPr>
        <w:t>1</w:t>
      </w:r>
      <w:r>
        <w:t xml:space="preserve"> will </w:t>
      </w:r>
      <w:r w:rsidR="00922342">
        <w:t>not exclude P</w:t>
      </w:r>
      <w:r w:rsidR="00922342">
        <w:rPr>
          <w:vertAlign w:val="subscript"/>
        </w:rPr>
        <w:t>1</w:t>
      </w:r>
    </w:p>
    <w:p w:rsidR="00F20B95" w:rsidRPr="00F20B95" w:rsidRDefault="00F20B95" w:rsidP="00922342">
      <w:r>
        <w:rPr>
          <w:rFonts w:hint="eastAsia"/>
        </w:rPr>
        <w:t>資源被釋出</w:t>
      </w:r>
      <w:r>
        <w:rPr>
          <w:rFonts w:hint="eastAsia"/>
        </w:rPr>
        <w:t>?</w:t>
      </w:r>
      <w:r w:rsidR="000C6B7B">
        <w:rPr>
          <w:rFonts w:hint="eastAsia"/>
        </w:rPr>
        <w:t xml:space="preserve">  </w:t>
      </w:r>
      <w:r w:rsidR="000C6B7B" w:rsidRPr="00922342">
        <w:rPr>
          <w:rFonts w:cs="Times New Roman"/>
        </w:rPr>
        <w:t>Ѱ</w:t>
      </w:r>
      <w:r w:rsidR="000C6B7B">
        <w:rPr>
          <w:rFonts w:cs="Times New Roman" w:hint="eastAsia"/>
        </w:rPr>
        <w:t xml:space="preserve"> </w:t>
      </w:r>
      <w:r w:rsidR="000C6B7B">
        <w:rPr>
          <w:rFonts w:cs="Times New Roman"/>
        </w:rPr>
        <w:t>is also a critical factor that affect pathogen resurgence?</w:t>
      </w:r>
    </w:p>
    <w:p w:rsidR="003B603F" w:rsidRDefault="003B603F">
      <w:pPr>
        <w:widowControl/>
      </w:pPr>
      <w:r>
        <w:rPr>
          <w:rFonts w:hint="eastAsia"/>
        </w:rPr>
        <w:t>N</w:t>
      </w:r>
      <w:r>
        <w:t>eed to know the coexistence and monoculture criteria.</w:t>
      </w:r>
    </w:p>
    <w:p w:rsidR="00922342" w:rsidRDefault="00922342">
      <w:pPr>
        <w:widowControl/>
      </w:pPr>
      <w:r>
        <w:br w:type="page"/>
      </w:r>
    </w:p>
    <w:p w:rsidR="00922342" w:rsidRDefault="00922342" w:rsidP="00922342">
      <w:pPr>
        <w:rPr>
          <w:noProof/>
        </w:rPr>
      </w:pPr>
    </w:p>
    <w:p w:rsidR="00922342" w:rsidRDefault="00922342" w:rsidP="00922342">
      <w:r>
        <w:rPr>
          <w:noProof/>
        </w:rPr>
        <w:drawing>
          <wp:inline distT="0" distB="0" distL="0" distR="0" wp14:anchorId="3EB9F8C0">
            <wp:extent cx="3252458" cy="2520000"/>
            <wp:effectExtent l="0" t="0" r="571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2767A">
            <wp:extent cx="3252458" cy="2520000"/>
            <wp:effectExtent l="0" t="0" r="571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53827">
            <wp:extent cx="3252457" cy="2520000"/>
            <wp:effectExtent l="0" t="0" r="571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A3506" wp14:editId="149106B7">
            <wp:extent cx="3252457" cy="2520000"/>
            <wp:effectExtent l="0" t="0" r="571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6B7B" w:rsidRDefault="00922342" w:rsidP="00922342">
      <w:pPr>
        <w:rPr>
          <w:noProof/>
        </w:rPr>
      </w:pPr>
      <w:r>
        <w:rPr>
          <w:noProof/>
        </w:rPr>
        <w:drawing>
          <wp:inline distT="0" distB="0" distL="0" distR="0" wp14:anchorId="3E12C612">
            <wp:extent cx="3252458" cy="2520000"/>
            <wp:effectExtent l="0" t="0" r="571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603F" w:rsidRDefault="000C6B7B" w:rsidP="00922342">
      <w:r>
        <w:rPr>
          <w:noProof/>
        </w:rPr>
        <w:lastRenderedPageBreak/>
        <w:drawing>
          <wp:inline distT="0" distB="0" distL="0" distR="0" wp14:anchorId="3C831C21">
            <wp:extent cx="3252457" cy="2520000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1D50E">
            <wp:extent cx="3252457" cy="2520000"/>
            <wp:effectExtent l="0" t="0" r="571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05CE" w:rsidRDefault="007305CE" w:rsidP="00922342">
      <w:r>
        <w:rPr>
          <w:noProof/>
        </w:rPr>
        <w:drawing>
          <wp:inline distT="0" distB="0" distL="0" distR="0" wp14:anchorId="03D9CD3A">
            <wp:extent cx="3252457" cy="2520000"/>
            <wp:effectExtent l="0" t="0" r="571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CA9D4">
            <wp:extent cx="3252457" cy="2520000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7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20F5" w:rsidRDefault="005D20F5">
      <w:pPr>
        <w:widowControl/>
      </w:pPr>
      <w:r>
        <w:br w:type="page"/>
      </w:r>
    </w:p>
    <w:p w:rsidR="005D20F5" w:rsidRDefault="00E0576F" w:rsidP="00922342">
      <w:bookmarkStart w:id="0" w:name="_Hlk209451744"/>
      <w:r>
        <w:rPr>
          <w:rFonts w:hint="eastAsia"/>
        </w:rPr>
        <w:lastRenderedPageBreak/>
        <w:t>Pr</w:t>
      </w:r>
      <w:r>
        <w:t>e4A1</w:t>
      </w:r>
      <w:r w:rsidR="00043F40">
        <w:rPr>
          <w:rFonts w:hint="eastAsia"/>
        </w:rPr>
        <w:t>_d</w:t>
      </w:r>
      <w:r w:rsidR="00043F40">
        <w:t>03</w:t>
      </w:r>
      <w:bookmarkStart w:id="1" w:name="_GoBack"/>
      <w:bookmarkEnd w:id="1"/>
    </w:p>
    <w:bookmarkEnd w:id="0"/>
    <w:p w:rsidR="00746945" w:rsidRDefault="00646CC9" w:rsidP="00746945">
      <w:pPr>
        <w:pStyle w:val="Web"/>
      </w:pPr>
      <w:r>
        <w:rPr>
          <w:noProof/>
        </w:rPr>
        <w:drawing>
          <wp:inline distT="0" distB="0" distL="0" distR="0" wp14:anchorId="3FA4F026" wp14:editId="359DC503">
            <wp:extent cx="4680000" cy="3217674"/>
            <wp:effectExtent l="0" t="0" r="6350" b="190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Heatmap of m1 and m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7F" w:rsidRDefault="00646CC9" w:rsidP="003D6EDB">
      <w:pPr>
        <w:pStyle w:val="Web"/>
      </w:pPr>
      <w:r>
        <w:rPr>
          <w:noProof/>
        </w:rPr>
        <w:drawing>
          <wp:inline distT="0" distB="0" distL="0" distR="0" wp14:anchorId="06E10C7E" wp14:editId="02A900D7">
            <wp:extent cx="3403452" cy="2340000"/>
            <wp:effectExtent l="0" t="0" r="6985" b="317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Heatmap of m1 and m2 (psi 08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45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F675A" wp14:editId="522CB6E5">
            <wp:extent cx="3403452" cy="2340000"/>
            <wp:effectExtent l="0" t="0" r="6985" b="317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Heatmap of m1 and m2 (psi 06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45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03452" cy="2340000"/>
            <wp:effectExtent l="0" t="0" r="6985" b="317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Heatmap of m1 and m2 (psi 04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45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FB25B3" wp14:editId="15E22237">
            <wp:extent cx="3403452" cy="2340000"/>
            <wp:effectExtent l="0" t="0" r="6985" b="317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Heatmap of m1 and m2 (psi 02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45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CE2" w:rsidRDefault="00EA7CE2" w:rsidP="00EA7CE2">
      <w:r>
        <w:rPr>
          <w:rFonts w:hint="eastAsia"/>
        </w:rPr>
        <w:t>Th</w:t>
      </w:r>
      <w:r>
        <w:t>e alternative stable states are displayed with a mixed color of the two equilibria on the heatmap.</w:t>
      </w:r>
    </w:p>
    <w:p w:rsidR="00EA7CE2" w:rsidRPr="00EA7CE2" w:rsidRDefault="00EA7CE2" w:rsidP="00EA7CE2">
      <w:r>
        <w:rPr>
          <w:rFonts w:hint="eastAsia"/>
        </w:rPr>
        <w:t>T</w:t>
      </w:r>
      <w:r>
        <w:t>he parameter space can be separated into seven parts, some of which can be divided with IGR.</w:t>
      </w:r>
    </w:p>
    <w:p w:rsidR="00646CC9" w:rsidRDefault="00646CC9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br w:type="page"/>
      </w:r>
    </w:p>
    <w:p w:rsidR="003D6EDB" w:rsidRDefault="003D6EDB" w:rsidP="003D6EDB">
      <w:pPr>
        <w:pStyle w:val="Web"/>
      </w:pPr>
    </w:p>
    <w:p w:rsidR="005D20F5" w:rsidRDefault="00213DFB" w:rsidP="00922342">
      <w:r>
        <w:rPr>
          <w:noProof/>
        </w:rPr>
        <w:drawing>
          <wp:inline distT="0" distB="0" distL="0" distR="0" wp14:anchorId="7C477ADE">
            <wp:extent cx="3372924" cy="25200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7A1E">
        <w:rPr>
          <w:noProof/>
        </w:rPr>
        <w:drawing>
          <wp:inline distT="0" distB="0" distL="0" distR="0" wp14:anchorId="2CA2F4C3">
            <wp:extent cx="3372924" cy="25200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7A1E" w:rsidRDefault="00B47831" w:rsidP="00922342">
      <w:r>
        <w:rPr>
          <w:noProof/>
        </w:rPr>
        <w:drawing>
          <wp:inline distT="0" distB="0" distL="0" distR="0" wp14:anchorId="7D47D3B1" wp14:editId="47912616">
            <wp:extent cx="3372923" cy="252000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7A1E">
        <w:rPr>
          <w:noProof/>
        </w:rPr>
        <w:drawing>
          <wp:inline distT="0" distB="0" distL="0" distR="0" wp14:anchorId="3BB6FAFC">
            <wp:extent cx="3372923" cy="2520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7A1E" w:rsidRDefault="008E7A1E" w:rsidP="00922342">
      <w:r>
        <w:rPr>
          <w:noProof/>
        </w:rPr>
        <w:drawing>
          <wp:inline distT="0" distB="0" distL="0" distR="0" wp14:anchorId="20FB9ABF">
            <wp:extent cx="3372923" cy="25200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7831">
        <w:rPr>
          <w:noProof/>
        </w:rPr>
        <w:drawing>
          <wp:inline distT="0" distB="0" distL="0" distR="0" wp14:anchorId="2799AF84" wp14:editId="4DEF17A5">
            <wp:extent cx="3252458" cy="2520000"/>
            <wp:effectExtent l="0" t="0" r="571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8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609D8" w:rsidRDefault="002609D8" w:rsidP="00922342"/>
    <w:p w:rsidR="00E0576F" w:rsidRDefault="00E0576F" w:rsidP="00922342">
      <w:r>
        <w:rPr>
          <w:rFonts w:hint="eastAsia"/>
        </w:rPr>
        <w:t>Wh</w:t>
      </w:r>
      <w:r>
        <w:t xml:space="preserve">en </w:t>
      </w:r>
      <m:oMath>
        <m:r>
          <m:rPr>
            <m:sty m:val="p"/>
          </m:rPr>
          <w:rPr>
            <w:rFonts w:ascii="Cambria Math" w:hAnsi="Cambria Math"/>
          </w:rPr>
          <m:t>ψ=1</m:t>
        </m:r>
      </m:oMath>
      <w:r>
        <w:rPr>
          <w:rFonts w:hint="eastAsia"/>
        </w:rPr>
        <w:t xml:space="preserve"> </w:t>
      </w:r>
      <w:r>
        <w:t xml:space="preserve">(no hypovirulence effect), the figure can be separated </w:t>
      </w:r>
      <w:r w:rsidR="008E7A1E">
        <w:t>into</w:t>
      </w:r>
      <w:r>
        <w:t xml:space="preserve"> 6 parts.</w:t>
      </w:r>
    </w:p>
    <w:p w:rsidR="00E0576F" w:rsidRPr="00E0576F" w:rsidRDefault="00BB4FB5" w:rsidP="00922342">
      <w:pPr>
        <w:rPr>
          <w:iCs/>
        </w:rPr>
      </w:pPr>
      <w:r>
        <w:rPr>
          <w:rFonts w:hint="eastAsia"/>
          <w:iCs/>
        </w:rPr>
        <w:t>W</w:t>
      </w:r>
      <w:r>
        <w:rPr>
          <w:iCs/>
        </w:rPr>
        <w:t xml:space="preserve">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iCs/>
        </w:rPr>
        <w:t xml:space="preserve"> is low (approximately &lt; 0.0</w:t>
      </w:r>
      <w:r w:rsidR="00AB1ED4">
        <w:rPr>
          <w:rFonts w:hint="eastAsia"/>
          <w:iCs/>
        </w:rPr>
        <w:t>35</w:t>
      </w:r>
      <w:r>
        <w:rPr>
          <w:iCs/>
        </w:rP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  <w:iCs/>
        </w:rPr>
        <w:t xml:space="preserve"> </w:t>
      </w:r>
      <w:r>
        <w:rPr>
          <w:iCs/>
        </w:rPr>
        <w:t>always win due to their low mortality</w:t>
      </w:r>
    </w:p>
    <w:p w:rsidR="00E0576F" w:rsidRPr="00E0576F" w:rsidRDefault="00E0576F" w:rsidP="00922342"/>
    <w:p w:rsidR="002609D8" w:rsidRDefault="002609D8">
      <w:pPr>
        <w:widowControl/>
      </w:pPr>
    </w:p>
    <w:p w:rsidR="005D20F5" w:rsidRDefault="005D20F5" w:rsidP="00922342"/>
    <w:p w:rsidR="006C5417" w:rsidRDefault="008E7A1E" w:rsidP="00922342">
      <w:r>
        <w:rPr>
          <w:noProof/>
        </w:rPr>
        <w:drawing>
          <wp:inline distT="0" distB="0" distL="0" distR="0" wp14:anchorId="6B0E9586">
            <wp:extent cx="3372923" cy="25200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58B57">
            <wp:extent cx="3372923" cy="2520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7A1E" w:rsidRDefault="008E7A1E" w:rsidP="00922342">
      <w:r>
        <w:rPr>
          <w:noProof/>
        </w:rPr>
        <w:drawing>
          <wp:inline distT="0" distB="0" distL="0" distR="0" wp14:anchorId="7D23B275">
            <wp:extent cx="3372923" cy="25200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EF58A">
            <wp:extent cx="3372923" cy="25200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3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7A1E" w:rsidRPr="00D324CE" w:rsidRDefault="008E7A1E" w:rsidP="00D324CE"/>
    <w:p w:rsidR="002609D8" w:rsidRDefault="009326DB" w:rsidP="00922342">
      <w:r>
        <w:rPr>
          <w:rFonts w:hint="eastAsia"/>
        </w:rPr>
        <w:t>(He</w:t>
      </w:r>
      <w:r>
        <w:t>re</w:t>
      </w:r>
      <w:r w:rsidR="00F3344A"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’s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t xml:space="preserve"> is lower than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’s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rPr>
          <w:rFonts w:hint="eastAsia"/>
        </w:rPr>
        <w:t>)</w:t>
      </w:r>
    </w:p>
    <w:p w:rsidR="009326DB" w:rsidRPr="009326DB" w:rsidRDefault="009326DB" w:rsidP="009326DB">
      <w:r>
        <w:rPr>
          <w:rFonts w:hint="eastAsia"/>
        </w:rPr>
        <w:t>原先預期：當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rPr>
          <w:rFonts w:hint="eastAsia"/>
        </w:rPr>
        <w:t>減少時，</w:t>
      </w:r>
      <w:proofErr w:type="gramStart"/>
      <w:r>
        <w:rPr>
          <w:rFonts w:hint="eastAsia"/>
        </w:rPr>
        <w:t>毒力弱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s</w:t>
      </w:r>
      <w:r>
        <w:t>train</w:t>
      </w:r>
      <w:r>
        <w:rPr>
          <w:rFonts w:hint="eastAsia"/>
        </w:rPr>
        <w:t xml:space="preserve"> </w:t>
      </w:r>
      <w:r>
        <w:rPr>
          <w:rFonts w:hint="eastAsia"/>
        </w:rPr>
        <w:t>會越來越容易贏</w:t>
      </w:r>
      <w:r>
        <w:rPr>
          <w:rFonts w:hint="eastAsia"/>
        </w:rPr>
        <w:t>o</w:t>
      </w:r>
      <w:r>
        <w:t>r</w:t>
      </w:r>
      <w:r>
        <w:rPr>
          <w:rFonts w:hint="eastAsia"/>
        </w:rPr>
        <w:t>共存。</w:t>
      </w:r>
    </w:p>
    <w:p w:rsidR="002609D8" w:rsidRDefault="009326DB" w:rsidP="00922342">
      <w:r>
        <w:rPr>
          <w:rFonts w:hint="eastAsia"/>
        </w:rPr>
        <w:t>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6C5417">
        <w:rPr>
          <w:rFonts w:hint="eastAsia"/>
        </w:rPr>
        <w:t>減小</w:t>
      </w:r>
      <w:r>
        <w:rPr>
          <w:rFonts w:hint="eastAsia"/>
        </w:rPr>
        <w:t>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的增加，</w:t>
      </w:r>
      <w:r w:rsidR="002609D8">
        <w:rPr>
          <w:rFonts w:hint="eastAsia"/>
        </w:rPr>
        <w:t>不會這麼容易</w:t>
      </w:r>
      <w:r>
        <w:rPr>
          <w:rFonts w:hint="eastAsia"/>
        </w:rPr>
        <w:t>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2609D8">
        <w:rPr>
          <w:rFonts w:hint="eastAsia"/>
        </w:rPr>
        <w:t>死掉</w:t>
      </w:r>
      <w:r>
        <w:rPr>
          <w:rFonts w:hint="eastAsia"/>
        </w:rPr>
        <w:t>，反而增加共存範圍</w:t>
      </w:r>
    </w:p>
    <w:p w:rsidR="008E7A1E" w:rsidRDefault="008E7A1E" w:rsidP="00922342"/>
    <w:p w:rsidR="008E7A1E" w:rsidRDefault="008E7A1E" w:rsidP="00922342">
      <w:r>
        <w:rPr>
          <w:rFonts w:hint="eastAsia"/>
        </w:rPr>
        <w:t>Qu</w:t>
      </w:r>
      <w:r>
        <w:t>estion: When can H cannot persist? Boundaries?</w:t>
      </w:r>
    </w:p>
    <w:p w:rsidR="008E7A1E" w:rsidRDefault="008E7A1E">
      <w:pPr>
        <w:widowControl/>
      </w:pPr>
      <w:r>
        <w:br w:type="page"/>
      </w:r>
    </w:p>
    <w:p w:rsidR="009008F2" w:rsidRDefault="009008F2">
      <w:pPr>
        <w:widowControl/>
      </w:pPr>
    </w:p>
    <w:p w:rsidR="009008F2" w:rsidRDefault="009008F2" w:rsidP="00922342">
      <w:r>
        <w:rPr>
          <w:rFonts w:hint="eastAsia"/>
        </w:rPr>
        <w:t>Pr</w:t>
      </w:r>
      <w:r>
        <w:t>e4A1 (correct)</w:t>
      </w:r>
    </w:p>
    <w:p w:rsidR="006F3CF5" w:rsidRDefault="006F3CF5" w:rsidP="006F3CF5">
      <w:proofErr w:type="spellStart"/>
      <w:r>
        <w:t>parms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r = 1, K = 10,</w:t>
      </w:r>
    </w:p>
    <w:p w:rsidR="006F3CF5" w:rsidRDefault="006F3CF5" w:rsidP="006F3CF5">
      <w:r>
        <w:t xml:space="preserve">           a1 = 0.35, a2 = 0.5, psi1 = 1, psi2 = 1, e1 = 0.5, e2 = 0.5,</w:t>
      </w:r>
    </w:p>
    <w:p w:rsidR="006F3CF5" w:rsidRDefault="006F3CF5" w:rsidP="006F3CF5">
      <w:r>
        <w:t xml:space="preserve">           b1 = 0.2, b2 = 0.45, m1 = 0.05, m2 = 0.05, e1H = 0.5, e2H = 0.5,</w:t>
      </w:r>
    </w:p>
    <w:p w:rsidR="006F3CF5" w:rsidRDefault="006F3CF5" w:rsidP="006F3CF5">
      <w:r>
        <w:t xml:space="preserve">           o1 = 0.8, o2 = 0.8, h1 = 1, h2 = 1, c1 = 0.9, c2 = 0.9, d = 0.03, DL = 0)</w:t>
      </w:r>
    </w:p>
    <w:p w:rsidR="006F3CF5" w:rsidRDefault="006F3CF5" w:rsidP="006F3CF5"/>
    <w:p w:rsidR="009008F2" w:rsidRDefault="009008F2" w:rsidP="00922342">
      <w:r>
        <w:rPr>
          <w:noProof/>
        </w:rPr>
        <w:drawing>
          <wp:inline distT="0" distB="0" distL="0" distR="0" wp14:anchorId="1E388233">
            <wp:extent cx="3372924" cy="25200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924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F7CD0">
        <w:rPr>
          <w:noProof/>
        </w:rPr>
        <w:drawing>
          <wp:inline distT="0" distB="0" distL="0" distR="0" wp14:anchorId="4CF1C654" wp14:editId="72525883">
            <wp:extent cx="3252456" cy="2520000"/>
            <wp:effectExtent l="0" t="0" r="5715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56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3CF5" w:rsidRDefault="006F3CF5" w:rsidP="00922342">
      <w:r>
        <w:rPr>
          <w:rFonts w:hint="eastAsia"/>
        </w:rPr>
        <w:t>T</w:t>
      </w:r>
      <w:r>
        <w:t xml:space="preserve">here is an alternative stable state when </w:t>
      </w:r>
      <w:r w:rsidRPr="006F3CF5">
        <w:t>m1 = 0.06, m2 = 0.02</w:t>
      </w:r>
      <w:r>
        <w:t xml:space="preserve"> and </w:t>
      </w:r>
      <w:r w:rsidRPr="006F3CF5">
        <w:t>m1 = 0.0</w:t>
      </w:r>
      <w:r>
        <w:t>5</w:t>
      </w:r>
      <w:r w:rsidRPr="006F3CF5">
        <w:t>, m2 = 0.0</w:t>
      </w:r>
      <w:r>
        <w:t>1</w:t>
      </w:r>
    </w:p>
    <w:p w:rsidR="004F021B" w:rsidRDefault="004F021B" w:rsidP="00922342"/>
    <w:sectPr w:rsidR="004F021B" w:rsidSect="0049303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B8E" w:rsidRDefault="00EF2B8E" w:rsidP="00A7667F">
      <w:r>
        <w:separator/>
      </w:r>
    </w:p>
  </w:endnote>
  <w:endnote w:type="continuationSeparator" w:id="0">
    <w:p w:rsidR="00EF2B8E" w:rsidRDefault="00EF2B8E" w:rsidP="00A76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B8E" w:rsidRDefault="00EF2B8E" w:rsidP="00A7667F">
      <w:r>
        <w:separator/>
      </w:r>
    </w:p>
  </w:footnote>
  <w:footnote w:type="continuationSeparator" w:id="0">
    <w:p w:rsidR="00EF2B8E" w:rsidRDefault="00EF2B8E" w:rsidP="00A76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36"/>
    <w:rsid w:val="00043F40"/>
    <w:rsid w:val="000A3A5D"/>
    <w:rsid w:val="000C6B7B"/>
    <w:rsid w:val="00197F0C"/>
    <w:rsid w:val="00213DFB"/>
    <w:rsid w:val="00230865"/>
    <w:rsid w:val="002609D8"/>
    <w:rsid w:val="003B2BC1"/>
    <w:rsid w:val="003B603F"/>
    <w:rsid w:val="003D6EDB"/>
    <w:rsid w:val="00493036"/>
    <w:rsid w:val="004F021B"/>
    <w:rsid w:val="0050554B"/>
    <w:rsid w:val="005D20F5"/>
    <w:rsid w:val="00624FED"/>
    <w:rsid w:val="00634B9E"/>
    <w:rsid w:val="00646CC9"/>
    <w:rsid w:val="006A6A14"/>
    <w:rsid w:val="006B3E24"/>
    <w:rsid w:val="006C5417"/>
    <w:rsid w:val="006F3CF5"/>
    <w:rsid w:val="006F6729"/>
    <w:rsid w:val="00711CB0"/>
    <w:rsid w:val="007305CE"/>
    <w:rsid w:val="007427D3"/>
    <w:rsid w:val="00746945"/>
    <w:rsid w:val="00750E85"/>
    <w:rsid w:val="00770847"/>
    <w:rsid w:val="00781E86"/>
    <w:rsid w:val="008454E1"/>
    <w:rsid w:val="008773BC"/>
    <w:rsid w:val="008E7A1E"/>
    <w:rsid w:val="009008F2"/>
    <w:rsid w:val="00922342"/>
    <w:rsid w:val="009326DB"/>
    <w:rsid w:val="0096274D"/>
    <w:rsid w:val="00A123A5"/>
    <w:rsid w:val="00A7667F"/>
    <w:rsid w:val="00A83FAB"/>
    <w:rsid w:val="00AB1ED4"/>
    <w:rsid w:val="00B47831"/>
    <w:rsid w:val="00BA21E3"/>
    <w:rsid w:val="00BB4FB5"/>
    <w:rsid w:val="00C2388E"/>
    <w:rsid w:val="00C515E0"/>
    <w:rsid w:val="00C5286A"/>
    <w:rsid w:val="00C64692"/>
    <w:rsid w:val="00CA7C12"/>
    <w:rsid w:val="00CF7CD0"/>
    <w:rsid w:val="00D324CE"/>
    <w:rsid w:val="00DE4C76"/>
    <w:rsid w:val="00E0576F"/>
    <w:rsid w:val="00E80FCA"/>
    <w:rsid w:val="00EA7CE2"/>
    <w:rsid w:val="00EF2B8E"/>
    <w:rsid w:val="00F20B95"/>
    <w:rsid w:val="00F3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6A3E99"/>
  <w15:chartTrackingRefBased/>
  <w15:docId w15:val="{FC967684-CA98-4506-B69E-34A4D308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3036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09D8"/>
    <w:rPr>
      <w:color w:val="808080"/>
    </w:rPr>
  </w:style>
  <w:style w:type="paragraph" w:styleId="a4">
    <w:name w:val="header"/>
    <w:basedOn w:val="a"/>
    <w:link w:val="a5"/>
    <w:uiPriority w:val="99"/>
    <w:unhideWhenUsed/>
    <w:rsid w:val="00A766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7667F"/>
    <w:rPr>
      <w:rFonts w:ascii="Times New Roman" w:eastAsia="標楷體" w:hAnsi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766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7667F"/>
    <w:rPr>
      <w:rFonts w:ascii="Times New Roman" w:eastAsia="標楷體" w:hAnsi="Times New Roman"/>
      <w:sz w:val="20"/>
      <w:szCs w:val="20"/>
    </w:rPr>
  </w:style>
  <w:style w:type="paragraph" w:styleId="Web">
    <w:name w:val="Normal (Web)"/>
    <w:basedOn w:val="a"/>
    <w:uiPriority w:val="99"/>
    <w:unhideWhenUsed/>
    <w:rsid w:val="003D6ED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F02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F021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7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24</cp:revision>
  <cp:lastPrinted>2025-08-12T08:36:00Z</cp:lastPrinted>
  <dcterms:created xsi:type="dcterms:W3CDTF">2025-07-01T07:50:00Z</dcterms:created>
  <dcterms:modified xsi:type="dcterms:W3CDTF">2025-10-05T07:18:00Z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1fe9f20f-ddfe-41c7-9665-1f67e7d05e43</vt:lpwstr>
  </property>
</Properties>
</file>