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4A71" w:rsidRDefault="00091277">
      <w:pPr>
        <w:rPr>
          <w:rFonts w:hint="eastAsia"/>
        </w:rPr>
      </w:pPr>
      <w:r>
        <w:rPr>
          <w:rFonts w:hint="eastAsia"/>
        </w:rPr>
        <w:t>Pr</w:t>
      </w:r>
      <w:r>
        <w:t>e4A1</w:t>
      </w:r>
    </w:p>
    <w:p w:rsidR="00091277" w:rsidRDefault="00091277" w:rsidP="00091277">
      <w:r>
        <w:rPr>
          <w:noProof/>
        </w:rPr>
        <w:drawing>
          <wp:inline distT="0" distB="0" distL="0" distR="0" wp14:anchorId="7CAA1D4B" wp14:editId="2532B059">
            <wp:extent cx="4292600" cy="2951322"/>
            <wp:effectExtent l="0" t="0" r="0" b="1905"/>
            <wp:docPr id="43" name="圖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Heatmap of m1 and m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9753" cy="2969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3059">
        <w:rPr>
          <w:noProof/>
        </w:rPr>
        <w:drawing>
          <wp:inline distT="0" distB="0" distL="0" distR="0" wp14:anchorId="50C58824">
            <wp:extent cx="2449195" cy="1897803"/>
            <wp:effectExtent l="0" t="0" r="8255" b="762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056" cy="19031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91277" w:rsidRPr="00E72198" w:rsidRDefault="00091277" w:rsidP="00091277">
      <w:r>
        <w:t xml:space="preserve">When both </w:t>
      </w:r>
      <w:r>
        <w:softHyphen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w:softHyphen/>
        </m:r>
        <m:r>
          <m:rPr>
            <m:sty m:val="p"/>
          </m:rPr>
          <w:rPr>
            <w:rFonts w:ascii="Cambria Math" w:hAnsi="Cambria Math"/>
          </w:rPr>
          <w:softHyphen/>
        </m:r>
      </m:oMath>
      <w:r>
        <w:rPr>
          <w:rFonts w:hint="eastAsia"/>
        </w:rPr>
        <w:t xml:space="preserve"> </w:t>
      </w:r>
      <w: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 xml:space="preserve"> </w:t>
      </w:r>
      <w:r>
        <w:t xml:space="preserve">are small,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 xml:space="preserve"> </w:t>
      </w:r>
      <w:r>
        <w:t xml:space="preserve">will win the competition due to the less susceptibility to </w:t>
      </w:r>
      <m:oMath>
        <m:r>
          <m:rPr>
            <m:sty m:val="p"/>
          </m:rPr>
          <w:rPr>
            <w:rFonts w:ascii="Cambria Math" w:hAnsi="Cambria Math"/>
          </w:rPr>
          <m:t>H</m:t>
        </m:r>
      </m:oMath>
      <w:r>
        <w:t>. Plus,</w:t>
      </w:r>
      <w:r w:rsidR="00E72198">
        <w:t xml:space="preserve"> because the mortality rate of hyperparasitized pathogens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  <m:r>
              <m:rPr>
                <m:lit/>
                <m:sty m:val="p"/>
              </m:rPr>
              <w:rPr>
                <w:rFonts w:ascii="Cambria Math" w:hAnsi="Cambria Math"/>
              </w:rPr>
              <m:t>/</m:t>
            </m:r>
            <m:r>
              <m:rPr>
                <m:sty m:val="p"/>
              </m:rPr>
              <w:rPr>
                <w:rFonts w:ascii="Cambria Math" w:hAnsi="Cambria Math"/>
              </w:rPr>
              <m:t>H</m:t>
            </m:r>
          </m:sub>
        </m:sSub>
      </m:oMath>
      <w:r w:rsidR="00E72198">
        <w:t xml:space="preserve">) is small, there will be more hyperparasites </w:t>
      </w:r>
      <w:r w:rsidR="00E72198">
        <w:rPr>
          <w:rFonts w:hint="eastAsia"/>
        </w:rPr>
        <w:t>(</w:t>
      </w:r>
      <m:oMath>
        <m:r>
          <m:rPr>
            <m:sty m:val="p"/>
          </m:rPr>
          <w:rPr>
            <w:rFonts w:ascii="Cambria Math" w:hAnsi="Cambria Math"/>
          </w:rPr>
          <m:t>H</m:t>
        </m:r>
      </m:oMath>
      <w:r w:rsidR="00E72198">
        <w:t>) contributed by pathogens, and t</w:t>
      </w:r>
      <w:r>
        <w:t>he system has a strong top-down effect</w:t>
      </w:r>
      <w:r w:rsidR="00E72198">
        <w:t>.</w:t>
      </w:r>
    </w:p>
    <w:p w:rsidR="00B377A2" w:rsidRPr="00B377A2" w:rsidRDefault="00091277" w:rsidP="00B377A2">
      <w:r>
        <w:t xml:space="preserve">As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 xml:space="preserve"> </w:t>
      </w:r>
      <w:r>
        <w:t xml:space="preserve">increases, the high mortality rate results in being less competitive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>,</w:t>
      </w:r>
      <w:r w:rsidR="00E72198">
        <w:t xml:space="preserve"> and also reduces the top-down effect that is exerted 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 w:rsidR="00E72198">
        <w:rPr>
          <w:rFonts w:hint="eastAsia"/>
        </w:rPr>
        <w:t>,</w:t>
      </w:r>
      <w:r>
        <w:t xml:space="preserve"> so the two strains will coexist.</w:t>
      </w:r>
      <w:r w:rsidR="00B377A2">
        <w:t xml:space="preserve"> </w:t>
      </w:r>
      <w:r w:rsidR="00B377A2">
        <w:rPr>
          <w:rFonts w:hint="eastAsia"/>
        </w:rPr>
        <w:t>I</w:t>
      </w:r>
      <w:r w:rsidR="00B377A2">
        <w:t>f further increase</w:t>
      </w:r>
      <w:r w:rsidR="00B377A2"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 w:rsidR="00B377A2">
        <w:t xml:space="preserve">, then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 w:rsidR="00B377A2">
        <w:rPr>
          <w:rFonts w:hint="eastAsia"/>
        </w:rPr>
        <w:t xml:space="preserve"> </w:t>
      </w:r>
      <w:r w:rsidR="00B377A2">
        <w:t xml:space="preserve">will lose the competition,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 w:rsidR="00B377A2">
        <w:rPr>
          <w:rFonts w:hint="eastAsia"/>
        </w:rPr>
        <w:t xml:space="preserve"> </w:t>
      </w:r>
      <w:r w:rsidR="00B377A2"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>
              <m:rPr>
                <m:lit/>
                <m:sty m:val="p"/>
              </m:rPr>
              <w:rPr>
                <w:rFonts w:ascii="Cambria Math" w:hAnsi="Cambria Math"/>
              </w:rPr>
              <m:t>/</m:t>
            </m:r>
            <m:r>
              <m:rPr>
                <m:sty m:val="p"/>
              </m:rPr>
              <w:rPr>
                <w:rFonts w:ascii="Cambria Math" w:hAnsi="Cambria Math"/>
              </w:rPr>
              <m:t>H</m:t>
            </m:r>
          </m:sub>
        </m:sSub>
      </m:oMath>
      <w:r w:rsidR="00B377A2">
        <w:rPr>
          <w:rFonts w:hint="eastAsia"/>
        </w:rPr>
        <w:t xml:space="preserve"> </w:t>
      </w:r>
      <w:r w:rsidR="00B377A2">
        <w:t>will be dominant.</w:t>
      </w:r>
    </w:p>
    <w:p w:rsidR="009A43B7" w:rsidRDefault="009A43B7" w:rsidP="00091277"/>
    <w:p w:rsidR="0077259B" w:rsidRDefault="0077259B" w:rsidP="00091277">
      <w:r>
        <w:t xml:space="preserve">If reducing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 w:rsidR="009A43B7">
        <w:rPr>
          <w:rFonts w:hint="eastAsia"/>
        </w:rPr>
        <w:t xml:space="preserve"> </w:t>
      </w:r>
      <w:r w:rsidR="009A43B7">
        <w:t xml:space="preserve">when both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 w:rsidR="009A43B7"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 w:rsidR="009A43B7">
        <w:rPr>
          <w:rFonts w:hint="eastAsia"/>
        </w:rPr>
        <w:t xml:space="preserve"> </w:t>
      </w:r>
      <w:r w:rsidR="009A43B7">
        <w:t>are small</w:t>
      </w:r>
      <w:r>
        <w:rPr>
          <w:rFonts w:hint="eastAsia"/>
        </w:rPr>
        <w:t>,</w:t>
      </w:r>
      <w:r>
        <w:t xml:space="preserve"> </w:t>
      </w:r>
      <w:r w:rsidR="007C1F20">
        <w:t>it can be inferred that the top-down effect will be reduced</w:t>
      </w:r>
      <w:r w:rsidR="009A43B7">
        <w:t xml:space="preserve"> (because less H is produced)</w:t>
      </w:r>
      <w:r w:rsidR="007C1F20"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 w:rsidR="007C1F20">
        <w:t xml:space="preserve"> has a greater chance to win the competition</w:t>
      </w:r>
      <w:r w:rsidR="009A43B7">
        <w:t xml:space="preserve"> or coexist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 w:rsidR="007C1F20">
        <w:t>.</w:t>
      </w:r>
    </w:p>
    <w:p w:rsidR="002F79A5" w:rsidRDefault="002F79A5" w:rsidP="002F79A5">
      <w:proofErr w:type="spellStart"/>
      <w:r>
        <w:t>parms</w:t>
      </w:r>
      <w:proofErr w:type="spellEnd"/>
      <w:r>
        <w:t xml:space="preserve"> &lt;- </w:t>
      </w:r>
      <w:proofErr w:type="gramStart"/>
      <w:r>
        <w:t>list(</w:t>
      </w:r>
      <w:proofErr w:type="gramEnd"/>
    </w:p>
    <w:p w:rsidR="002F79A5" w:rsidRDefault="002F79A5" w:rsidP="002F79A5">
      <w:r>
        <w:t xml:space="preserve">  r = 1, K = 10,</w:t>
      </w:r>
    </w:p>
    <w:p w:rsidR="002F79A5" w:rsidRDefault="002F79A5" w:rsidP="002F79A5">
      <w:r>
        <w:t xml:space="preserve">  a1 = 0.35, a2 = 0.5, psi1 = 1, psi2 = 1, e1 = 0.5, e2 = 0.5,</w:t>
      </w:r>
    </w:p>
    <w:p w:rsidR="002F79A5" w:rsidRDefault="002F79A5" w:rsidP="002F79A5">
      <w:r>
        <w:t xml:space="preserve">  b1 = 0.2, b2 = 0.45, m1 = 0.01, m2 = 0.01, e1H = 0.5, e2H = 0.5,</w:t>
      </w:r>
    </w:p>
    <w:p w:rsidR="007C1F20" w:rsidRDefault="002F79A5" w:rsidP="002F79A5">
      <w:r>
        <w:t xml:space="preserve">  o1 = 0.8, o2 = 0.8, h1 = 1, h2 = 1, c1 = 0.9, c2 = 0.9, d = 0.03, DL = 0)</w:t>
      </w:r>
    </w:p>
    <w:p w:rsidR="002F79A5" w:rsidRDefault="002F79A5" w:rsidP="002F79A5"/>
    <w:p w:rsidR="002F79A5" w:rsidRPr="002F79A5" w:rsidRDefault="002F79A5" w:rsidP="002F79A5">
      <w:r w:rsidRPr="002F79A5">
        <w:rPr>
          <w:noProof/>
        </w:rPr>
        <w:drawing>
          <wp:inline distT="0" distB="0" distL="0" distR="0" wp14:anchorId="6A771F74" wp14:editId="1F0935F3">
            <wp:extent cx="3937000" cy="391919"/>
            <wp:effectExtent l="0" t="0" r="6350" b="825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6524" cy="393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9A5" w:rsidRPr="007C1F20" w:rsidRDefault="002F79A5" w:rsidP="002F79A5"/>
    <w:p w:rsidR="0077259B" w:rsidRDefault="0077259B" w:rsidP="0077259B">
      <w:r>
        <w:t xml:space="preserve">&gt; </w:t>
      </w:r>
      <w:proofErr w:type="spellStart"/>
      <w:r>
        <w:t>parms</w:t>
      </w:r>
      <w:proofErr w:type="spellEnd"/>
      <w:r>
        <w:t xml:space="preserve"> &lt;- </w:t>
      </w:r>
      <w:proofErr w:type="gramStart"/>
      <w:r>
        <w:t>c(</w:t>
      </w:r>
      <w:proofErr w:type="gramEnd"/>
      <w:r>
        <w:t>epsilon = 1,</w:t>
      </w:r>
    </w:p>
    <w:p w:rsidR="0077259B" w:rsidRDefault="0077259B" w:rsidP="0077259B">
      <w:r>
        <w:t>+            r = 1, K = 10,</w:t>
      </w:r>
    </w:p>
    <w:p w:rsidR="0077259B" w:rsidRDefault="0077259B" w:rsidP="0077259B">
      <w:r>
        <w:t>+            a1 = 0.35, a2 = 0.5, psi1 = 1, psi2 = 1, e1 = 0.5, e2 = 0.5,</w:t>
      </w:r>
    </w:p>
    <w:p w:rsidR="0077259B" w:rsidRDefault="0077259B" w:rsidP="0077259B">
      <w:r>
        <w:t>+            b1 = 0.2, b2 = 0.45, m1 = 0.01, m2 = 0.01, e1H = 0.5, e2H = 0.5,</w:t>
      </w:r>
    </w:p>
    <w:p w:rsidR="0077259B" w:rsidRDefault="0077259B" w:rsidP="0077259B">
      <w:r>
        <w:t>+            o1 = 0.8, o2 = 0.8</w:t>
      </w:r>
      <w:r w:rsidRPr="007C1F20">
        <w:rPr>
          <w:color w:val="4472C4" w:themeColor="accent1"/>
        </w:rPr>
        <w:t>, h1 = 0.95, h2 = 0.95</w:t>
      </w:r>
      <w:r>
        <w:t>, c1 = 0.9, c2 = 0.9, d = 0.03, DL = 0)</w:t>
      </w:r>
    </w:p>
    <w:p w:rsidR="0077259B" w:rsidRPr="0077259B" w:rsidRDefault="0077259B" w:rsidP="0077259B"/>
    <w:p w:rsidR="000B1F1F" w:rsidRDefault="007C1F20" w:rsidP="00091277">
      <w:r w:rsidRPr="007C1F20">
        <w:rPr>
          <w:noProof/>
        </w:rPr>
        <w:drawing>
          <wp:inline distT="0" distB="0" distL="0" distR="0" wp14:anchorId="06BE1FEE" wp14:editId="75158DB3">
            <wp:extent cx="4000500" cy="323273"/>
            <wp:effectExtent l="0" t="0" r="0" b="63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3930" cy="32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580" w:rsidRDefault="00BA1580" w:rsidP="00091277"/>
    <w:p w:rsidR="00BA1580" w:rsidRDefault="00255B30" w:rsidP="00091277">
      <w:r>
        <w:rPr>
          <w:rFonts w:hint="eastAsia"/>
        </w:rPr>
        <w:t>T</w:t>
      </w:r>
      <w:r>
        <w:t>ry to plot the heatmap.</w:t>
      </w:r>
    </w:p>
    <w:p w:rsidR="00BA1580" w:rsidRDefault="00BA1580" w:rsidP="00091277">
      <w:pPr>
        <w:rPr>
          <w:rFonts w:hint="eastAsia"/>
        </w:rPr>
      </w:pPr>
    </w:p>
    <w:p w:rsidR="00BA1580" w:rsidRDefault="00BA1580" w:rsidP="00091277">
      <w:r>
        <w:rPr>
          <w:rFonts w:hint="eastAsia"/>
        </w:rPr>
        <w:lastRenderedPageBreak/>
        <w:t>O</w:t>
      </w:r>
      <w:r>
        <w:t xml:space="preserve">r we can make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</w:rPr>
        <w:t xml:space="preserve"> </w:t>
      </w:r>
      <w:r>
        <w:t xml:space="preserve">become no effect 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  <m:r>
              <m:rPr>
                <m:lit/>
                <m:sty m:val="p"/>
              </m:rPr>
              <w:rPr>
                <w:rFonts w:ascii="Cambria Math" w:hAnsi="Cambria Math"/>
              </w:rPr>
              <m:t>/</m:t>
            </m:r>
            <m:r>
              <m:rPr>
                <m:sty m:val="p"/>
              </m:rPr>
              <w:rPr>
                <w:rFonts w:ascii="Cambria Math" w:hAnsi="Cambria Math"/>
              </w:rPr>
              <m:t>H</m:t>
            </m:r>
          </m:sub>
        </m:sSub>
      </m:oMath>
      <w:r>
        <w:t>, so that there will be no top-down effect on both strains</w:t>
      </w:r>
      <w:r w:rsidR="001567E0">
        <w:t>:</w:t>
      </w:r>
    </w:p>
    <w:p w:rsidR="001567E0" w:rsidRPr="001567E0" w:rsidRDefault="001567E0" w:rsidP="00091277">
      <w:pPr>
        <w:rPr>
          <w:iCs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lit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H+</m:t>
          </m:r>
          <m:r>
            <w:rPr>
              <w:rFonts w:ascii="Cambria Math" w:hAnsi="Cambria Math"/>
            </w:rPr>
            <m:t>δ</m:t>
          </m:r>
          <m:d>
            <m:dPr>
              <m:ctrlPr>
                <w:rPr>
                  <w:rFonts w:ascii="Cambria Math" w:hAnsi="Cambria Math"/>
                  <w:bCs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lit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az-Cyrl-AZ"/>
                        </w:rPr>
                        <m:t>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lit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m:rPr>
              <m:nor/>
            </m:rPr>
            <w:rPr>
              <w:rFonts w:hint="eastAsia"/>
            </w:rPr>
            <m:t> 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lit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H</m:t>
              </m:r>
            </m:sub>
          </m:sSub>
        </m:oMath>
      </m:oMathPara>
    </w:p>
    <w:p w:rsidR="001567E0" w:rsidRPr="001567E0" w:rsidRDefault="001567E0" w:rsidP="001567E0">
      <w:pPr>
        <w:jc w:val="center"/>
        <w:rPr>
          <w:rFonts w:hint="eastAsia"/>
          <w:iCs/>
        </w:rPr>
      </w:pPr>
      <w:r>
        <w:rPr>
          <w:iCs/>
        </w:rPr>
        <w:t xml:space="preserve">Eliminate 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  <w:iCs/>
        </w:rPr>
        <w:t>:</w:t>
      </w:r>
    </w:p>
    <w:p w:rsidR="001567E0" w:rsidRPr="001567E0" w:rsidRDefault="001567E0" w:rsidP="001567E0">
      <w:pPr>
        <w:rPr>
          <w:rFonts w:hint="eastAsia"/>
          <w:iCs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lit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H+</m:t>
          </m:r>
          <m:r>
            <w:rPr>
              <w:rFonts w:ascii="Cambria Math" w:hAnsi="Cambria Math"/>
            </w:rPr>
            <m:t>δ</m:t>
          </m:r>
          <m:d>
            <m:dPr>
              <m:ctrlPr>
                <w:rPr>
                  <w:rFonts w:ascii="Cambria Math" w:hAnsi="Cambria Math"/>
                  <w:bCs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lit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az-Cyrl-AZ"/>
                        </w:rPr>
                        <m:t>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lit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lit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H</m:t>
              </m:r>
            </m:sub>
          </m:sSub>
        </m:oMath>
      </m:oMathPara>
    </w:p>
    <w:p w:rsidR="001567E0" w:rsidRPr="001567E0" w:rsidRDefault="001567E0" w:rsidP="00091277">
      <w:pPr>
        <w:rPr>
          <w:iCs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dH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lit/>
                        </m:rPr>
                        <w:rPr>
                          <w:rFonts w:ascii="Cambria Math" w:hAnsi="Cambria Math"/>
                        </w:rPr>
                        <m:t>/</m:t>
                      </m:r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</m:e>
              </m:d>
            </m:e>
          </m:nary>
          <m:r>
            <w:rPr>
              <w:rFonts w:ascii="Cambria Math" w:hAnsi="Cambria Math"/>
            </w:rPr>
            <m:t>-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H-dH</m:t>
              </m:r>
            </m:e>
          </m:nary>
        </m:oMath>
      </m:oMathPara>
    </w:p>
    <w:p w:rsidR="001567E0" w:rsidRPr="001567E0" w:rsidRDefault="001567E0" w:rsidP="00091277">
      <w:pPr>
        <w:rPr>
          <w:rFonts w:hint="eastAsia"/>
          <w:iCs/>
        </w:rPr>
      </w:pPr>
      <w:r>
        <w:rPr>
          <w:rFonts w:hint="eastAsia"/>
          <w:iCs/>
        </w:rPr>
        <w:t>H</w:t>
      </w:r>
      <w:r>
        <w:rPr>
          <w:iCs/>
        </w:rPr>
        <w:t xml:space="preserve"> will still grow due</w:t>
      </w:r>
      <w:proofErr w:type="spellStart"/>
      <w:r>
        <w:rPr>
          <w:iCs/>
        </w:rPr>
        <w:t xml:space="preserve"> to</w:t>
      </w:r>
      <w:proofErr w:type="spellEnd"/>
      <w:r>
        <w:rPr>
          <w:iCs/>
        </w:rPr>
        <w:t xml:space="preserve"> the contribution of 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  <w:iCs/>
        </w:rPr>
        <w:t>,</w:t>
      </w:r>
      <w:r>
        <w:rPr>
          <w:iCs/>
        </w:rPr>
        <w:t xml:space="preserve"> but 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  <w:iCs/>
        </w:rPr>
        <w:t xml:space="preserve"> </w:t>
      </w:r>
      <w:r>
        <w:rPr>
          <w:iCs/>
        </w:rPr>
        <w:t xml:space="preserve">will not affect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lit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H</m:t>
            </m:r>
          </m:sub>
        </m:sSub>
      </m:oMath>
      <w:r>
        <w:rPr>
          <w:rFonts w:hint="eastAsia"/>
          <w:iCs/>
        </w:rPr>
        <w:t>.</w:t>
      </w:r>
    </w:p>
    <w:p w:rsidR="001567E0" w:rsidRDefault="001567E0" w:rsidP="00091277">
      <w:pPr>
        <w:rPr>
          <w:rFonts w:hint="eastAsia"/>
        </w:rPr>
      </w:pPr>
    </w:p>
    <w:p w:rsidR="00BA1580" w:rsidRDefault="00BA1580" w:rsidP="00091277">
      <w:r>
        <w:rPr>
          <w:rFonts w:hint="eastAsia"/>
        </w:rPr>
        <w:t>I</w:t>
      </w:r>
      <w:r>
        <w:t xml:space="preserve">f doing so,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 xml:space="preserve"> </w:t>
      </w:r>
      <w:r>
        <w:t>will win the competition.</w:t>
      </w:r>
    </w:p>
    <w:p w:rsidR="00BA1580" w:rsidRDefault="00BA1580" w:rsidP="00091277">
      <w:r>
        <w:rPr>
          <w:noProof/>
        </w:rPr>
        <w:drawing>
          <wp:inline distT="0" distB="0" distL="0" distR="0" wp14:anchorId="6158E37D">
            <wp:extent cx="5657850" cy="3738580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1249" cy="37474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A1580" w:rsidRPr="00BA1580" w:rsidRDefault="001567E0" w:rsidP="00091277">
      <w:pPr>
        <w:rPr>
          <w:rFonts w:hint="eastAsia"/>
        </w:rPr>
      </w:pPr>
      <w:r w:rsidRPr="001567E0">
        <w:drawing>
          <wp:inline distT="0" distB="0" distL="0" distR="0" wp14:anchorId="561D7F61" wp14:editId="2CD3BA15">
            <wp:extent cx="5835950" cy="958899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5950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580" w:rsidRPr="00BA1580" w:rsidRDefault="00BA1580" w:rsidP="00091277">
      <w:pPr>
        <w:rPr>
          <w:rFonts w:hint="eastAsia"/>
        </w:rPr>
      </w:pPr>
    </w:p>
    <w:p w:rsidR="00BA1580" w:rsidRPr="009901A5" w:rsidRDefault="009901A5" w:rsidP="00091277">
      <w:pPr>
        <w:rPr>
          <w:rFonts w:hint="eastAsia"/>
        </w:rPr>
      </w:pPr>
      <w:r>
        <w:t xml:space="preserve">In the original system,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</w:rPr>
        <w:t xml:space="preserve"> </w:t>
      </w:r>
      <w:r>
        <w:t xml:space="preserve">will become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  <m:r>
              <m:rPr>
                <m:lit/>
                <m:sty m:val="p"/>
              </m:rPr>
              <w:rPr>
                <w:rFonts w:ascii="Cambria Math" w:hAnsi="Cambria Math"/>
              </w:rPr>
              <m:t>/</m:t>
            </m:r>
            <m:r>
              <m:rPr>
                <m:sty m:val="p"/>
              </m:rPr>
              <w:rPr>
                <w:rFonts w:ascii="Cambria Math" w:hAnsi="Cambria Math"/>
              </w:rPr>
              <m:t>H</m:t>
            </m:r>
          </m:sub>
        </m:sSub>
      </m:oMath>
      <w:r>
        <w:rPr>
          <w:rFonts w:hint="eastAsia"/>
        </w:rPr>
        <w:t xml:space="preserve"> </w:t>
      </w:r>
      <w:r>
        <w:t xml:space="preserve">because of the infection. The more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  <m:r>
              <m:rPr>
                <m:lit/>
                <m:sty m:val="p"/>
              </m:rPr>
              <w:rPr>
                <w:rFonts w:ascii="Cambria Math" w:hAnsi="Cambria Math"/>
              </w:rPr>
              <m:t>/</m:t>
            </m:r>
            <m:r>
              <m:rPr>
                <m:sty m:val="p"/>
              </m:rPr>
              <w:rPr>
                <w:rFonts w:ascii="Cambria Math" w:hAnsi="Cambria Math"/>
              </w:rPr>
              <m:t>H</m:t>
            </m:r>
          </m:sub>
        </m:sSub>
      </m:oMath>
      <w:r>
        <w:rPr>
          <w:rFonts w:hint="eastAsia"/>
        </w:rPr>
        <w:t xml:space="preserve"> </w:t>
      </w:r>
      <w:r>
        <w:t xml:space="preserve">is, the more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  <m:r>
              <m:rPr>
                <m:lit/>
                <m:sty m:val="p"/>
              </m:rPr>
              <w:rPr>
                <w:rFonts w:ascii="Cambria Math" w:hAnsi="Cambria Math"/>
              </w:rPr>
              <m:t>/</m:t>
            </m:r>
            <m:r>
              <m:rPr>
                <m:sty m:val="p"/>
              </m:rPr>
              <w:rPr>
                <w:rFonts w:ascii="Cambria Math" w:hAnsi="Cambria Math"/>
              </w:rPr>
              <m:t>H</m:t>
            </m:r>
          </m:sub>
        </m:sSub>
      </m:oMath>
      <w:r>
        <w:rPr>
          <w:rFonts w:hint="eastAsia"/>
        </w:rPr>
        <w:t xml:space="preserve"> </w:t>
      </w:r>
      <w:r>
        <w:t xml:space="preserve">will die of hyperparasite infection. As a result, </w:t>
      </w:r>
      <w:r w:rsidR="00D43893">
        <w:t>to erase the effect of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 w:rsidR="00D43893">
        <w:rPr>
          <w:rFonts w:hint="eastAsia"/>
        </w:rPr>
        <w:t xml:space="preserve"> </w:t>
      </w:r>
      <w:r w:rsidR="00D43893">
        <w:t>on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  <m:r>
              <m:rPr>
                <m:lit/>
                <m:sty m:val="p"/>
              </m:rPr>
              <w:rPr>
                <w:rFonts w:ascii="Cambria Math" w:hAnsi="Cambria Math"/>
              </w:rPr>
              <m:t>/</m:t>
            </m:r>
            <m:r>
              <m:rPr>
                <m:sty m:val="p"/>
              </m:rPr>
              <w:rPr>
                <w:rFonts w:ascii="Cambria Math" w:hAnsi="Cambria Math"/>
              </w:rPr>
              <m:t>H</m:t>
            </m:r>
          </m:sub>
        </m:sSub>
      </m:oMath>
      <w:r w:rsidR="00D43893">
        <w:rPr>
          <w:rFonts w:hint="eastAsia"/>
        </w:rPr>
        <w:t xml:space="preserve"> </w:t>
      </w:r>
      <w:r w:rsidR="00D43893">
        <w:t xml:space="preserve">can </w:t>
      </w:r>
      <w:r w:rsidR="001372A9">
        <w:t>indirectly reduce top-down effect.</w:t>
      </w:r>
    </w:p>
    <w:p w:rsidR="00BA1580" w:rsidRDefault="00BA1580" w:rsidP="00091277"/>
    <w:p w:rsidR="002958FF" w:rsidRPr="00BA1580" w:rsidRDefault="002958FF" w:rsidP="00091277">
      <w:pPr>
        <w:rPr>
          <w:rFonts w:hint="eastAsia"/>
        </w:rPr>
      </w:pPr>
      <w:r>
        <w:rPr>
          <w:rFonts w:hint="eastAsia"/>
        </w:rPr>
        <w:t>U</w:t>
      </w:r>
      <w:r>
        <w:t xml:space="preserve">se chemostat </w:t>
      </w:r>
      <w:bookmarkStart w:id="0" w:name="_GoBack"/>
      <w:bookmarkEnd w:id="0"/>
    </w:p>
    <w:p w:rsidR="00BA1580" w:rsidRPr="00BA1580" w:rsidRDefault="00BA1580" w:rsidP="00091277">
      <w:pPr>
        <w:rPr>
          <w:rFonts w:hint="eastAsia"/>
        </w:rPr>
      </w:pPr>
    </w:p>
    <w:p w:rsidR="00C467A1" w:rsidRDefault="00C467A1">
      <w:pPr>
        <w:widowControl/>
      </w:pPr>
      <w:r>
        <w:br w:type="page"/>
      </w:r>
    </w:p>
    <w:p w:rsidR="007C1F20" w:rsidRDefault="007C1F20" w:rsidP="00091277"/>
    <w:p w:rsidR="006706BD" w:rsidRDefault="006706BD" w:rsidP="00091277">
      <w:r>
        <w:t xml:space="preserve">When </w:t>
      </w:r>
      <w:r>
        <w:softHyphen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w:softHyphen/>
          <m:t>= 0.05</m:t>
        </m:r>
        <m:r>
          <m:rPr>
            <m:sty m:val="p"/>
          </m:rPr>
          <w:rPr>
            <w:rFonts w:ascii="Cambria Math" w:hAnsi="Cambria Math"/>
          </w:rPr>
          <w:softHyphen/>
        </m:r>
      </m:oMath>
      <w:r>
        <w:rPr>
          <w:rFonts w:hint="eastAsia"/>
        </w:rPr>
        <w:t xml:space="preserve"> </w:t>
      </w:r>
      <w: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= 0.01</m:t>
        </m:r>
      </m:oMath>
      <w:r>
        <w:rPr>
          <w:rFonts w:hint="eastAsia"/>
        </w:rPr>
        <w:t>,</w:t>
      </w:r>
      <w:r>
        <w:t xml:space="preserve"> there is an alternative stable state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</m:sub>
        </m:sSub>
      </m:oMath>
      <w:r>
        <w:rPr>
          <w:rFonts w:hint="eastAsia"/>
        </w:rPr>
        <w:t xml:space="preserve"> </w:t>
      </w:r>
      <w:r>
        <w:t>or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2H</m:t>
            </m:r>
          </m:sub>
        </m:sSub>
      </m:oMath>
      <w:r>
        <w:t>).</w:t>
      </w:r>
    </w:p>
    <w:p w:rsidR="000B1F1F" w:rsidRDefault="006706BD" w:rsidP="00091277">
      <w:r>
        <w:t>Depending on the initial value of each state variable, there will be different outcomes.</w:t>
      </w:r>
    </w:p>
    <w:p w:rsidR="008F7EFA" w:rsidRDefault="008F7EFA" w:rsidP="00091277"/>
    <w:p w:rsidR="008F7EFA" w:rsidRPr="008F7EFA" w:rsidRDefault="008F7EFA" w:rsidP="008F7EFA">
      <w:r w:rsidRPr="008F7EFA">
        <w:rPr>
          <w:rFonts w:hint="eastAsia"/>
        </w:rPr>
        <w:t>W</w:t>
      </w:r>
      <w:r w:rsidRPr="008F7EFA">
        <w:t xml:space="preserve">hen both strains coexist, </w:t>
      </w:r>
    </w:p>
    <w:p w:rsidR="008F7EFA" w:rsidRPr="008F7EFA" w:rsidRDefault="008F7EFA" w:rsidP="008F7EFA">
      <w:r w:rsidRPr="008F7EFA">
        <w:t>H = 0.6716297, P1H = 0.2333761, P2H = 0.1687427, P1 = 1.4767783, P2 = 0.4522385, S = 0.9095539.</w:t>
      </w:r>
    </w:p>
    <w:p w:rsidR="008F7EFA" w:rsidRDefault="008F7EFA" w:rsidP="00091277"/>
    <w:p w:rsidR="008F7EFA" w:rsidRPr="008F7EFA" w:rsidRDefault="008F7EFA" w:rsidP="008F7EFA">
      <w:r w:rsidRPr="008F7EFA">
        <w:rPr>
          <w:rFonts w:hint="eastAsia"/>
        </w:rPr>
        <w:t>W</w:t>
      </w:r>
      <w:r w:rsidRPr="008F7EFA">
        <w:t xml:space="preserve">hen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>
              <m:rPr>
                <m:lit/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H</m:t>
            </m:r>
          </m:sub>
        </m:sSub>
      </m:oMath>
      <w:r w:rsidRPr="008F7EFA">
        <w:rPr>
          <w:rFonts w:hint="eastAsia"/>
        </w:rPr>
        <w:t xml:space="preserve"> </w:t>
      </w:r>
      <w:r w:rsidRPr="008F7EFA">
        <w:t>win,</w:t>
      </w:r>
    </w:p>
    <w:p w:rsidR="008F7EFA" w:rsidRPr="008F7EFA" w:rsidRDefault="008F7EFA" w:rsidP="008F7EFA">
      <w:r w:rsidRPr="008F7EFA">
        <w:t>H = 2.0989911, P2H = 0.8868977, P2 = 0.7605634, S = 1.7626948.</w:t>
      </w:r>
    </w:p>
    <w:p w:rsidR="008F7EFA" w:rsidRDefault="008F7EFA" w:rsidP="00091277"/>
    <w:p w:rsidR="008F7EFA" w:rsidRPr="00A01439" w:rsidRDefault="008F7EFA" w:rsidP="00091277">
      <w:r>
        <w:rPr>
          <w:rFonts w:hint="eastAsia"/>
        </w:rPr>
        <w:t>W</w:t>
      </w:r>
      <w:r>
        <w:t xml:space="preserve">hen both strains coexist, it is hard to simply increase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 xml:space="preserve"> </w:t>
      </w:r>
      <w:r w:rsidR="009422A2">
        <w:rPr>
          <w:rFonts w:hint="eastAsia"/>
        </w:rPr>
        <w:t>t</w:t>
      </w:r>
      <w:r w:rsidR="009422A2">
        <w:t xml:space="preserve">o </w:t>
      </w:r>
      <w:r>
        <w:t xml:space="preserve">collapse the coexistence. Rather, if one </w:t>
      </w:r>
      <w:r w:rsidR="002B3A53">
        <w:t>increases the a</w:t>
      </w:r>
      <w:r>
        <w:t xml:space="preserve">bundance of </w:t>
      </w:r>
      <m:oMath>
        <m:r>
          <m:rPr>
            <m:sty m:val="p"/>
          </m:rPr>
          <w:rPr>
            <w:rFonts w:ascii="Cambria Math" w:hAnsi="Cambria Math"/>
          </w:rPr>
          <m:t>H</m:t>
        </m:r>
      </m:oMath>
      <w:r>
        <w:rPr>
          <w:rFonts w:hint="eastAsia"/>
        </w:rPr>
        <w:t xml:space="preserve">, </w:t>
      </w:r>
      <w:r>
        <w:t>th</w:t>
      </w:r>
      <w:r w:rsidR="00A01439">
        <w:t xml:space="preserve">e equilibrium can switch to the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2H</m:t>
            </m:r>
          </m:sub>
        </m:sSub>
      </m:oMath>
      <w:r w:rsidR="00A01439">
        <w:t>.</w:t>
      </w:r>
    </w:p>
    <w:p w:rsidR="008F7EFA" w:rsidRPr="00A457F6" w:rsidRDefault="00A457F6" w:rsidP="00091277">
      <w:pPr>
        <w:rPr>
          <w:color w:val="ED7D31" w:themeColor="accent2"/>
        </w:rPr>
      </w:pPr>
      <w:r w:rsidRPr="00A457F6">
        <w:rPr>
          <w:rFonts w:hint="eastAsia"/>
          <w:color w:val="ED7D31" w:themeColor="accent2"/>
        </w:rPr>
        <w:t>T</w:t>
      </w:r>
      <w:r w:rsidRPr="00A457F6">
        <w:rPr>
          <w:color w:val="ED7D31" w:themeColor="accent2"/>
        </w:rPr>
        <w:t>ry to calculate the minimum abundance to invade the system</w:t>
      </w:r>
      <w:r>
        <w:rPr>
          <w:color w:val="ED7D31" w:themeColor="accent2"/>
        </w:rPr>
        <w:t xml:space="preserve">, i.e., how many H is needed to invade </w:t>
      </w:r>
      <m:oMath>
        <m:sSub>
          <m:sSubPr>
            <m:ctrlPr>
              <w:rPr>
                <w:rFonts w:ascii="Cambria Math" w:hAnsi="Cambria Math"/>
                <w:color w:val="ED7D31" w:themeColor="accent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ED7D31" w:themeColor="accent2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ED7D31" w:themeColor="accent2"/>
              </w:rPr>
              <m:t>C</m:t>
            </m:r>
          </m:sub>
        </m:sSub>
      </m:oMath>
    </w:p>
    <w:p w:rsidR="008F7EFA" w:rsidRPr="008F7EFA" w:rsidRDefault="008F7EFA" w:rsidP="00091277"/>
    <w:sectPr w:rsidR="008F7EFA" w:rsidRPr="008F7EFA" w:rsidSect="00091277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40B0A" w:rsidRDefault="00240B0A" w:rsidP="00663059">
      <w:r>
        <w:separator/>
      </w:r>
    </w:p>
  </w:endnote>
  <w:endnote w:type="continuationSeparator" w:id="0">
    <w:p w:rsidR="00240B0A" w:rsidRDefault="00240B0A" w:rsidP="006630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40B0A" w:rsidRDefault="00240B0A" w:rsidP="00663059">
      <w:r>
        <w:separator/>
      </w:r>
    </w:p>
  </w:footnote>
  <w:footnote w:type="continuationSeparator" w:id="0">
    <w:p w:rsidR="00240B0A" w:rsidRDefault="00240B0A" w:rsidP="006630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277"/>
    <w:rsid w:val="00091277"/>
    <w:rsid w:val="000B1F1F"/>
    <w:rsid w:val="001372A9"/>
    <w:rsid w:val="001567E0"/>
    <w:rsid w:val="00240B0A"/>
    <w:rsid w:val="00255B30"/>
    <w:rsid w:val="002958FF"/>
    <w:rsid w:val="002A5051"/>
    <w:rsid w:val="002B3A53"/>
    <w:rsid w:val="002F79A5"/>
    <w:rsid w:val="005D07B2"/>
    <w:rsid w:val="00624F61"/>
    <w:rsid w:val="00663059"/>
    <w:rsid w:val="006706BD"/>
    <w:rsid w:val="0077259B"/>
    <w:rsid w:val="007919BE"/>
    <w:rsid w:val="007C1F20"/>
    <w:rsid w:val="00801096"/>
    <w:rsid w:val="008F7EFA"/>
    <w:rsid w:val="009422A2"/>
    <w:rsid w:val="009901A5"/>
    <w:rsid w:val="009A43B7"/>
    <w:rsid w:val="00A01439"/>
    <w:rsid w:val="00A457F6"/>
    <w:rsid w:val="00B377A2"/>
    <w:rsid w:val="00BA1580"/>
    <w:rsid w:val="00BC3E6E"/>
    <w:rsid w:val="00C467A1"/>
    <w:rsid w:val="00C515E0"/>
    <w:rsid w:val="00C64692"/>
    <w:rsid w:val="00CE4A71"/>
    <w:rsid w:val="00D43893"/>
    <w:rsid w:val="00D66884"/>
    <w:rsid w:val="00E72198"/>
    <w:rsid w:val="00F91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37C316D"/>
  <w15:chartTrackingRefBased/>
  <w15:docId w15:val="{9820DCA6-8DEB-42A9-B810-DE948951B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91277"/>
    <w:pPr>
      <w:widowControl w:val="0"/>
    </w:pPr>
    <w:rPr>
      <w:rFonts w:ascii="Times New Roman" w:eastAsia="標楷體" w:hAnsi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91277"/>
    <w:rPr>
      <w:color w:val="808080"/>
    </w:rPr>
  </w:style>
  <w:style w:type="paragraph" w:styleId="a4">
    <w:name w:val="header"/>
    <w:basedOn w:val="a"/>
    <w:link w:val="a5"/>
    <w:uiPriority w:val="99"/>
    <w:unhideWhenUsed/>
    <w:rsid w:val="006630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663059"/>
    <w:rPr>
      <w:rFonts w:ascii="Times New Roman" w:eastAsia="標楷體" w:hAnsi="Times New Roman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6630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663059"/>
    <w:rPr>
      <w:rFonts w:ascii="Times New Roman" w:eastAsia="標楷體" w:hAnsi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24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0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7C9D8D-9298-4446-B86D-03748A4297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3</Pages>
  <Words>435</Words>
  <Characters>2485</Characters>
  <Application>Microsoft Office Word</Application>
  <DocSecurity>0</DocSecurity>
  <Lines>20</Lines>
  <Paragraphs>5</Paragraphs>
  <ScaleCrop>false</ScaleCrop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Mori</dc:creator>
  <cp:keywords/>
  <dc:description/>
  <cp:lastModifiedBy>Mori</cp:lastModifiedBy>
  <cp:revision>11</cp:revision>
  <dcterms:created xsi:type="dcterms:W3CDTF">2025-09-22T08:42:00Z</dcterms:created>
  <dcterms:modified xsi:type="dcterms:W3CDTF">2025-09-23T08:55:00Z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552962b8-ee4a-43f4-9488-c862c46e0279</vt:lpwstr>
  </property>
</Properties>
</file>