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F8D" w:rsidRDefault="00F3697B">
      <w:r>
        <w:rPr>
          <w:rFonts w:hint="eastAsia"/>
        </w:rPr>
        <w:t>C</w:t>
      </w:r>
      <w:r>
        <w:t>ompare different model to know the impact of pathogen mortality.</w:t>
      </w:r>
    </w:p>
    <w:p w:rsidR="00F3697B" w:rsidRDefault="00F3697B"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</w:t>
      </w:r>
      <w:r w:rsidRPr="00F3697B">
        <w:t>Single strain model with no H (i.e., S and P1)</w:t>
      </w:r>
    </w:p>
    <w:p w:rsidR="00F3697B" w:rsidRDefault="00F3697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86778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ngle strain model with no H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97B" w:rsidRDefault="00F3697B"/>
    <w:p w:rsidR="00F3697B" w:rsidRDefault="00F3697B">
      <w:pPr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 w:rsidRPr="00F3697B">
        <w:t>Single strain model with H (i.e., S, P1, P1H, and H)</w:t>
      </w:r>
    </w:p>
    <w:p w:rsidR="00F3697B" w:rsidRDefault="00F3697B">
      <w:r>
        <w:rPr>
          <w:rFonts w:hint="eastAsia"/>
          <w:noProof/>
        </w:rPr>
        <w:drawing>
          <wp:inline distT="0" distB="0" distL="0" distR="0">
            <wp:extent cx="4819650" cy="3534370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ngle strain model with H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965" cy="355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97B" w:rsidRDefault="00F3697B">
      <w:r>
        <w:rPr>
          <w:rFonts w:hint="eastAsia"/>
        </w:rPr>
        <w:t>(</w:t>
      </w:r>
      <w:r>
        <w:rPr>
          <w:rFonts w:cs="Times New Roman"/>
        </w:rPr>
        <w:t>α</w:t>
      </w:r>
      <w:r>
        <w:t xml:space="preserve"> = 0.35, </w:t>
      </w:r>
      <w:r>
        <w:rPr>
          <w:rFonts w:cs="Times New Roman"/>
        </w:rPr>
        <w:t>β</w:t>
      </w:r>
      <w:r>
        <w:t xml:space="preserve"> = 0.2)</w:t>
      </w:r>
    </w:p>
    <w:p w:rsidR="00F3697B" w:rsidRDefault="00F3697B"/>
    <w:p w:rsidR="00F3697B" w:rsidRDefault="00F3697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768850" cy="3497119"/>
            <wp:effectExtent l="0" t="0" r="0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ngle strain model with H (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272" cy="352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97B" w:rsidRDefault="00F3697B">
      <w:pPr>
        <w:rPr>
          <w:rFonts w:hint="eastAsia"/>
        </w:rPr>
      </w:pPr>
      <w:r>
        <w:rPr>
          <w:rFonts w:hint="eastAsia"/>
        </w:rPr>
        <w:t>(</w:t>
      </w:r>
      <w:r>
        <w:rPr>
          <w:rFonts w:cs="Times New Roman"/>
        </w:rPr>
        <w:t>α</w:t>
      </w:r>
      <w:r>
        <w:t xml:space="preserve"> = 0.</w:t>
      </w:r>
      <w:r>
        <w:t>5</w:t>
      </w:r>
      <w:r>
        <w:t xml:space="preserve">, </w:t>
      </w:r>
      <w:r>
        <w:rPr>
          <w:rFonts w:cs="Times New Roman"/>
        </w:rPr>
        <w:t>β</w:t>
      </w:r>
      <w:r>
        <w:t xml:space="preserve"> = 0.</w:t>
      </w:r>
      <w:r>
        <w:t>45</w:t>
      </w:r>
      <w:r>
        <w:t>)</w:t>
      </w:r>
    </w:p>
    <w:p w:rsidR="00F3697B" w:rsidRDefault="00F3697B"/>
    <w:p w:rsidR="001D2252" w:rsidRDefault="001D2252">
      <w:r>
        <w:rPr>
          <w:rFonts w:hint="eastAsia"/>
        </w:rPr>
        <w:t>T</w:t>
      </w:r>
      <w:r>
        <w:t>he results show that</w:t>
      </w:r>
      <w:r w:rsidR="00A42B5B">
        <w:t xml:space="preserve"> increasing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A42B5B">
        <w:t xml:space="preserve"> </w:t>
      </w:r>
      <w:r w:rsidR="00A42B5B">
        <w:t>will increase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A42B5B">
        <w:t>’s</w:t>
      </w:r>
      <w:r>
        <w:t xml:space="preserve"> abundance</w:t>
      </w:r>
      <w:r w:rsidR="00A42B5B">
        <w:t xml:space="preserve"> when H can persist.</w:t>
      </w:r>
    </w:p>
    <w:p w:rsidR="00A42B5B" w:rsidRDefault="00A42B5B">
      <w:r>
        <w:rPr>
          <w:rFonts w:hint="eastAsia"/>
        </w:rPr>
        <w:t>T</w:t>
      </w:r>
      <w:r>
        <w:t xml:space="preserve">he reason why increase in mortality will increase pathogen’s abundance is because less </w:t>
      </w:r>
      <w:proofErr w:type="spellStart"/>
      <w:r>
        <w:t>hyperparasited</w:t>
      </w:r>
      <w:proofErr w:type="spellEnd"/>
      <w:r>
        <w:t xml:space="preserve"> pathogen is produced.</w:t>
      </w:r>
    </w:p>
    <w:p w:rsidR="00DC234B" w:rsidRDefault="00DC234B">
      <w:bookmarkStart w:id="0" w:name="_GoBack"/>
      <w:bookmarkEnd w:id="0"/>
    </w:p>
    <w:p w:rsidR="00DC234B" w:rsidRPr="001D2252" w:rsidRDefault="00DC234B">
      <w:pPr>
        <w:rPr>
          <w:rFonts w:hint="eastAsia"/>
        </w:rPr>
      </w:pPr>
      <w:r>
        <w:rPr>
          <w:rFonts w:hint="eastAsia"/>
        </w:rPr>
        <w:t>當兩者同時競爭時，死亡率的提升對於兩者的影響差異不同，使一方容易勝出。</w:t>
      </w:r>
    </w:p>
    <w:sectPr w:rsidR="00DC234B" w:rsidRPr="001D22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7B"/>
    <w:rsid w:val="00027846"/>
    <w:rsid w:val="001D2252"/>
    <w:rsid w:val="00A42B5B"/>
    <w:rsid w:val="00C515E0"/>
    <w:rsid w:val="00C64692"/>
    <w:rsid w:val="00DC234B"/>
    <w:rsid w:val="00DD6F8D"/>
    <w:rsid w:val="00F3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11949"/>
  <w15:chartTrackingRefBased/>
  <w15:docId w15:val="{52E993A2-7D91-4BAD-8393-4240053FD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3697B"/>
    <w:pPr>
      <w:widowControl w:val="0"/>
    </w:pPr>
    <w:rPr>
      <w:rFonts w:ascii="Times New Roman" w:eastAsia="標楷體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D225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3</cp:revision>
  <dcterms:created xsi:type="dcterms:W3CDTF">2025-09-08T13:47:00Z</dcterms:created>
  <dcterms:modified xsi:type="dcterms:W3CDTF">2025-09-08T14:16:00Z</dcterms:modified>
</cp:coreProperties>
</file>