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0F37D" w14:textId="43D8717F" w:rsidR="009D1E0F" w:rsidRDefault="00F80FCE">
      <w:proofErr w:type="spellStart"/>
      <w:r>
        <w:t>url</w:t>
      </w:r>
      <w:proofErr w:type="spellEnd"/>
      <w:r>
        <w:t xml:space="preserve"> will be typed here</w:t>
      </w:r>
    </w:p>
    <w:p w14:paraId="1211ACE8" w14:textId="77777777" w:rsidR="00F80FCE" w:rsidRDefault="00F80FCE"/>
    <w:sectPr w:rsidR="00F8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CE"/>
    <w:rsid w:val="006D0525"/>
    <w:rsid w:val="008F4B2F"/>
    <w:rsid w:val="009D1E0F"/>
    <w:rsid w:val="00F8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44CB"/>
  <w15:chartTrackingRefBased/>
  <w15:docId w15:val="{F3D661C0-6C3A-4894-B5A1-F945CCD2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F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F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F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F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F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F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</dc:creator>
  <cp:keywords/>
  <dc:description/>
  <cp:lastModifiedBy>k t</cp:lastModifiedBy>
  <cp:revision>1</cp:revision>
  <dcterms:created xsi:type="dcterms:W3CDTF">2025-09-28T19:39:00Z</dcterms:created>
  <dcterms:modified xsi:type="dcterms:W3CDTF">2025-09-28T19:40:00Z</dcterms:modified>
</cp:coreProperties>
</file>