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43000" cy="11430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43000" cy="1143000"/>
                          <a:chExt cx="1143000" cy="1143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" cy="1142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30" w:right="0" w:firstLine="0"/>
                                <w:jc w:val="left"/>
                                <w:rPr>
                                  <w:rFonts w:ascii="Segoe UI Symbol" w:eastAsia="Segoe UI Symbol"/>
                                  <w:sz w:val="10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spacing w:val="-10"/>
                                  <w:w w:val="105"/>
                                  <w:sz w:val="107"/>
                                </w:rPr>
                                <w:t>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pt;height:90pt;mso-position-horizontal-relative:char;mso-position-vertical-relative:line" id="docshapegroup1" coordorigin="0,0" coordsize="1800,1800">
                <v:shape style="position:absolute;left:0;top:0;width:1800;height:1800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00;height:1800" type="#_x0000_t202" id="docshape3" filled="false" stroked="false">
                  <v:textbox inset="0,0,0,0">
                    <w:txbxContent>
                      <w:p>
                        <w:pPr>
                          <w:spacing w:before="45"/>
                          <w:ind w:left="330" w:right="0" w:firstLine="0"/>
                          <w:jc w:val="left"/>
                          <w:rPr>
                            <w:rFonts w:ascii="Segoe UI Symbol" w:eastAsia="Segoe UI Symbol"/>
                            <w:sz w:val="107"/>
                          </w:rPr>
                        </w:pPr>
                        <w:r>
                          <w:rPr>
                            <w:rFonts w:ascii="Segoe UI Symbol" w:eastAsia="Segoe UI Symbol"/>
                            <w:spacing w:val="-10"/>
                            <w:w w:val="105"/>
                            <w:sz w:val="107"/>
                          </w:rPr>
                          <w:t>🌳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rPr>
          <w:sz w:val="30"/>
        </w:rPr>
      </w:pPr>
    </w:p>
    <w:p>
      <w:pPr>
        <w:spacing w:before="1"/>
        <w:ind w:left="757" w:right="751" w:firstLine="0"/>
        <w:jc w:val="center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color w:val="333333"/>
          <w:spacing w:val="-2"/>
          <w:sz w:val="30"/>
        </w:rPr>
        <w:t>NICÓMACO</w:t>
      </w:r>
    </w:p>
    <w:p>
      <w:pPr>
        <w:spacing w:before="243"/>
        <w:ind w:left="757" w:right="751" w:firstLine="0"/>
        <w:jc w:val="center"/>
        <w:rPr>
          <w:sz w:val="21"/>
        </w:rPr>
      </w:pPr>
      <w:r>
        <w:rPr>
          <w:color w:val="666666"/>
          <w:sz w:val="21"/>
        </w:rPr>
        <w:t>Clínica de </w:t>
      </w:r>
      <w:r>
        <w:rPr>
          <w:color w:val="666666"/>
          <w:spacing w:val="-2"/>
          <w:sz w:val="21"/>
        </w:rPr>
        <w:t>Contacto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"/>
        <w:rPr>
          <w:sz w:val="21"/>
        </w:rPr>
      </w:pPr>
    </w:p>
    <w:p>
      <w:pPr>
        <w:spacing w:before="0"/>
        <w:ind w:left="757" w:right="763" w:firstLine="0"/>
        <w:jc w:val="center"/>
        <w:rPr>
          <w:rFonts w:ascii="DejaVu Sans" w:hAnsi="DejaVu Sans"/>
          <w:b/>
          <w:sz w:val="42"/>
        </w:rPr>
      </w:pPr>
      <w:r>
        <w:rPr>
          <w:rFonts w:ascii="DejaVu Sans" w:hAnsi="DejaVu Sans"/>
          <w:b/>
          <w:color w:val="C31D3A"/>
          <w:spacing w:val="11"/>
          <w:sz w:val="42"/>
        </w:rPr>
        <w:t>AMORÁGAPE</w:t>
      </w:r>
    </w:p>
    <w:p>
      <w:pPr>
        <w:spacing w:before="468"/>
        <w:ind w:left="757" w:right="751" w:firstLine="0"/>
        <w:jc w:val="center"/>
        <w:rPr>
          <w:rFonts w:ascii="DejaVu Sans" w:hAnsi="DejaVu Sans"/>
          <w:b/>
          <w:i/>
          <w:sz w:val="31"/>
        </w:rPr>
      </w:pPr>
      <w:r>
        <w:rPr>
          <w:rFonts w:ascii="DejaVu Sans" w:hAnsi="DejaVu Sans"/>
          <w:b/>
          <w:i/>
          <w:color w:val="333333"/>
          <w:spacing w:val="-6"/>
          <w:sz w:val="31"/>
        </w:rPr>
        <w:t>Programa</w:t>
      </w:r>
      <w:r>
        <w:rPr>
          <w:rFonts w:ascii="DejaVu Sans" w:hAnsi="DejaVu Sans"/>
          <w:b/>
          <w:i/>
          <w:color w:val="333333"/>
          <w:spacing w:val="-18"/>
          <w:sz w:val="31"/>
        </w:rPr>
        <w:t> </w:t>
      </w:r>
      <w:r>
        <w:rPr>
          <w:rFonts w:ascii="DejaVu Sans" w:hAnsi="DejaVu Sans"/>
          <w:b/>
          <w:i/>
          <w:color w:val="333333"/>
          <w:spacing w:val="-6"/>
          <w:sz w:val="31"/>
        </w:rPr>
        <w:t>Innovador</w:t>
      </w:r>
      <w:r>
        <w:rPr>
          <w:rFonts w:ascii="DejaVu Sans" w:hAnsi="DejaVu Sans"/>
          <w:b/>
          <w:i/>
          <w:color w:val="333333"/>
          <w:spacing w:val="-18"/>
          <w:sz w:val="31"/>
        </w:rPr>
        <w:t> </w:t>
      </w:r>
      <w:r>
        <w:rPr>
          <w:rFonts w:ascii="DejaVu Sans" w:hAnsi="DejaVu Sans"/>
          <w:b/>
          <w:i/>
          <w:color w:val="333333"/>
          <w:spacing w:val="-6"/>
          <w:sz w:val="31"/>
        </w:rPr>
        <w:t>de</w:t>
      </w:r>
      <w:r>
        <w:rPr>
          <w:rFonts w:ascii="DejaVu Sans" w:hAnsi="DejaVu Sans"/>
          <w:b/>
          <w:i/>
          <w:color w:val="333333"/>
          <w:spacing w:val="-18"/>
          <w:sz w:val="31"/>
        </w:rPr>
        <w:t> </w:t>
      </w:r>
      <w:r>
        <w:rPr>
          <w:rFonts w:ascii="DejaVu Sans" w:hAnsi="DejaVu Sans"/>
          <w:b/>
          <w:i/>
          <w:color w:val="333333"/>
          <w:spacing w:val="-6"/>
          <w:sz w:val="31"/>
        </w:rPr>
        <w:t>Apoyo</w:t>
      </w:r>
      <w:r>
        <w:rPr>
          <w:rFonts w:ascii="DejaVu Sans" w:hAnsi="DejaVu Sans"/>
          <w:b/>
          <w:i/>
          <w:color w:val="333333"/>
          <w:spacing w:val="-18"/>
          <w:sz w:val="31"/>
        </w:rPr>
        <w:t> </w:t>
      </w:r>
      <w:r>
        <w:rPr>
          <w:rFonts w:ascii="DejaVu Sans" w:hAnsi="DejaVu Sans"/>
          <w:b/>
          <w:i/>
          <w:color w:val="333333"/>
          <w:spacing w:val="-6"/>
          <w:sz w:val="31"/>
        </w:rPr>
        <w:t>Psicológico</w:t>
      </w:r>
    </w:p>
    <w:p>
      <w:pPr>
        <w:pStyle w:val="BodyText"/>
        <w:spacing w:before="351"/>
        <w:rPr>
          <w:rFonts w:ascii="DejaVu Sans"/>
          <w:b/>
          <w:i/>
          <w:sz w:val="31"/>
        </w:rPr>
      </w:pPr>
    </w:p>
    <w:p>
      <w:pPr>
        <w:spacing w:before="0"/>
        <w:ind w:left="757" w:right="751" w:firstLine="0"/>
        <w:jc w:val="center"/>
        <w:rPr>
          <w:rFonts w:ascii="DejaVu Sans" w:hAnsi="DejaVu Sans"/>
          <w:b/>
          <w:sz w:val="27"/>
        </w:rPr>
      </w:pPr>
      <w:r>
        <w:rPr>
          <w:rFonts w:ascii="DejaVu Sans" w:hAnsi="DejaVu Sans"/>
          <w:b/>
          <w:color w:val="666666"/>
          <w:sz w:val="27"/>
        </w:rPr>
        <w:t>Resumen Ejecutivo del Proyecto de </w:t>
      </w:r>
      <w:r>
        <w:rPr>
          <w:rFonts w:ascii="DejaVu Sans" w:hAnsi="DejaVu Sans"/>
          <w:b/>
          <w:color w:val="666666"/>
          <w:spacing w:val="-2"/>
          <w:sz w:val="27"/>
        </w:rPr>
        <w:t>Innovación</w:t>
      </w:r>
    </w:p>
    <w:p>
      <w:pPr>
        <w:pStyle w:val="BodyText"/>
        <w:spacing w:before="11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235820</wp:posOffset>
                </wp:positionV>
                <wp:extent cx="6048375" cy="8191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48375" cy="819150"/>
                          <a:chExt cx="6048375" cy="8191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483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19150">
                                <a:moveTo>
                                  <a:pt x="6048374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81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9150">
                                <a:moveTo>
                                  <a:pt x="38099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1D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8099" y="0"/>
                            <a:ext cx="601027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0" w:right="0" w:firstLine="0"/>
                                <w:jc w:val="center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"Si</w:t>
                              </w:r>
                              <w:r>
                                <w:rPr>
                                  <w:i/>
                                  <w:color w:val="41546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color w:val="41546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amor</w:t>
                              </w:r>
                              <w:r>
                                <w:rPr>
                                  <w:i/>
                                  <w:color w:val="41546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también</w:t>
                              </w:r>
                              <w:r>
                                <w:rPr>
                                  <w:i/>
                                  <w:color w:val="41546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415461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8"/>
                                </w:rPr>
                                <w:t>trabaja"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568504pt;width:476.25pt;height:64.5pt;mso-position-horizontal-relative:page;mso-position-vertical-relative:paragraph;z-index:-15728128;mso-wrap-distance-left:0;mso-wrap-distance-right:0" id="docshapegroup4" coordorigin="1200,371" coordsize="9525,1290">
                <v:rect style="position:absolute;left:1200;top:371;width:9525;height:1290" id="docshape5" filled="true" fillcolor="#f7f9fa" stroked="false">
                  <v:fill type="solid"/>
                </v:rect>
                <v:rect style="position:absolute;left:1200;top:371;width:60;height:1290" id="docshape6" filled="true" fillcolor="#c31d3a" stroked="false">
                  <v:fill type="solid"/>
                </v:rect>
                <v:shape style="position:absolute;left:1260;top:371;width:9465;height:1290" type="#_x0000_t202" id="docshape7" filled="false" stroked="false">
                  <v:textbox inset="0,0,0,0">
                    <w:txbxContent>
                      <w:p>
                        <w:pPr>
                          <w:spacing w:before="263"/>
                          <w:ind w:left="0" w:right="0" w:firstLine="0"/>
                          <w:jc w:val="center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"Si</w:t>
                        </w:r>
                        <w:r>
                          <w:rPr>
                            <w:i/>
                            <w:color w:val="41546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el</w:t>
                        </w:r>
                        <w:r>
                          <w:rPr>
                            <w:i/>
                            <w:color w:val="41546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amor</w:t>
                        </w:r>
                        <w:r>
                          <w:rPr>
                            <w:i/>
                            <w:color w:val="41546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también</w:t>
                        </w:r>
                        <w:r>
                          <w:rPr>
                            <w:i/>
                            <w:color w:val="41546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se</w:t>
                        </w:r>
                        <w:r>
                          <w:rPr>
                            <w:i/>
                            <w:color w:val="415461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8"/>
                          </w:rPr>
                          <w:t>trabaja"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5"/>
        <w:rPr>
          <w:rFonts w:ascii="DejaVu Sans"/>
          <w:b/>
        </w:rPr>
      </w:pPr>
    </w:p>
    <w:p>
      <w:pPr>
        <w:spacing w:before="0"/>
        <w:ind w:left="757" w:right="751" w:firstLine="0"/>
        <w:jc w:val="center"/>
        <w:rPr>
          <w:sz w:val="27"/>
        </w:rPr>
      </w:pPr>
      <w:r>
        <w:rPr>
          <w:b/>
          <w:color w:val="415461"/>
          <w:sz w:val="27"/>
        </w:rPr>
        <w:t>Autora: </w:t>
      </w:r>
      <w:r>
        <w:rPr>
          <w:color w:val="415461"/>
          <w:sz w:val="27"/>
        </w:rPr>
        <w:t>Blanca Estela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Angulo </w:t>
      </w:r>
      <w:r>
        <w:rPr>
          <w:color w:val="415461"/>
          <w:spacing w:val="-2"/>
          <w:sz w:val="27"/>
        </w:rPr>
        <w:t>López</w:t>
      </w:r>
    </w:p>
    <w:p>
      <w:pPr>
        <w:pStyle w:val="BodyText"/>
        <w:spacing w:before="219"/>
      </w:pPr>
    </w:p>
    <w:p>
      <w:pPr>
        <w:spacing w:before="0"/>
        <w:ind w:left="757" w:right="751" w:firstLine="0"/>
        <w:jc w:val="center"/>
        <w:rPr>
          <w:sz w:val="27"/>
        </w:rPr>
      </w:pPr>
      <w:r>
        <w:rPr>
          <w:b/>
          <w:color w:val="415461"/>
          <w:sz w:val="27"/>
        </w:rPr>
        <w:t>Registro: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REG.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NO.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03-2025-032611401300-</w:t>
      </w:r>
      <w:r>
        <w:rPr>
          <w:color w:val="415461"/>
          <w:spacing w:val="-5"/>
          <w:sz w:val="27"/>
        </w:rPr>
        <w:t>01</w:t>
      </w:r>
    </w:p>
    <w:p>
      <w:pPr>
        <w:pStyle w:val="BodyText"/>
        <w:spacing w:before="204"/>
      </w:pPr>
    </w:p>
    <w:p>
      <w:pPr>
        <w:spacing w:before="0"/>
        <w:ind w:left="757" w:right="751" w:firstLine="0"/>
        <w:jc w:val="center"/>
        <w:rPr>
          <w:sz w:val="27"/>
        </w:rPr>
      </w:pPr>
      <w:r>
        <w:rPr>
          <w:b/>
          <w:color w:val="415461"/>
          <w:sz w:val="27"/>
        </w:rPr>
        <w:t>Año: </w:t>
      </w:r>
      <w:r>
        <w:rPr>
          <w:color w:val="415461"/>
          <w:spacing w:val="-4"/>
          <w:sz w:val="27"/>
        </w:rPr>
        <w:t>2025</w:t>
      </w:r>
    </w:p>
    <w:p>
      <w:pPr>
        <w:pStyle w:val="BodyText"/>
        <w:spacing w:before="219"/>
      </w:pPr>
    </w:p>
    <w:p>
      <w:pPr>
        <w:spacing w:line="650" w:lineRule="auto" w:before="0"/>
        <w:ind w:left="1727" w:right="1718" w:firstLine="0"/>
        <w:jc w:val="center"/>
        <w:rPr>
          <w:b/>
          <w:sz w:val="27"/>
        </w:rPr>
      </w:pPr>
      <w:r>
        <w:rPr>
          <w:b/>
          <w:color w:val="415461"/>
          <w:sz w:val="27"/>
        </w:rPr>
        <w:t>©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2025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BLANCA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ESTELA</w:t>
      </w:r>
      <w:r>
        <w:rPr>
          <w:b/>
          <w:color w:val="415461"/>
          <w:spacing w:val="-30"/>
          <w:sz w:val="27"/>
        </w:rPr>
        <w:t> </w:t>
      </w:r>
      <w:r>
        <w:rPr>
          <w:b/>
          <w:color w:val="415461"/>
          <w:sz w:val="27"/>
        </w:rPr>
        <w:t>ANGULO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LÓPEZ TODOS LOS DERECHOS RESERVADOS</w:t>
      </w:r>
    </w:p>
    <w:p>
      <w:pPr>
        <w:spacing w:after="0" w:line="650" w:lineRule="auto"/>
        <w:jc w:val="center"/>
        <w:rPr>
          <w:b/>
          <w:sz w:val="27"/>
        </w:rPr>
        <w:sectPr>
          <w:type w:val="continuous"/>
          <w:pgSz w:w="11920" w:h="16860"/>
          <w:pgMar w:top="1060" w:bottom="280" w:left="1133" w:right="1133"/>
        </w:sectPr>
      </w:pPr>
    </w:p>
    <w:p>
      <w:pPr>
        <w:spacing w:before="86"/>
        <w:ind w:left="757" w:right="751" w:firstLine="0"/>
        <w:jc w:val="center"/>
        <w:rPr>
          <w:rFonts w:ascii="DejaVu Sans" w:hAnsi="DejaVu Sans"/>
          <w:b/>
          <w:sz w:val="47"/>
        </w:rPr>
      </w:pPr>
      <w:r>
        <w:rPr>
          <w:rFonts w:ascii="DejaVu Sans" w:hAnsi="DejaVu Sans"/>
          <w:b/>
          <w:color w:val="C31D3A"/>
          <w:spacing w:val="-2"/>
          <w:sz w:val="47"/>
        </w:rPr>
        <w:t>ÍNDICE</w:t>
      </w:r>
    </w:p>
    <w:p>
      <w:pPr>
        <w:pStyle w:val="BodyText"/>
        <w:spacing w:before="4"/>
        <w:rPr>
          <w:rFonts w:ascii="DejaVu Sans"/>
          <w:b/>
          <w:sz w:val="19"/>
        </w:rPr>
      </w:pPr>
      <w:r>
        <w:rPr>
          <w:rFonts w:ascii="DejaVu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158299</wp:posOffset>
                </wp:positionV>
                <wp:extent cx="6048375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464494pt;width:476.249962pt;height:1.5pt;mso-position-horizontal-relative:page;mso-position-vertical-relative:paragraph;z-index:-15727616;mso-wrap-distance-left:0;mso-wrap-distance-right:0" id="docshape8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0"/>
        <w:rPr>
          <w:rFonts w:ascii="DejaVu Sans"/>
          <w:b/>
          <w:sz w:val="47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36" w:val="left" w:leader="none"/>
              <w:tab w:pos="9591" w:val="right" w:leader="none"/>
            </w:tabs>
            <w:spacing w:line="240" w:lineRule="auto" w:before="1" w:after="0"/>
            <w:ind w:left="336" w:right="0" w:hanging="270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688">
                    <wp:simplePos x="0" y="0"/>
                    <wp:positionH relativeFrom="page">
                      <wp:posOffset>761999</wp:posOffset>
                    </wp:positionH>
                    <wp:positionV relativeFrom="paragraph">
                      <wp:posOffset>317747</wp:posOffset>
                    </wp:positionV>
                    <wp:extent cx="6048375" cy="1270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6048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375" h="0">
                                  <a:moveTo>
                                    <a:pt x="0" y="0"/>
                                  </a:moveTo>
                                  <a:lnTo>
                                    <a:pt x="6048374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CCCCCC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0688" from="59.999996pt,25.019526pt" to="536.249958pt,25.019526pt" stroked="true" strokeweight=".75pt" strokecolor="#cccccc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/>
              <w:t>Descripción del Problema</w:t>
            </w:r>
            <w:r>
              <w:rPr>
                <w:spacing w:val="-5"/>
              </w:rPr>
              <w:t> </w:t>
            </w:r>
            <w:r>
              <w:rPr/>
              <w:t>Técnico que </w:t>
            </w:r>
            <w:r>
              <w:rPr>
                <w:spacing w:val="-2"/>
              </w:rPr>
              <w:t>Resuelve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6" w:val="left" w:leader="none"/>
              <w:tab w:pos="9591" w:val="right" w:leader="none"/>
            </w:tabs>
            <w:spacing w:line="240" w:lineRule="auto" w:before="364" w:after="0"/>
            <w:ind w:left="336" w:right="0" w:hanging="270"/>
            <w:jc w:val="left"/>
          </w:pPr>
          <w:hyperlink w:history="true" w:anchor="_TOC_250003">
            <w:r>
              <w:rPr>
                <w:spacing w:val="-2"/>
              </w:rPr>
              <w:t>Novedad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6" w:val="left" w:leader="none"/>
              <w:tab w:pos="9591" w:val="right" w:leader="none"/>
            </w:tabs>
            <w:spacing w:line="240" w:lineRule="auto" w:before="380" w:after="0"/>
            <w:ind w:left="336" w:right="0" w:hanging="270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200">
                    <wp:simplePos x="0" y="0"/>
                    <wp:positionH relativeFrom="page">
                      <wp:posOffset>761999</wp:posOffset>
                    </wp:positionH>
                    <wp:positionV relativeFrom="paragraph">
                      <wp:posOffset>129821</wp:posOffset>
                    </wp:positionV>
                    <wp:extent cx="6048375" cy="1270"/>
                    <wp:effectExtent l="0" t="0" r="0" b="0"/>
                    <wp:wrapNone/>
                    <wp:docPr id="10" name="Graphic 1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0" name="Graphic 10"/>
                          <wps:cNvSpPr/>
                          <wps:spPr>
                            <a:xfrm>
                              <a:off x="0" y="0"/>
                              <a:ext cx="6048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375" h="0">
                                  <a:moveTo>
                                    <a:pt x="0" y="0"/>
                                  </a:moveTo>
                                  <a:lnTo>
                                    <a:pt x="6048374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CCCCCC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200" from="59.999996pt,10.222159pt" to="536.249958pt,10.222159pt" stroked="true" strokeweight=".75pt" strokecolor="#cccccc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2">
            <w:r>
              <w:rPr/>
              <w:t>Beneficios que Ofrece la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Tecnología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1" w:val="left" w:leader="none"/>
              <w:tab w:pos="9591" w:val="right" w:leader="none"/>
            </w:tabs>
            <w:spacing w:line="240" w:lineRule="auto" w:before="379" w:after="0"/>
            <w:ind w:left="331" w:right="0" w:hanging="265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712">
                    <wp:simplePos x="0" y="0"/>
                    <wp:positionH relativeFrom="page">
                      <wp:posOffset>761999</wp:posOffset>
                    </wp:positionH>
                    <wp:positionV relativeFrom="paragraph">
                      <wp:posOffset>129520</wp:posOffset>
                    </wp:positionV>
                    <wp:extent cx="6048375" cy="1270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6048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375" h="0">
                                  <a:moveTo>
                                    <a:pt x="0" y="0"/>
                                  </a:moveTo>
                                  <a:lnTo>
                                    <a:pt x="6048374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CCCCCC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712" from="59.999996pt,10.198475pt" to="536.249958pt,10.198475pt" stroked="true" strokeweight=".75pt" strokecolor="#cccccc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1">
            <w:r>
              <w:rPr/>
              <w:t>Ventajas</w:t>
            </w:r>
            <w:r>
              <w:rPr>
                <w:spacing w:val="-13"/>
              </w:rPr>
              <w:t> </w:t>
            </w:r>
            <w:r>
              <w:rPr/>
              <w:t>Respecto</w:t>
            </w:r>
            <w:r>
              <w:rPr>
                <w:spacing w:val="-8"/>
              </w:rPr>
              <w:t> </w:t>
            </w:r>
            <w:r>
              <w:rPr/>
              <w:t>a</w:t>
            </w:r>
            <w:r>
              <w:rPr>
                <w:spacing w:val="-17"/>
              </w:rPr>
              <w:t> </w:t>
            </w:r>
            <w:r>
              <w:rPr/>
              <w:t>Antecedentes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Similares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21" w:val="left" w:leader="none"/>
              <w:tab w:pos="9591" w:val="right" w:leader="none"/>
            </w:tabs>
            <w:spacing w:line="240" w:lineRule="auto" w:before="380" w:after="0"/>
            <w:ind w:left="321" w:right="0" w:hanging="255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224">
                    <wp:simplePos x="0" y="0"/>
                    <wp:positionH relativeFrom="page">
                      <wp:posOffset>761999</wp:posOffset>
                    </wp:positionH>
                    <wp:positionV relativeFrom="paragraph">
                      <wp:posOffset>129854</wp:posOffset>
                    </wp:positionV>
                    <wp:extent cx="6048375" cy="1270"/>
                    <wp:effectExtent l="0" t="0" r="0" b="0"/>
                    <wp:wrapNone/>
                    <wp:docPr id="12" name="Graphic 1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" name="Graphic 12"/>
                          <wps:cNvSpPr/>
                          <wps:spPr>
                            <a:xfrm>
                              <a:off x="0" y="0"/>
                              <a:ext cx="6048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8375" h="0">
                                  <a:moveTo>
                                    <a:pt x="0" y="0"/>
                                  </a:moveTo>
                                  <a:lnTo>
                                    <a:pt x="6048374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CCCCCC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224" from="59.999996pt,10.224791pt" to="536.249958pt,10.224791pt" stroked="true" strokeweight=".75pt" strokecolor="#cccccc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/>
              <w:t>Aplicación </w:t>
            </w:r>
            <w:r>
              <w:rPr>
                <w:spacing w:val="-2"/>
              </w:rPr>
              <w:t>Industrial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</w:sdtContent>
    </w:sdt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129213</wp:posOffset>
                </wp:positionV>
                <wp:extent cx="60483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6pt;margin-top:10.174268pt;width:476.25pt;height:.1pt;mso-position-horizontal-relative:page;mso-position-vertical-relative:paragraph;z-index:-15727104;mso-wrap-distance-left:0;mso-wrap-distance-right:0" id="docshape9" coordorigin="1200,203" coordsize="9525,0" path="m1200,203l10725,203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600" w:bottom="28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71" w:after="0"/>
        <w:ind w:left="450" w:right="0" w:hanging="3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761999</wp:posOffset>
                </wp:positionH>
                <wp:positionV relativeFrom="page">
                  <wp:posOffset>7991474</wp:posOffset>
                </wp:positionV>
                <wp:extent cx="6048375" cy="271335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48375" cy="2713355"/>
                          <a:chExt cx="6048375" cy="271335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3"/>
                            <a:ext cx="6029324" cy="270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604837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713355">
                                <a:moveTo>
                                  <a:pt x="6048375" y="95250"/>
                                </a:moveTo>
                                <a:lnTo>
                                  <a:pt x="6037123" y="50304"/>
                                </a:lnTo>
                                <a:lnTo>
                                  <a:pt x="6020435" y="27952"/>
                                </a:lnTo>
                                <a:lnTo>
                                  <a:pt x="6019978" y="27444"/>
                                </a:lnTo>
                                <a:lnTo>
                                  <a:pt x="6013526" y="21590"/>
                                </a:lnTo>
                                <a:lnTo>
                                  <a:pt x="6010122" y="19050"/>
                                </a:lnTo>
                                <a:lnTo>
                                  <a:pt x="5971718" y="1816"/>
                                </a:lnTo>
                                <a:lnTo>
                                  <a:pt x="5953125" y="0"/>
                                </a:lnTo>
                                <a:lnTo>
                                  <a:pt x="95250" y="0"/>
                                </a:lnTo>
                                <a:lnTo>
                                  <a:pt x="50304" y="11264"/>
                                </a:lnTo>
                                <a:lnTo>
                                  <a:pt x="28346" y="27495"/>
                                </a:lnTo>
                                <a:lnTo>
                                  <a:pt x="27901" y="27901"/>
                                </a:lnTo>
                                <a:lnTo>
                                  <a:pt x="21590" y="34861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2713101"/>
                                </a:lnTo>
                                <a:lnTo>
                                  <a:pt x="19050" y="2713101"/>
                                </a:lnTo>
                                <a:lnTo>
                                  <a:pt x="19050" y="95250"/>
                                </a:lnTo>
                                <a:lnTo>
                                  <a:pt x="19418" y="87744"/>
                                </a:lnTo>
                                <a:lnTo>
                                  <a:pt x="36322" y="46939"/>
                                </a:lnTo>
                                <a:lnTo>
                                  <a:pt x="73164" y="22313"/>
                                </a:lnTo>
                                <a:lnTo>
                                  <a:pt x="95250" y="19050"/>
                                </a:lnTo>
                                <a:lnTo>
                                  <a:pt x="5953125" y="19050"/>
                                </a:lnTo>
                                <a:lnTo>
                                  <a:pt x="5995467" y="31889"/>
                                </a:lnTo>
                                <a:lnTo>
                                  <a:pt x="6023534" y="66090"/>
                                </a:lnTo>
                                <a:lnTo>
                                  <a:pt x="6029325" y="95250"/>
                                </a:lnTo>
                                <a:lnTo>
                                  <a:pt x="6029325" y="2713101"/>
                                </a:lnTo>
                                <a:lnTo>
                                  <a:pt x="6048375" y="2713101"/>
                                </a:lnTo>
                                <a:lnTo>
                                  <a:pt x="60483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9549" y="876299"/>
                            <a:ext cx="56292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695325">
                                <a:moveTo>
                                  <a:pt x="5587964" y="695323"/>
                                </a:moveTo>
                                <a:lnTo>
                                  <a:pt x="41309" y="695323"/>
                                </a:lnTo>
                                <a:lnTo>
                                  <a:pt x="35234" y="694111"/>
                                </a:lnTo>
                                <a:lnTo>
                                  <a:pt x="1208" y="660085"/>
                                </a:lnTo>
                                <a:lnTo>
                                  <a:pt x="0" y="654013"/>
                                </a:lnTo>
                                <a:lnTo>
                                  <a:pt x="0" y="647699"/>
                                </a:lnTo>
                                <a:lnTo>
                                  <a:pt x="0" y="41307"/>
                                </a:lnTo>
                                <a:lnTo>
                                  <a:pt x="23564" y="6038"/>
                                </a:lnTo>
                                <a:lnTo>
                                  <a:pt x="41309" y="0"/>
                                </a:lnTo>
                                <a:lnTo>
                                  <a:pt x="5587964" y="0"/>
                                </a:lnTo>
                                <a:lnTo>
                                  <a:pt x="5623232" y="23561"/>
                                </a:lnTo>
                                <a:lnTo>
                                  <a:pt x="5629274" y="41307"/>
                                </a:lnTo>
                                <a:lnTo>
                                  <a:pt x="5629274" y="654013"/>
                                </a:lnTo>
                                <a:lnTo>
                                  <a:pt x="5605709" y="689278"/>
                                </a:lnTo>
                                <a:lnTo>
                                  <a:pt x="5594038" y="694111"/>
                                </a:lnTo>
                                <a:lnTo>
                                  <a:pt x="5587964" y="695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3B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9549" y="1666874"/>
                            <a:ext cx="56292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704850">
                                <a:moveTo>
                                  <a:pt x="5587964" y="704848"/>
                                </a:moveTo>
                                <a:lnTo>
                                  <a:pt x="41309" y="704848"/>
                                </a:lnTo>
                                <a:lnTo>
                                  <a:pt x="35234" y="703638"/>
                                </a:lnTo>
                                <a:lnTo>
                                  <a:pt x="1208" y="669610"/>
                                </a:lnTo>
                                <a:lnTo>
                                  <a:pt x="0" y="663538"/>
                                </a:lnTo>
                                <a:lnTo>
                                  <a:pt x="0" y="657224"/>
                                </a:lnTo>
                                <a:lnTo>
                                  <a:pt x="0" y="41307"/>
                                </a:lnTo>
                                <a:lnTo>
                                  <a:pt x="23564" y="6038"/>
                                </a:lnTo>
                                <a:lnTo>
                                  <a:pt x="41309" y="0"/>
                                </a:lnTo>
                                <a:lnTo>
                                  <a:pt x="5587964" y="0"/>
                                </a:lnTo>
                                <a:lnTo>
                                  <a:pt x="5623232" y="23559"/>
                                </a:lnTo>
                                <a:lnTo>
                                  <a:pt x="5629274" y="41307"/>
                                </a:lnTo>
                                <a:lnTo>
                                  <a:pt x="5629274" y="663538"/>
                                </a:lnTo>
                                <a:lnTo>
                                  <a:pt x="5605709" y="698803"/>
                                </a:lnTo>
                                <a:lnTo>
                                  <a:pt x="5594038" y="703638"/>
                                </a:lnTo>
                                <a:lnTo>
                                  <a:pt x="5587964" y="70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7805" y="258270"/>
                            <a:ext cx="546544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ESCALA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AMORÁGAPE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-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Sistema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z w:val="33"/>
                                </w:rPr>
                                <w:t>30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74956"/>
                                  <w:spacing w:val="-2"/>
                                  <w:sz w:val="33"/>
                                </w:rPr>
                                <w:t>Niveles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5939" y="953802"/>
                            <a:ext cx="5309235" cy="133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18" w:firstLine="0"/>
                                <w:jc w:val="center"/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FASE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RELACIÓN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PRÁCTICA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(Niveles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z w:val="18"/>
                                </w:rPr>
                                <w:t>0-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spacing w:val="-5"/>
                                  <w:sz w:val="18"/>
                                </w:rPr>
                                <w:t>10)</w:t>
                              </w:r>
                            </w:p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Crítica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constructiva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Acordar,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Conciliar 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Honestidad,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Desentojar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Atender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comunicar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4"/>
                                  <w:sz w:val="18"/>
                                </w:rPr>
                                <w:t>Confiar,</w:t>
                              </w:r>
                            </w:p>
                            <w:p>
                              <w:pPr>
                                <w:spacing w:line="242" w:lineRule="auto" w:before="18"/>
                                <w:ind w:left="0" w:right="19" w:firstLine="0"/>
                                <w:jc w:val="center"/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Valorar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Asumir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Responsabilidad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Validar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Elogiar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Valorar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Reconocer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Envolvimiento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 salvaguardar • Respetar • Autorizar y permitir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Liberation Sans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Liberation San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FASE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CONSTRUYE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AMOR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DIARIO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(Niveles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sz w:val="18"/>
                                </w:rPr>
                                <w:t>11-</w:t>
                              </w:r>
                              <w:r>
                                <w:rPr>
                                  <w:rFonts w:ascii="Liberation Sans"/>
                                  <w:b/>
                                  <w:spacing w:val="-5"/>
                                  <w:sz w:val="18"/>
                                </w:rPr>
                                <w:t>20)</w:t>
                              </w:r>
                            </w:p>
                            <w:p>
                              <w:pPr>
                                <w:spacing w:line="252" w:lineRule="auto" w:before="8"/>
                                <w:ind w:left="83" w:right="101" w:firstLine="0"/>
                                <w:jc w:val="center"/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Cuidar artículos personales • Contacto • Caricias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Amorosas • Contacto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Amoroso 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Apapachar 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 Abrazar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proteger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Comunicar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desde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amor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Comunicar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mi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dolor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Libertad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acercamiento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  <w:t>• Fortalecer y Regalar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29.249939pt;width:476.25pt;height:213.65pt;mso-position-horizontal-relative:page;mso-position-vertical-relative:page;z-index:15733248" id="docshapegroup10" coordorigin="1200,12585" coordsize="9525,4273">
                <v:shape style="position:absolute;left:1215;top:12600;width:9495;height:4258" type="#_x0000_t75" id="docshape11" stroked="false">
                  <v:imagedata r:id="rId6" o:title=""/>
                </v:shape>
                <v:shape style="position:absolute;left:1199;top:12585;width:9525;height:4273" id="docshape12" coordorigin="1200,12585" coordsize="9525,4273" path="m10725,12735l10707,12664,10681,12629,10680,12628,10670,12619,10665,12615,10604,12588,10575,12585,1350,12585,1279,12603,1245,12628,1244,12629,1234,12640,1225,12652,1201,12720,1200,12735,1200,16858,1230,16858,1230,12735,1231,12723,1257,12659,1315,12620,1350,12615,10575,12615,10642,12635,10686,12689,10695,12735,10695,16858,10725,16858,10725,12735xe" filled="true" fillcolor="#dddddd" stroked="false">
                  <v:path arrowok="t"/>
                  <v:fill type="solid"/>
                </v:shape>
                <v:shape style="position:absolute;left:1530;top:13965;width:8865;height:1095" id="docshape13" coordorigin="1530,13965" coordsize="8865,1095" path="m10330,15060l1595,15060,1585,15058,1532,15005,1530,14995,1530,14985,1530,14030,1567,13975,1595,13965,10330,13965,10385,14002,10395,14030,10395,14995,10358,15050,10340,15058,10330,15060xe" filled="true" fillcolor="#ffeb3b" stroked="false">
                  <v:path arrowok="t"/>
                  <v:fill opacity="19791f" type="solid"/>
                </v:shape>
                <v:shape style="position:absolute;left:1530;top:15210;width:8865;height:1110" id="docshape14" coordorigin="1530,15210" coordsize="8865,1110" path="m10330,16320l1595,16320,1585,16318,1532,16265,1530,16255,1530,16245,1530,15275,1567,15220,1595,15210,10330,15210,10385,15247,10395,15275,10395,16255,10358,16310,10340,16318,10330,16320xe" filled="true" fillcolor="#ff9800" stroked="false">
                  <v:path arrowok="t"/>
                  <v:fill opacity="19791f" type="solid"/>
                </v:shape>
                <v:shape style="position:absolute;left:1668;top:12991;width:8607;height:393" type="#_x0000_t202" id="docshape1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" w:hAns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ESCALA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AMORÁGAPE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-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Sistema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de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z w:val="33"/>
                          </w:rPr>
                          <w:t>30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74956"/>
                            <w:spacing w:val="-2"/>
                            <w:sz w:val="33"/>
                          </w:rPr>
                          <w:t>Niveles</w:t>
                        </w:r>
                      </w:p>
                    </w:txbxContent>
                  </v:textbox>
                  <w10:wrap type="none"/>
                </v:shape>
                <v:shape style="position:absolute;left:1792;top:14087;width:8361;height:2107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18" w:firstLine="0"/>
                          <w:jc w:val="center"/>
                          <w:rPr>
                            <w:rFonts w:ascii="Liberation Sans" w:hAnsi="Liberation Sans"/>
                            <w:b/>
                            <w:sz w:val="18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FASE</w:t>
                        </w:r>
                        <w:r>
                          <w:rPr>
                            <w:rFonts w:ascii="Liberation Sans" w:hAnsi="Liberation Sans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1:</w:t>
                        </w:r>
                        <w:r>
                          <w:rPr>
                            <w:rFonts w:ascii="Liberation Sans" w:hAns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RELACIÓN</w:t>
                        </w:r>
                        <w:r>
                          <w:rPr>
                            <w:rFonts w:ascii="Liberation Sans" w:hAns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PRÁCTICA</w:t>
                        </w:r>
                        <w:r>
                          <w:rPr>
                            <w:rFonts w:ascii="Liberation Sans" w:hAnsi="Liberation Sans"/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(Niveles</w:t>
                        </w:r>
                        <w:r>
                          <w:rPr>
                            <w:rFonts w:ascii="Liberation Sans" w:hAns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sz w:val="18"/>
                          </w:rPr>
                          <w:t>0-</w:t>
                        </w:r>
                        <w:r>
                          <w:rPr>
                            <w:rFonts w:ascii="Liberation Sans" w:hAnsi="Liberation Sans"/>
                            <w:b/>
                            <w:spacing w:val="-5"/>
                            <w:sz w:val="18"/>
                          </w:rPr>
                          <w:t>10)</w:t>
                        </w:r>
                      </w:p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Crítica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constructiva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Acordar,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Conciliar 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Honestidad,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Desentojar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Atender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comunicar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4"/>
                            <w:sz w:val="18"/>
                          </w:rPr>
                          <w:t>Confiar,</w:t>
                        </w:r>
                      </w:p>
                      <w:p>
                        <w:pPr>
                          <w:spacing w:line="242" w:lineRule="auto" w:before="18"/>
                          <w:ind w:left="0" w:right="19" w:firstLine="0"/>
                          <w:jc w:val="center"/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Valorar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Asumir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Responsabilidad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Validar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Elogiar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Valorar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Reconocer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Envolvimiento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 salvaguardar • Respetar • Autorizar y permitir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Liberation Sans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Liberation Sans"/>
                            <w:b/>
                            <w:sz w:val="18"/>
                          </w:rPr>
                        </w:pP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FASE</w:t>
                        </w:r>
                        <w:r>
                          <w:rPr>
                            <w:rFonts w:ascii="Liberation Sans"/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2:</w:t>
                        </w:r>
                        <w:r>
                          <w:rPr>
                            <w:rFonts w:ascii="Liberation Sans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CONSTRUYE</w:t>
                        </w:r>
                        <w:r>
                          <w:rPr>
                            <w:rFonts w:asci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EN</w:t>
                        </w:r>
                        <w:r>
                          <w:rPr>
                            <w:rFonts w:ascii="Liberation Sans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Liberation Sans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AMOR</w:t>
                        </w:r>
                        <w:r>
                          <w:rPr>
                            <w:rFonts w:asci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DIARIO</w:t>
                        </w:r>
                        <w:r>
                          <w:rPr>
                            <w:rFonts w:ascii="Liberation Sans"/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(Niveles</w:t>
                        </w:r>
                        <w:r>
                          <w:rPr>
                            <w:rFonts w:ascii="Liberation Sans"/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sz w:val="18"/>
                          </w:rPr>
                          <w:t>11-</w:t>
                        </w:r>
                        <w:r>
                          <w:rPr>
                            <w:rFonts w:ascii="Liberation Sans"/>
                            <w:b/>
                            <w:spacing w:val="-5"/>
                            <w:sz w:val="18"/>
                          </w:rPr>
                          <w:t>20)</w:t>
                        </w:r>
                      </w:p>
                      <w:p>
                        <w:pPr>
                          <w:spacing w:line="252" w:lineRule="auto" w:before="8"/>
                          <w:ind w:left="83" w:right="101" w:firstLine="0"/>
                          <w:jc w:val="center"/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Cuidar artículos personales • Contacto • Caricias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Amorosas • Contacto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Amoroso 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Apapachar 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 Abrazar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proteger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Comunicar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desde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el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amor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Comunicar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mi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dolor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Libertad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acercamiento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  <w:t>• Fortalecer y Regalar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4" w:id="1"/>
      <w:r>
        <w:rPr>
          <w:color w:val="C31D3A"/>
        </w:rPr>
        <w:t>DESCRIPCIÓN DEL PROBLEMA TÉCNICO QUE </w:t>
      </w:r>
      <w:bookmarkEnd w:id="1"/>
      <w:r>
        <w:rPr>
          <w:color w:val="C31D3A"/>
          <w:spacing w:val="-2"/>
        </w:rPr>
        <w:t>RESUELVE</w:t>
      </w:r>
    </w:p>
    <w:p>
      <w:pPr>
        <w:pStyle w:val="BodyText"/>
        <w:spacing w:before="6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93409</wp:posOffset>
                </wp:positionV>
                <wp:extent cx="604837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55088pt;width:476.249962pt;height:1.5pt;mso-position-horizontal-relative:page;mso-position-vertical-relative:paragraph;z-index:-15724544;mso-wrap-distance-left:0;mso-wrap-distance-right:0" id="docshape17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rFonts w:ascii="DejaVu Sans"/>
          <w:b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Problemática </w:t>
      </w:r>
      <w:r>
        <w:rPr>
          <w:rFonts w:ascii="DejaVu Sans" w:hAnsi="DejaVu Sans"/>
          <w:b/>
          <w:color w:val="E67D21"/>
          <w:spacing w:val="-2"/>
          <w:sz w:val="24"/>
        </w:rPr>
        <w:t>Identificada</w:t>
      </w:r>
    </w:p>
    <w:p>
      <w:pPr>
        <w:pStyle w:val="BodyText"/>
        <w:spacing w:line="336" w:lineRule="auto" w:before="246"/>
        <w:ind w:left="66" w:right="58"/>
        <w:jc w:val="both"/>
      </w:pPr>
      <w:r>
        <w:rPr>
          <w:color w:val="415461"/>
        </w:rPr>
        <w:t>En el campo de la psicología clínica y la terapia de pareja, existe una significativa carencia de herramientas cuantificables y objetivas para medir el desarrollo del amor </w:t>
      </w:r>
      <w:r>
        <w:rPr>
          <w:color w:val="415461"/>
        </w:rPr>
        <w:t>en las relaciones interpersonales. Los métodos tradicionales de evaluación relacional se basan principalmente en escalas genéricas de satisfacción que no proporcionan una roadmap específica para el crecimiento emocional.</w:t>
      </w:r>
    </w:p>
    <w:p>
      <w:pPr>
        <w:pStyle w:val="BodyText"/>
        <w:spacing w:before="81"/>
      </w:pPr>
    </w:p>
    <w:p>
      <w:pPr>
        <w:pStyle w:val="BodyText"/>
        <w:ind w:left="66"/>
        <w:jc w:val="both"/>
      </w:pPr>
      <w:r>
        <w:rPr>
          <w:color w:val="415461"/>
        </w:rPr>
        <w:t>Las limitaciones identificadas </w:t>
      </w:r>
      <w:r>
        <w:rPr>
          <w:color w:val="415461"/>
          <w:spacing w:val="-2"/>
        </w:rPr>
        <w:t>incluyen:</w:t>
      </w:r>
    </w:p>
    <w:p>
      <w:pPr>
        <w:pStyle w:val="BodyText"/>
        <w:spacing w:before="219"/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0" w:after="0"/>
        <w:ind w:left="516" w:right="58" w:hanging="255"/>
        <w:jc w:val="both"/>
        <w:rPr>
          <w:sz w:val="27"/>
        </w:rPr>
      </w:pPr>
      <w:r>
        <w:rPr>
          <w:b/>
          <w:color w:val="415461"/>
          <w:sz w:val="27"/>
        </w:rPr>
        <w:t>Ausencia de métricas objetivas: </w:t>
      </w:r>
      <w:r>
        <w:rPr>
          <w:color w:val="415461"/>
          <w:sz w:val="27"/>
        </w:rPr>
        <w:t>Las terapias tradicionales carecen de sistemas de medición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que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permitan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cuantificar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el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nivel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desarrollo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amoroso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manera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precisa y reproducible.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24" w:lineRule="auto" w:before="121" w:after="0"/>
        <w:ind w:left="516" w:right="58" w:hanging="255"/>
        <w:jc w:val="both"/>
        <w:rPr>
          <w:sz w:val="27"/>
        </w:rPr>
      </w:pPr>
      <w:r>
        <w:rPr>
          <w:b/>
          <w:color w:val="415461"/>
          <w:sz w:val="27"/>
        </w:rPr>
        <w:t>Falta de metodologías estructuradas: </w:t>
      </w:r>
      <w:r>
        <w:rPr>
          <w:color w:val="415461"/>
          <w:sz w:val="27"/>
        </w:rPr>
        <w:t>No existen protocolos estandarizados </w:t>
      </w:r>
      <w:r>
        <w:rPr>
          <w:color w:val="415461"/>
          <w:sz w:val="27"/>
        </w:rPr>
        <w:t>que conviertan conceptos abstractos del amor en acciones medibles y desarrollables.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37" w:after="0"/>
        <w:ind w:left="516" w:right="58" w:hanging="255"/>
        <w:jc w:val="both"/>
        <w:rPr>
          <w:sz w:val="27"/>
        </w:rPr>
      </w:pPr>
      <w:r>
        <w:rPr>
          <w:b/>
          <w:color w:val="415461"/>
          <w:sz w:val="27"/>
        </w:rPr>
        <w:t>Limitaciones en el seguimiento: </w:t>
      </w:r>
      <w:r>
        <w:rPr>
          <w:color w:val="415461"/>
          <w:sz w:val="27"/>
        </w:rPr>
        <w:t>Los profesionales no cuentan con herramientas que permitan monitorear el progreso de manera sistemática y cuantificable.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21" w:after="0"/>
        <w:ind w:left="516" w:right="58" w:hanging="255"/>
        <w:jc w:val="both"/>
        <w:rPr>
          <w:sz w:val="27"/>
        </w:rPr>
      </w:pPr>
      <w:r>
        <w:rPr>
          <w:b/>
          <w:color w:val="415461"/>
          <w:sz w:val="27"/>
        </w:rPr>
        <w:t>Ambigüedad en objetivos terapéuticos: </w:t>
      </w:r>
      <w:r>
        <w:rPr>
          <w:color w:val="415461"/>
          <w:sz w:val="27"/>
        </w:rPr>
        <w:t>La indefinición de metas específicas dificulta tanto el trabajo terapéutico como la evaluación de resultados.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285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Solución</w:t>
      </w:r>
      <w:r>
        <w:rPr>
          <w:rFonts w:ascii="DejaVu Sans" w:hAnsi="DejaVu Sans"/>
          <w:b/>
          <w:color w:val="E67D21"/>
          <w:spacing w:val="-16"/>
          <w:sz w:val="24"/>
        </w:rPr>
        <w:t> </w:t>
      </w:r>
      <w:r>
        <w:rPr>
          <w:rFonts w:ascii="DejaVu Sans" w:hAnsi="DejaVu Sans"/>
          <w:b/>
          <w:color w:val="E67D21"/>
          <w:sz w:val="24"/>
        </w:rPr>
        <w:t>Técnica</w:t>
      </w:r>
      <w:r>
        <w:rPr>
          <w:rFonts w:ascii="DejaVu Sans" w:hAnsi="DejaVu Sans"/>
          <w:b/>
          <w:color w:val="E67D21"/>
          <w:spacing w:val="-16"/>
          <w:sz w:val="24"/>
        </w:rPr>
        <w:t> </w:t>
      </w:r>
      <w:r>
        <w:rPr>
          <w:rFonts w:ascii="DejaVu Sans" w:hAnsi="DejaVu Sans"/>
          <w:b/>
          <w:color w:val="E67D21"/>
          <w:spacing w:val="-2"/>
          <w:sz w:val="24"/>
        </w:rPr>
        <w:t>Propuesta</w:t>
      </w:r>
    </w:p>
    <w:p>
      <w:pPr>
        <w:pStyle w:val="BodyText"/>
        <w:spacing w:line="336" w:lineRule="auto" w:before="261"/>
        <w:ind w:left="66" w:right="58"/>
      </w:pPr>
      <w:r>
        <w:rPr>
          <w:color w:val="415461"/>
        </w:rPr>
        <w:t>El programa</w:t>
      </w:r>
      <w:r>
        <w:rPr>
          <w:color w:val="415461"/>
          <w:spacing w:val="-13"/>
        </w:rPr>
        <w:t> </w:t>
      </w:r>
      <w:r>
        <w:rPr>
          <w:color w:val="415461"/>
        </w:rPr>
        <w:t>AMORÁGAPE resuelve esta problemática mediante un sistema </w:t>
      </w:r>
      <w:r>
        <w:rPr>
          <w:color w:val="415461"/>
        </w:rPr>
        <w:t>innovador de</w:t>
      </w:r>
      <w:r>
        <w:rPr>
          <w:color w:val="415461"/>
          <w:spacing w:val="10"/>
        </w:rPr>
        <w:t> </w:t>
      </w:r>
      <w:r>
        <w:rPr>
          <w:color w:val="415461"/>
        </w:rPr>
        <w:t>evaluación</w:t>
      </w:r>
      <w:r>
        <w:rPr>
          <w:color w:val="415461"/>
          <w:spacing w:val="10"/>
        </w:rPr>
        <w:t> </w:t>
      </w:r>
      <w:r>
        <w:rPr>
          <w:color w:val="415461"/>
        </w:rPr>
        <w:t>y</w:t>
      </w:r>
      <w:r>
        <w:rPr>
          <w:color w:val="415461"/>
          <w:spacing w:val="10"/>
        </w:rPr>
        <w:t> </w:t>
      </w:r>
      <w:r>
        <w:rPr>
          <w:color w:val="415461"/>
        </w:rPr>
        <w:t>desarrollo</w:t>
      </w:r>
      <w:r>
        <w:rPr>
          <w:color w:val="415461"/>
          <w:spacing w:val="10"/>
        </w:rPr>
        <w:t> </w:t>
      </w:r>
      <w:r>
        <w:rPr>
          <w:color w:val="415461"/>
        </w:rPr>
        <w:t>basado</w:t>
      </w:r>
      <w:r>
        <w:rPr>
          <w:color w:val="415461"/>
          <w:spacing w:val="10"/>
        </w:rPr>
        <w:t> </w:t>
      </w:r>
      <w:r>
        <w:rPr>
          <w:color w:val="415461"/>
        </w:rPr>
        <w:t>en</w:t>
      </w:r>
      <w:r>
        <w:rPr>
          <w:color w:val="415461"/>
          <w:spacing w:val="10"/>
        </w:rPr>
        <w:t> </w:t>
      </w:r>
      <w:r>
        <w:rPr>
          <w:color w:val="415461"/>
        </w:rPr>
        <w:t>una</w:t>
      </w:r>
      <w:r>
        <w:rPr>
          <w:color w:val="415461"/>
          <w:spacing w:val="10"/>
        </w:rPr>
        <w:t> </w:t>
      </w:r>
      <w:r>
        <w:rPr>
          <w:color w:val="415461"/>
        </w:rPr>
        <w:t>escala</w:t>
      </w:r>
      <w:r>
        <w:rPr>
          <w:color w:val="415461"/>
          <w:spacing w:val="10"/>
        </w:rPr>
        <w:t> </w:t>
      </w:r>
      <w:r>
        <w:rPr>
          <w:color w:val="415461"/>
        </w:rPr>
        <w:t>progresiva</w:t>
      </w:r>
      <w:r>
        <w:rPr>
          <w:color w:val="415461"/>
          <w:spacing w:val="10"/>
        </w:rPr>
        <w:t> </w:t>
      </w:r>
      <w:r>
        <w:rPr>
          <w:color w:val="415461"/>
        </w:rPr>
        <w:t>de</w:t>
      </w:r>
      <w:r>
        <w:rPr>
          <w:color w:val="415461"/>
          <w:spacing w:val="10"/>
        </w:rPr>
        <w:t> </w:t>
      </w:r>
      <w:r>
        <w:rPr>
          <w:color w:val="415461"/>
        </w:rPr>
        <w:t>0-30</w:t>
      </w:r>
      <w:r>
        <w:rPr>
          <w:color w:val="415461"/>
          <w:spacing w:val="10"/>
        </w:rPr>
        <w:t> </w:t>
      </w:r>
      <w:r>
        <w:rPr>
          <w:color w:val="415461"/>
        </w:rPr>
        <w:t>puntos,</w:t>
      </w:r>
      <w:r>
        <w:rPr>
          <w:color w:val="415461"/>
          <w:spacing w:val="10"/>
        </w:rPr>
        <w:t> </w:t>
      </w:r>
      <w:r>
        <w:rPr>
          <w:color w:val="415461"/>
        </w:rPr>
        <w:t>que</w:t>
      </w:r>
      <w:r>
        <w:rPr>
          <w:color w:val="415461"/>
          <w:spacing w:val="10"/>
        </w:rPr>
        <w:t> </w:t>
      </w:r>
      <w:r>
        <w:rPr>
          <w:color w:val="415461"/>
          <w:spacing w:val="-2"/>
        </w:rPr>
        <w:t>integra</w:t>
      </w:r>
    </w:p>
    <w:p>
      <w:pPr>
        <w:pStyle w:val="BodyText"/>
        <w:tabs>
          <w:tab w:pos="574" w:val="left" w:leader="none"/>
          <w:tab w:pos="1906" w:val="left" w:leader="none"/>
          <w:tab w:pos="3343" w:val="left" w:leader="none"/>
          <w:tab w:pos="3910" w:val="left" w:leader="none"/>
          <w:tab w:pos="5227" w:val="left" w:leader="none"/>
          <w:tab w:pos="6395" w:val="left" w:leader="none"/>
          <w:tab w:pos="7932" w:val="left" w:leader="none"/>
          <w:tab w:pos="8424" w:val="left" w:leader="none"/>
          <w:tab w:pos="9052" w:val="left" w:leader="none"/>
        </w:tabs>
        <w:spacing w:line="324" w:lineRule="auto" w:before="1"/>
        <w:ind w:left="66" w:right="58"/>
      </w:pPr>
      <w:r>
        <w:rPr>
          <w:color w:val="415461"/>
          <w:spacing w:val="-6"/>
        </w:rPr>
        <w:t>30</w:t>
      </w:r>
      <w:r>
        <w:rPr>
          <w:color w:val="415461"/>
        </w:rPr>
        <w:tab/>
      </w:r>
      <w:r>
        <w:rPr>
          <w:color w:val="415461"/>
          <w:spacing w:val="-2"/>
        </w:rPr>
        <w:t>elementos</w:t>
      </w:r>
      <w:r>
        <w:rPr>
          <w:color w:val="415461"/>
        </w:rPr>
        <w:tab/>
      </w:r>
      <w:r>
        <w:rPr>
          <w:color w:val="415461"/>
          <w:spacing w:val="-2"/>
        </w:rPr>
        <w:t>específicos</w:t>
      </w:r>
      <w:r>
        <w:rPr>
          <w:color w:val="415461"/>
        </w:rPr>
        <w:tab/>
      </w:r>
      <w:r>
        <w:rPr>
          <w:color w:val="415461"/>
          <w:spacing w:val="-4"/>
        </w:rPr>
        <w:t>del</w:t>
      </w:r>
      <w:r>
        <w:rPr>
          <w:color w:val="415461"/>
        </w:rPr>
        <w:tab/>
      </w:r>
      <w:r>
        <w:rPr>
          <w:color w:val="415461"/>
          <w:spacing w:val="-2"/>
        </w:rPr>
        <w:t>desarrollo</w:t>
      </w:r>
      <w:r>
        <w:rPr>
          <w:color w:val="415461"/>
        </w:rPr>
        <w:tab/>
      </w:r>
      <w:r>
        <w:rPr>
          <w:color w:val="415461"/>
          <w:spacing w:val="-2"/>
        </w:rPr>
        <w:t>amoroso</w:t>
      </w:r>
      <w:r>
        <w:rPr>
          <w:color w:val="415461"/>
        </w:rPr>
        <w:tab/>
      </w:r>
      <w:r>
        <w:rPr>
          <w:color w:val="415461"/>
          <w:spacing w:val="-2"/>
        </w:rPr>
        <w:t>organizados</w:t>
      </w:r>
      <w:r>
        <w:rPr>
          <w:color w:val="415461"/>
        </w:rPr>
        <w:tab/>
      </w:r>
      <w:r>
        <w:rPr>
          <w:color w:val="415461"/>
          <w:spacing w:val="-6"/>
        </w:rPr>
        <w:t>en</w:t>
      </w:r>
      <w:r>
        <w:rPr>
          <w:color w:val="415461"/>
        </w:rPr>
        <w:tab/>
      </w:r>
      <w:r>
        <w:rPr>
          <w:color w:val="415461"/>
          <w:spacing w:val="-4"/>
        </w:rPr>
        <w:t>tres</w:t>
      </w:r>
      <w:r>
        <w:rPr>
          <w:color w:val="415461"/>
        </w:rPr>
        <w:tab/>
      </w:r>
      <w:r>
        <w:rPr>
          <w:color w:val="415461"/>
          <w:spacing w:val="-2"/>
        </w:rPr>
        <w:t>fase</w:t>
      </w:r>
      <w:r>
        <w:rPr>
          <w:color w:val="415461"/>
          <w:spacing w:val="-2"/>
        </w:rPr>
        <w:t>s</w:t>
      </w:r>
      <w:r>
        <w:rPr>
          <w:color w:val="415461"/>
          <w:spacing w:val="-2"/>
        </w:rPr>
        <w:t> diferenciadas.</w:t>
      </w:r>
    </w:p>
    <w:p>
      <w:pPr>
        <w:pStyle w:val="BodyText"/>
        <w:spacing w:after="0" w:line="324" w:lineRule="auto"/>
        <w:sectPr>
          <w:pgSz w:w="11920" w:h="16860"/>
          <w:pgMar w:top="56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962025"/>
                <wp:effectExtent l="9525" t="0" r="0" b="952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48375" cy="962025"/>
                          <a:chExt cx="6048375" cy="96202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1"/>
                            <a:ext cx="6029324" cy="952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-12" y="3"/>
                            <a:ext cx="60483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6202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866775"/>
                                </a:lnTo>
                                <a:lnTo>
                                  <a:pt x="6028969" y="874280"/>
                                </a:lnTo>
                                <a:lnTo>
                                  <a:pt x="6012065" y="915098"/>
                                </a:lnTo>
                                <a:lnTo>
                                  <a:pt x="5975223" y="939711"/>
                                </a:lnTo>
                                <a:lnTo>
                                  <a:pt x="5953125" y="942975"/>
                                </a:lnTo>
                                <a:lnTo>
                                  <a:pt x="95250" y="942975"/>
                                </a:lnTo>
                                <a:lnTo>
                                  <a:pt x="52908" y="930148"/>
                                </a:lnTo>
                                <a:lnTo>
                                  <a:pt x="41871" y="921118"/>
                                </a:lnTo>
                                <a:lnTo>
                                  <a:pt x="20510" y="881646"/>
                                </a:lnTo>
                                <a:lnTo>
                                  <a:pt x="19050" y="8667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457" y="876160"/>
                                </a:lnTo>
                                <a:lnTo>
                                  <a:pt x="16040" y="919708"/>
                                </a:lnTo>
                                <a:lnTo>
                                  <a:pt x="27952" y="934085"/>
                                </a:lnTo>
                                <a:lnTo>
                                  <a:pt x="67652" y="957948"/>
                                </a:lnTo>
                                <a:lnTo>
                                  <a:pt x="95250" y="962025"/>
                                </a:lnTo>
                                <a:lnTo>
                                  <a:pt x="5953125" y="962025"/>
                                </a:lnTo>
                                <a:lnTo>
                                  <a:pt x="5998070" y="950772"/>
                                </a:lnTo>
                                <a:lnTo>
                                  <a:pt x="6010110" y="942975"/>
                                </a:lnTo>
                                <a:lnTo>
                                  <a:pt x="6013526" y="940447"/>
                                </a:lnTo>
                                <a:lnTo>
                                  <a:pt x="6020486" y="934135"/>
                                </a:lnTo>
                                <a:lnTo>
                                  <a:pt x="6026797" y="927176"/>
                                </a:lnTo>
                                <a:lnTo>
                                  <a:pt x="6046571" y="885367"/>
                                </a:lnTo>
                                <a:lnTo>
                                  <a:pt x="6048375" y="8667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9549" y="2"/>
                            <a:ext cx="56292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61975">
                                <a:moveTo>
                                  <a:pt x="5587964" y="561973"/>
                                </a:moveTo>
                                <a:lnTo>
                                  <a:pt x="41309" y="561973"/>
                                </a:lnTo>
                                <a:lnTo>
                                  <a:pt x="35234" y="560761"/>
                                </a:lnTo>
                                <a:lnTo>
                                  <a:pt x="1208" y="526732"/>
                                </a:lnTo>
                                <a:lnTo>
                                  <a:pt x="0" y="520661"/>
                                </a:lnTo>
                                <a:lnTo>
                                  <a:pt x="0" y="514349"/>
                                </a:lnTo>
                                <a:lnTo>
                                  <a:pt x="0" y="41307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5587964" y="0"/>
                                </a:lnTo>
                                <a:lnTo>
                                  <a:pt x="5623232" y="23561"/>
                                </a:lnTo>
                                <a:lnTo>
                                  <a:pt x="5629274" y="41307"/>
                                </a:lnTo>
                                <a:lnTo>
                                  <a:pt x="5629274" y="520661"/>
                                </a:lnTo>
                                <a:lnTo>
                                  <a:pt x="5605709" y="555926"/>
                                </a:lnTo>
                                <a:lnTo>
                                  <a:pt x="5594038" y="560761"/>
                                </a:lnTo>
                                <a:lnTo>
                                  <a:pt x="5587964" y="561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6B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04837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77" w:right="78" w:firstLine="0"/>
                                <w:jc w:val="center"/>
                                <w:rPr>
                                  <w:rFonts w:ascii="Liberation San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FASE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AMOR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EDIFICA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(Niveles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18"/>
                                </w:rPr>
                                <w:t>21-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30)</w:t>
                              </w:r>
                            </w:p>
                            <w:p>
                              <w:pPr>
                                <w:spacing w:line="261" w:lineRule="auto" w:before="3"/>
                                <w:ind w:left="77" w:right="76" w:firstLine="0"/>
                                <w:jc w:val="center"/>
                                <w:rPr>
                                  <w:rFonts w:ascii="Liberation Sans" w:hAnsi="Liberation Sans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Perdonar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Agradecer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Acto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bondad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Empatizar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compasión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Persuadir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Cortejar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Sexualidad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i/>
                                  <w:color w:val="FFFFFF"/>
                                  <w:sz w:val="18"/>
                                </w:rPr>
                                <w:t> compartida • Placer • Amor Ãgape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5.75pt;mso-position-horizontal-relative:char;mso-position-vertical-relative:line" id="docshapegroup18" coordorigin="0,0" coordsize="9525,1515">
                <v:shape style="position:absolute;left:15;top:0;width:9495;height:1500" type="#_x0000_t75" id="docshape19" stroked="false">
                  <v:imagedata r:id="rId7" o:title=""/>
                </v:shape>
                <v:shape style="position:absolute;left:-1;top:0;width:9525;height:1515" id="docshape20" coordorigin="0,0" coordsize="9525,1515" path="m9525,0l9495,0,9495,1365,9494,1377,9468,1441,9410,1480,9375,1485,150,1485,83,1465,66,1451,32,1388,30,1365,30,0,0,0,0,1365,1,1380,25,1448,44,1471,107,1509,150,1515,9375,1515,9446,1497,9465,1485,9470,1481,9481,1471,9491,1460,9522,1394,9525,1365,9525,0xe" filled="true" fillcolor="#dddddd" stroked="false">
                  <v:path arrowok="t"/>
                  <v:fill type="solid"/>
                </v:shape>
                <v:shape style="position:absolute;left:330;top:0;width:8865;height:885" id="docshape21" coordorigin="330,0" coordsize="8865,885" path="m9130,885l395,885,385,883,332,830,330,820,330,810,330,65,367,10,395,0,9130,0,9185,37,9195,65,9195,820,9158,875,9140,883,9130,885xe" filled="true" fillcolor="#9c26b0" stroked="false">
                  <v:path arrowok="t"/>
                  <v:fill opacity="19791f" type="solid"/>
                </v:shape>
                <v:shape style="position:absolute;left:0;top:0;width:9525;height:1515" type="#_x0000_t202" id="docshape22" filled="false" stroked="false">
                  <v:textbox inset="0,0,0,0">
                    <w:txbxContent>
                      <w:p>
                        <w:pPr>
                          <w:spacing w:before="116"/>
                          <w:ind w:left="77" w:right="78" w:firstLine="0"/>
                          <w:jc w:val="center"/>
                          <w:rPr>
                            <w:rFonts w:ascii="Liberation Sans"/>
                            <w:b/>
                            <w:sz w:val="18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FASE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3: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EL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AMOR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SE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EDIFICA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(Niveles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18"/>
                          </w:rPr>
                          <w:t>21-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5"/>
                            <w:sz w:val="18"/>
                          </w:rPr>
                          <w:t>30)</w:t>
                        </w:r>
                      </w:p>
                      <w:p>
                        <w:pPr>
                          <w:spacing w:line="261" w:lineRule="auto" w:before="3"/>
                          <w:ind w:left="77" w:right="76" w:firstLine="0"/>
                          <w:jc w:val="center"/>
                          <w:rPr>
                            <w:rFonts w:ascii="Liberation Sans" w:hAnsi="Liberation Sans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Perdonar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Agradecer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Acto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bondad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Empatizar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y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compasión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Persuadir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Cortejar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•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Sexualidad</w:t>
                        </w:r>
                        <w:r>
                          <w:rPr>
                            <w:rFonts w:ascii="Liberation Sans" w:hAnsi="Liberation Sans"/>
                            <w:b/>
                            <w:i/>
                            <w:color w:val="FFFFFF"/>
                            <w:sz w:val="18"/>
                          </w:rPr>
                          <w:t> compartida • Placer • Amor Ãgape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Metodología de </w:t>
      </w:r>
      <w:r>
        <w:rPr>
          <w:rFonts w:ascii="DejaVu Sans" w:hAnsi="DejaVu Sans"/>
          <w:b/>
          <w:color w:val="E67D21"/>
          <w:spacing w:val="-2"/>
          <w:sz w:val="24"/>
        </w:rPr>
        <w:t>Implementación</w:t>
      </w:r>
    </w:p>
    <w:p>
      <w:pPr>
        <w:pStyle w:val="BodyText"/>
        <w:spacing w:line="336" w:lineRule="auto" w:before="262"/>
        <w:ind w:left="66" w:right="58"/>
      </w:pPr>
      <w:r>
        <w:rPr>
          <w:color w:val="415461"/>
        </w:rPr>
        <w:t>La</w:t>
      </w:r>
      <w:r>
        <w:rPr>
          <w:color w:val="415461"/>
          <w:spacing w:val="40"/>
        </w:rPr>
        <w:t> </w:t>
      </w:r>
      <w:r>
        <w:rPr>
          <w:color w:val="415461"/>
        </w:rPr>
        <w:t>metodología</w:t>
      </w:r>
      <w:r>
        <w:rPr>
          <w:color w:val="415461"/>
          <w:spacing w:val="32"/>
        </w:rPr>
        <w:t> </w:t>
      </w:r>
      <w:r>
        <w:rPr>
          <w:color w:val="415461"/>
        </w:rPr>
        <w:t>AMORÁGAPE</w:t>
      </w:r>
      <w:r>
        <w:rPr>
          <w:color w:val="415461"/>
          <w:spacing w:val="40"/>
        </w:rPr>
        <w:t> </w:t>
      </w:r>
      <w:r>
        <w:rPr>
          <w:color w:val="415461"/>
        </w:rPr>
        <w:t>opera</w:t>
      </w:r>
      <w:r>
        <w:rPr>
          <w:color w:val="415461"/>
          <w:spacing w:val="40"/>
        </w:rPr>
        <w:t> </w:t>
      </w:r>
      <w:r>
        <w:rPr>
          <w:color w:val="415461"/>
        </w:rPr>
        <w:t>a</w:t>
      </w:r>
      <w:r>
        <w:rPr>
          <w:color w:val="415461"/>
          <w:spacing w:val="40"/>
        </w:rPr>
        <w:t> </w:t>
      </w:r>
      <w:r>
        <w:rPr>
          <w:color w:val="415461"/>
        </w:rPr>
        <w:t>través</w:t>
      </w:r>
      <w:r>
        <w:rPr>
          <w:color w:val="415461"/>
          <w:spacing w:val="40"/>
        </w:rPr>
        <w:t> </w:t>
      </w:r>
      <w:r>
        <w:rPr>
          <w:color w:val="415461"/>
        </w:rPr>
        <w:t>de</w:t>
      </w:r>
      <w:r>
        <w:rPr>
          <w:color w:val="415461"/>
          <w:spacing w:val="40"/>
        </w:rPr>
        <w:t> </w:t>
      </w:r>
      <w:r>
        <w:rPr>
          <w:color w:val="415461"/>
        </w:rPr>
        <w:t>un</w:t>
      </w:r>
      <w:r>
        <w:rPr>
          <w:color w:val="415461"/>
          <w:spacing w:val="40"/>
        </w:rPr>
        <w:t> </w:t>
      </w:r>
      <w:r>
        <w:rPr>
          <w:color w:val="415461"/>
        </w:rPr>
        <w:t>proceso</w:t>
      </w:r>
      <w:r>
        <w:rPr>
          <w:color w:val="415461"/>
          <w:spacing w:val="40"/>
        </w:rPr>
        <w:t> </w:t>
      </w:r>
      <w:r>
        <w:rPr>
          <w:color w:val="415461"/>
        </w:rPr>
        <w:t>estructurado</w:t>
      </w:r>
      <w:r>
        <w:rPr>
          <w:color w:val="415461"/>
          <w:spacing w:val="40"/>
        </w:rPr>
        <w:t> </w:t>
      </w:r>
      <w:r>
        <w:rPr>
          <w:color w:val="415461"/>
        </w:rPr>
        <w:t>de</w:t>
      </w:r>
      <w:r>
        <w:rPr>
          <w:color w:val="415461"/>
          <w:spacing w:val="40"/>
        </w:rPr>
        <w:t> </w:t>
      </w:r>
      <w:r>
        <w:rPr>
          <w:color w:val="415461"/>
        </w:rPr>
        <w:t>cinco </w:t>
      </w:r>
      <w:r>
        <w:rPr>
          <w:color w:val="415461"/>
          <w:spacing w:val="-2"/>
        </w:rPr>
        <w:t>etapas:</w:t>
      </w:r>
    </w:p>
    <w:p>
      <w:pPr>
        <w:pStyle w:val="BodyText"/>
        <w:spacing w:before="80"/>
      </w:pPr>
    </w:p>
    <w:p>
      <w:pPr>
        <w:pStyle w:val="BodyText"/>
        <w:spacing w:line="336" w:lineRule="auto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761999</wp:posOffset>
                </wp:positionH>
                <wp:positionV relativeFrom="paragraph">
                  <wp:posOffset>-30323</wp:posOffset>
                </wp:positionV>
                <wp:extent cx="190500" cy="1905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2.387678pt;width:15pt;height:15pt;mso-position-horizontal-relative:page;mso-position-vertical-relative:paragraph;z-index:15734784" id="docshapegroup23" coordorigin="1200,-48" coordsize="300,300">
                <v:shape style="position:absolute;left:1200;top:-48;width:300;height:300" type="#_x0000_t75" id="docshape24" stroked="false">
                  <v:imagedata r:id="rId8" o:title=""/>
                </v:shape>
                <v:shape style="position:absolute;left:1200;top:-48;width:300;height:300" type="#_x0000_t202" id="docshape25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Evaluación Inicial:</w:t>
      </w:r>
      <w:r>
        <w:rPr>
          <w:b/>
          <w:spacing w:val="-14"/>
        </w:rPr>
        <w:t> </w:t>
      </w:r>
      <w:r>
        <w:rPr/>
        <w:t>Aplicación del instrumento de 30 elementos para determinar el nivel actual de desarrollo amoroso del individuo o pareja.</w:t>
      </w:r>
    </w:p>
    <w:p>
      <w:pPr>
        <w:pStyle w:val="BodyText"/>
        <w:tabs>
          <w:tab w:pos="2098" w:val="left" w:leader="none"/>
          <w:tab w:pos="3689" w:val="left" w:leader="none"/>
          <w:tab w:pos="5420" w:val="left" w:leader="none"/>
          <w:tab w:pos="6416" w:val="left" w:leader="none"/>
          <w:tab w:pos="6903" w:val="left" w:leader="none"/>
          <w:tab w:pos="8184" w:val="left" w:leader="none"/>
          <w:tab w:pos="8550" w:val="left" w:leader="none"/>
          <w:tab w:pos="9336" w:val="left" w:leader="none"/>
        </w:tabs>
        <w:spacing w:line="336" w:lineRule="auto" w:before="226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761999</wp:posOffset>
                </wp:positionH>
                <wp:positionV relativeFrom="paragraph">
                  <wp:posOffset>112979</wp:posOffset>
                </wp:positionV>
                <wp:extent cx="190500" cy="1905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896008pt;width:15pt;height:15pt;mso-position-horizontal-relative:page;mso-position-vertical-relative:paragraph;z-index:15735296" id="docshapegroup26" coordorigin="1200,178" coordsize="300,300">
                <v:shape style="position:absolute;left:1200;top:177;width:300;height:300" type="#_x0000_t75" id="docshape27" stroked="false">
                  <v:imagedata r:id="rId9" o:title=""/>
                </v:shape>
                <v:shape style="position:absolute;left:1200;top:177;width:300;height:300" type="#_x0000_t202" id="docshape2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</w:rPr>
        <w:t>Diagnóstico</w:t>
      </w:r>
      <w:r>
        <w:rPr>
          <w:b/>
        </w:rPr>
        <w:tab/>
      </w:r>
      <w:r>
        <w:rPr>
          <w:b/>
          <w:spacing w:val="-2"/>
        </w:rPr>
        <w:t>Diferencial:</w:t>
      </w:r>
      <w:r>
        <w:rPr>
          <w:b/>
        </w:rPr>
        <w:tab/>
      </w:r>
      <w:r>
        <w:rPr>
          <w:spacing w:val="-2"/>
        </w:rPr>
        <w:t>Identificación</w:t>
      </w:r>
      <w:r>
        <w:rPr/>
        <w:tab/>
      </w:r>
      <w:r>
        <w:rPr>
          <w:spacing w:val="-2"/>
        </w:rPr>
        <w:t>precisa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fortalezas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áreas</w:t>
      </w:r>
      <w:r>
        <w:rPr/>
        <w:tab/>
      </w:r>
      <w:r>
        <w:rPr>
          <w:spacing w:val="-6"/>
        </w:rPr>
        <w:t>de </w:t>
      </w:r>
      <w:r>
        <w:rPr/>
        <w:t>oportunidad específicas dentro de cada fase del desarrollo.</w:t>
      </w:r>
    </w:p>
    <w:p>
      <w:pPr>
        <w:pStyle w:val="BodyText"/>
        <w:spacing w:line="324" w:lineRule="auto" w:before="225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761999</wp:posOffset>
                </wp:positionH>
                <wp:positionV relativeFrom="paragraph">
                  <wp:posOffset>112772</wp:posOffset>
                </wp:positionV>
                <wp:extent cx="190500" cy="1905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879696pt;width:15pt;height:15pt;mso-position-horizontal-relative:page;mso-position-vertical-relative:paragraph;z-index:15735808" id="docshapegroup29" coordorigin="1200,178" coordsize="300,300">
                <v:shape style="position:absolute;left:1200;top:177;width:300;height:300" type="#_x0000_t75" id="docshape30" stroked="false">
                  <v:imagedata r:id="rId10" o:title=""/>
                </v:shape>
                <v:shape style="position:absolute;left:1200;top:177;width:300;height:300" type="#_x0000_t202" id="docshape3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Diseño</w:t>
      </w:r>
      <w:r>
        <w:rPr>
          <w:b/>
          <w:spacing w:val="73"/>
        </w:rPr>
        <w:t> </w:t>
      </w:r>
      <w:r>
        <w:rPr>
          <w:b/>
        </w:rPr>
        <w:t>de</w:t>
      </w:r>
      <w:r>
        <w:rPr>
          <w:b/>
          <w:spacing w:val="73"/>
        </w:rPr>
        <w:t> </w:t>
      </w:r>
      <w:r>
        <w:rPr>
          <w:b/>
        </w:rPr>
        <w:t>Intervención:</w:t>
      </w:r>
      <w:r>
        <w:rPr>
          <w:b/>
          <w:spacing w:val="73"/>
        </w:rPr>
        <w:t> </w:t>
      </w:r>
      <w:r>
        <w:rPr/>
        <w:t>Creación</w:t>
      </w:r>
      <w:r>
        <w:rPr>
          <w:spacing w:val="73"/>
        </w:rPr>
        <w:t> </w:t>
      </w:r>
      <w:r>
        <w:rPr/>
        <w:t>de</w:t>
      </w:r>
      <w:r>
        <w:rPr>
          <w:spacing w:val="73"/>
        </w:rPr>
        <w:t> </w:t>
      </w:r>
      <w:r>
        <w:rPr/>
        <w:t>un</w:t>
      </w:r>
      <w:r>
        <w:rPr>
          <w:spacing w:val="73"/>
        </w:rPr>
        <w:t> </w:t>
      </w:r>
      <w:r>
        <w:rPr/>
        <w:t>plan</w:t>
      </w:r>
      <w:r>
        <w:rPr>
          <w:spacing w:val="73"/>
        </w:rPr>
        <w:t> </w:t>
      </w:r>
      <w:r>
        <w:rPr/>
        <w:t>personalizado</w:t>
      </w:r>
      <w:r>
        <w:rPr>
          <w:spacing w:val="73"/>
        </w:rPr>
        <w:t> </w:t>
      </w:r>
      <w:r>
        <w:rPr/>
        <w:t>enfocado</w:t>
      </w:r>
      <w:r>
        <w:rPr>
          <w:spacing w:val="73"/>
        </w:rPr>
        <w:t> </w:t>
      </w:r>
      <w:r>
        <w:rPr/>
        <w:t>en</w:t>
      </w:r>
      <w:r>
        <w:rPr>
          <w:spacing w:val="73"/>
        </w:rPr>
        <w:t> </w:t>
      </w:r>
      <w:r>
        <w:rPr/>
        <w:t>los elementos específicos que requieren desarrollo.</w:t>
      </w:r>
    </w:p>
    <w:p>
      <w:pPr>
        <w:pStyle w:val="BodyText"/>
        <w:spacing w:line="336" w:lineRule="auto" w:before="242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761999</wp:posOffset>
                </wp:positionH>
                <wp:positionV relativeFrom="paragraph">
                  <wp:posOffset>123390</wp:posOffset>
                </wp:positionV>
                <wp:extent cx="190500" cy="1905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9.715751pt;width:15pt;height:15pt;mso-position-horizontal-relative:page;mso-position-vertical-relative:paragraph;z-index:15736320" id="docshapegroup32" coordorigin="1200,194" coordsize="300,300">
                <v:shape style="position:absolute;left:1200;top:194;width:300;height:300" type="#_x0000_t75" id="docshape33" stroked="false">
                  <v:imagedata r:id="rId11" o:title=""/>
                </v:shape>
                <v:shape style="position:absolute;left:1200;top:194;width:300;height:300" type="#_x0000_t202" id="docshape3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Acompañamiento</w:t>
      </w:r>
      <w:r>
        <w:rPr>
          <w:b/>
          <w:spacing w:val="38"/>
        </w:rPr>
        <w:t> </w:t>
      </w:r>
      <w:r>
        <w:rPr>
          <w:b/>
        </w:rPr>
        <w:t>Dirigido:</w:t>
      </w:r>
      <w:r>
        <w:rPr>
          <w:b/>
          <w:spacing w:val="39"/>
        </w:rPr>
        <w:t> </w:t>
      </w:r>
      <w:r>
        <w:rPr/>
        <w:t>Sesiones</w:t>
      </w:r>
      <w:r>
        <w:rPr>
          <w:spacing w:val="38"/>
        </w:rPr>
        <w:t> </w:t>
      </w:r>
      <w:r>
        <w:rPr/>
        <w:t>terapéuticas</w:t>
      </w:r>
      <w:r>
        <w:rPr>
          <w:spacing w:val="38"/>
        </w:rPr>
        <w:t> </w:t>
      </w:r>
      <w:r>
        <w:rPr/>
        <w:t>enfocadas</w:t>
      </w:r>
      <w:r>
        <w:rPr>
          <w:spacing w:val="38"/>
        </w:rPr>
        <w:t> </w:t>
      </w:r>
      <w:r>
        <w:rPr/>
        <w:t>en</w:t>
      </w:r>
      <w:r>
        <w:rPr>
          <w:spacing w:val="38"/>
        </w:rPr>
        <w:t> </w:t>
      </w:r>
      <w:r>
        <w:rPr/>
        <w:t>el</w:t>
      </w:r>
      <w:r>
        <w:rPr>
          <w:spacing w:val="38"/>
        </w:rPr>
        <w:t> </w:t>
      </w:r>
      <w:r>
        <w:rPr/>
        <w:t>desarrollo</w:t>
      </w:r>
      <w:r>
        <w:rPr>
          <w:spacing w:val="38"/>
        </w:rPr>
        <w:t> </w:t>
      </w:r>
      <w:r>
        <w:rPr/>
        <w:t>de habilidades específicas identificadas en la evaluación.</w:t>
      </w:r>
    </w:p>
    <w:p>
      <w:pPr>
        <w:spacing w:line="336" w:lineRule="auto" w:before="226"/>
        <w:ind w:left="516" w:right="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761999</wp:posOffset>
                </wp:positionH>
                <wp:positionV relativeFrom="paragraph">
                  <wp:posOffset>113022</wp:posOffset>
                </wp:positionV>
                <wp:extent cx="190500" cy="190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899438pt;width:15pt;height:15pt;mso-position-horizontal-relative:page;mso-position-vertical-relative:paragraph;z-index:15736832" id="docshapegroup35" coordorigin="1200,178" coordsize="300,300">
                <v:shape style="position:absolute;left:1200;top:177;width:300;height:300" type="#_x0000_t75" id="docshape36" stroked="false">
                  <v:imagedata r:id="rId9" o:title=""/>
                </v:shape>
                <v:shape style="position:absolute;left:1200;top:177;width:300;height:300" type="#_x0000_t202" id="docshape3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7"/>
        </w:rPr>
        <w:t>Seguimiento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Cuantificable:</w:t>
      </w:r>
      <w:r>
        <w:rPr>
          <w:b/>
          <w:spacing w:val="40"/>
          <w:sz w:val="27"/>
        </w:rPr>
        <w:t> </w:t>
      </w:r>
      <w:r>
        <w:rPr>
          <w:sz w:val="27"/>
        </w:rPr>
        <w:t>Re-evaluaciones</w:t>
      </w:r>
      <w:r>
        <w:rPr>
          <w:spacing w:val="40"/>
          <w:sz w:val="27"/>
        </w:rPr>
        <w:t> </w:t>
      </w:r>
      <w:r>
        <w:rPr>
          <w:sz w:val="27"/>
        </w:rPr>
        <w:t>periódicas</w:t>
      </w:r>
      <w:r>
        <w:rPr>
          <w:spacing w:val="40"/>
          <w:sz w:val="27"/>
        </w:rPr>
        <w:t> </w:t>
      </w:r>
      <w:r>
        <w:rPr>
          <w:sz w:val="27"/>
        </w:rPr>
        <w:t>que</w:t>
      </w:r>
      <w:r>
        <w:rPr>
          <w:spacing w:val="40"/>
          <w:sz w:val="27"/>
        </w:rPr>
        <w:t> </w:t>
      </w:r>
      <w:r>
        <w:rPr>
          <w:sz w:val="27"/>
        </w:rPr>
        <w:t>permiten</w:t>
      </w:r>
      <w:r>
        <w:rPr>
          <w:spacing w:val="40"/>
          <w:sz w:val="27"/>
        </w:rPr>
        <w:t> </w:t>
      </w:r>
      <w:r>
        <w:rPr>
          <w:sz w:val="27"/>
        </w:rPr>
        <w:t>medir</w:t>
      </w:r>
      <w:r>
        <w:rPr>
          <w:spacing w:val="40"/>
          <w:sz w:val="27"/>
        </w:rPr>
        <w:t> </w:t>
      </w:r>
      <w:r>
        <w:rPr>
          <w:sz w:val="27"/>
        </w:rPr>
        <w:t>el progreso objetivamente y ajustar la intervención.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Fundamento</w:t>
      </w:r>
      <w:r>
        <w:rPr>
          <w:rFonts w:ascii="DejaVu Sans" w:hAnsi="DejaVu Sans"/>
          <w:b/>
          <w:color w:val="E67D21"/>
          <w:spacing w:val="-12"/>
          <w:sz w:val="24"/>
        </w:rPr>
        <w:t> </w:t>
      </w:r>
      <w:r>
        <w:rPr>
          <w:rFonts w:ascii="DejaVu Sans" w:hAnsi="DejaVu Sans"/>
          <w:b/>
          <w:color w:val="E67D21"/>
          <w:spacing w:val="-2"/>
          <w:sz w:val="24"/>
        </w:rPr>
        <w:t>Teórico</w:t>
      </w:r>
    </w:p>
    <w:p>
      <w:pPr>
        <w:pStyle w:val="BodyText"/>
        <w:spacing w:before="261"/>
        <w:ind w:left="66"/>
      </w:pPr>
      <w:r>
        <w:rPr>
          <w:color w:val="415461"/>
        </w:rPr>
        <w:t>El sistema se basa en la integración de múltiples enfoques psicológicos </w:t>
      </w:r>
      <w:r>
        <w:rPr>
          <w:color w:val="415461"/>
          <w:spacing w:val="-2"/>
        </w:rPr>
        <w:t>validados:</w:t>
      </w:r>
    </w:p>
    <w:p>
      <w:pPr>
        <w:pStyle w:val="BodyText"/>
        <w:spacing w:before="219"/>
      </w:pPr>
    </w:p>
    <w:p>
      <w:pPr>
        <w:pStyle w:val="ListParagraph"/>
        <w:numPr>
          <w:ilvl w:val="2"/>
          <w:numId w:val="2"/>
        </w:numPr>
        <w:tabs>
          <w:tab w:pos="516" w:val="left" w:leader="none"/>
          <w:tab w:pos="5939" w:val="left" w:leader="none"/>
          <w:tab w:pos="7192" w:val="left" w:leader="none"/>
          <w:tab w:pos="7709" w:val="left" w:leader="none"/>
          <w:tab w:pos="9336" w:val="left" w:leader="none"/>
        </w:tabs>
        <w:spacing w:line="336" w:lineRule="auto" w:before="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Teoría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Triangular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del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Amor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(Sternberg):</w:t>
        <w:tab/>
      </w:r>
      <w:r>
        <w:rPr>
          <w:color w:val="415461"/>
          <w:spacing w:val="-2"/>
          <w:sz w:val="27"/>
        </w:rPr>
        <w:t>Incorpora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los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componentes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de </w:t>
      </w:r>
      <w:r>
        <w:rPr>
          <w:color w:val="415461"/>
          <w:sz w:val="27"/>
        </w:rPr>
        <w:t>intimidad, pasión y compromiso.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06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Tipología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del</w:t>
      </w:r>
      <w:r>
        <w:rPr>
          <w:b/>
          <w:color w:val="415461"/>
          <w:spacing w:val="28"/>
          <w:sz w:val="27"/>
        </w:rPr>
        <w:t> </w:t>
      </w:r>
      <w:r>
        <w:rPr>
          <w:b/>
          <w:color w:val="415461"/>
          <w:sz w:val="27"/>
        </w:rPr>
        <w:t>Amor</w:t>
      </w:r>
      <w:r>
        <w:rPr>
          <w:b/>
          <w:color w:val="415461"/>
          <w:spacing w:val="38"/>
          <w:sz w:val="27"/>
        </w:rPr>
        <w:t> </w:t>
      </w:r>
      <w:r>
        <w:rPr>
          <w:b/>
          <w:color w:val="415461"/>
          <w:sz w:val="27"/>
        </w:rPr>
        <w:t>(Lee):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Integra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los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diferentes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estilos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amor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incluyendo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el ágape como meta superior.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Teoría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del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Apego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(Bowlby):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Considera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los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patrones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relacionales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fundamentales.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245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Psicología Positiva (Seligman): </w:t>
      </w:r>
      <w:r>
        <w:rPr>
          <w:color w:val="415461"/>
          <w:sz w:val="27"/>
        </w:rPr>
        <w:t>Enfoque en el desarrollo de fortalezas y </w:t>
      </w:r>
      <w:r>
        <w:rPr>
          <w:color w:val="415461"/>
          <w:sz w:val="27"/>
        </w:rPr>
        <w:t>virtudes </w:t>
      </w:r>
      <w:r>
        <w:rPr>
          <w:color w:val="415461"/>
          <w:spacing w:val="-2"/>
          <w:sz w:val="27"/>
        </w:rPr>
        <w:t>relacionales.</w:t>
      </w:r>
    </w:p>
    <w:p>
      <w:pPr>
        <w:pStyle w:val="BodyText"/>
        <w:spacing w:before="276"/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1" w:after="0"/>
        <w:ind w:left="450" w:right="0" w:hanging="384"/>
        <w:jc w:val="left"/>
      </w:pPr>
      <w:bookmarkStart w:name="_TOC_250003" w:id="2"/>
      <w:bookmarkEnd w:id="2"/>
      <w:r>
        <w:rPr>
          <w:color w:val="C31D3A"/>
          <w:spacing w:val="-2"/>
        </w:rPr>
        <w:t>NOVEDAD</w:t>
      </w:r>
    </w:p>
    <w:p>
      <w:pPr>
        <w:pStyle w:val="BodyText"/>
        <w:spacing w:before="5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92799</wp:posOffset>
                </wp:positionV>
                <wp:extent cx="6048375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07027pt;width:476.249962pt;height:1.5pt;mso-position-horizontal-relative:page;mso-position-vertical-relative:paragraph;z-index:-15723008;mso-wrap-distance-left:0;mso-wrap-distance-right:0" id="docshape38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"/>
        <w:rPr>
          <w:rFonts w:ascii="DejaVu Sans"/>
          <w:b/>
        </w:rPr>
      </w:pPr>
    </w:p>
    <w:p>
      <w:pPr>
        <w:pStyle w:val="BodyText"/>
        <w:spacing w:line="336" w:lineRule="auto"/>
        <w:ind w:left="66" w:right="58"/>
      </w:pPr>
      <w:r>
        <w:rPr>
          <w:color w:val="415461"/>
        </w:rPr>
        <w:t>El</w:t>
      </w:r>
      <w:r>
        <w:rPr>
          <w:color w:val="415461"/>
          <w:spacing w:val="34"/>
        </w:rPr>
        <w:t> </w:t>
      </w:r>
      <w:r>
        <w:rPr>
          <w:color w:val="415461"/>
        </w:rPr>
        <w:t>programa AMORÁGAPE</w:t>
      </w:r>
      <w:r>
        <w:rPr>
          <w:color w:val="415461"/>
          <w:spacing w:val="34"/>
        </w:rPr>
        <w:t> </w:t>
      </w:r>
      <w:r>
        <w:rPr>
          <w:color w:val="415461"/>
        </w:rPr>
        <w:t>representa</w:t>
      </w:r>
      <w:r>
        <w:rPr>
          <w:color w:val="415461"/>
          <w:spacing w:val="34"/>
        </w:rPr>
        <w:t> </w:t>
      </w:r>
      <w:r>
        <w:rPr>
          <w:color w:val="415461"/>
        </w:rPr>
        <w:t>una</w:t>
      </w:r>
      <w:r>
        <w:rPr>
          <w:color w:val="415461"/>
          <w:spacing w:val="34"/>
        </w:rPr>
        <w:t> </w:t>
      </w:r>
      <w:r>
        <w:rPr>
          <w:color w:val="415461"/>
        </w:rPr>
        <w:t>innovación</w:t>
      </w:r>
      <w:r>
        <w:rPr>
          <w:color w:val="415461"/>
          <w:spacing w:val="34"/>
        </w:rPr>
        <w:t> </w:t>
      </w:r>
      <w:r>
        <w:rPr>
          <w:color w:val="415461"/>
        </w:rPr>
        <w:t>disruptiva</w:t>
      </w:r>
      <w:r>
        <w:rPr>
          <w:color w:val="415461"/>
          <w:spacing w:val="34"/>
        </w:rPr>
        <w:t> </w:t>
      </w:r>
      <w:r>
        <w:rPr>
          <w:color w:val="415461"/>
        </w:rPr>
        <w:t>en</w:t>
      </w:r>
      <w:r>
        <w:rPr>
          <w:color w:val="415461"/>
          <w:spacing w:val="34"/>
        </w:rPr>
        <w:t> </w:t>
      </w:r>
      <w:r>
        <w:rPr>
          <w:color w:val="415461"/>
        </w:rPr>
        <w:t>el</w:t>
      </w:r>
      <w:r>
        <w:rPr>
          <w:color w:val="415461"/>
          <w:spacing w:val="34"/>
        </w:rPr>
        <w:t> </w:t>
      </w:r>
      <w:r>
        <w:rPr>
          <w:color w:val="415461"/>
        </w:rPr>
        <w:t>campo</w:t>
      </w:r>
      <w:r>
        <w:rPr>
          <w:color w:val="415461"/>
          <w:spacing w:val="34"/>
        </w:rPr>
        <w:t> </w:t>
      </w:r>
      <w:r>
        <w:rPr>
          <w:color w:val="415461"/>
        </w:rPr>
        <w:t>de</w:t>
      </w:r>
      <w:r>
        <w:rPr>
          <w:color w:val="415461"/>
          <w:spacing w:val="34"/>
        </w:rPr>
        <w:t> </w:t>
      </w:r>
      <w:r>
        <w:rPr>
          <w:color w:val="415461"/>
        </w:rPr>
        <w:t>la psicología relacional por las siguientes características únicas:</w:t>
      </w:r>
    </w:p>
    <w:p>
      <w:pPr>
        <w:pStyle w:val="BodyText"/>
        <w:spacing w:after="0" w:line="336" w:lineRule="auto"/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29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Primera Escala Estructurada de Amor </w:t>
      </w:r>
      <w:r>
        <w:rPr>
          <w:rFonts w:ascii="DejaVu Sans" w:hAnsi="DejaVu Sans"/>
          <w:b/>
          <w:color w:val="E67D21"/>
          <w:spacing w:val="-2"/>
          <w:sz w:val="24"/>
        </w:rPr>
        <w:t>Ágape</w:t>
      </w:r>
    </w:p>
    <w:p>
      <w:pPr>
        <w:pStyle w:val="BodyText"/>
        <w:spacing w:line="333" w:lineRule="auto" w:before="262"/>
        <w:ind w:left="66" w:right="58"/>
        <w:jc w:val="both"/>
      </w:pPr>
      <w:r>
        <w:rPr>
          <w:color w:val="415461"/>
        </w:rPr>
        <w:t>AMORÁGAPE constituye la primera metodología que operacionaliza el </w:t>
      </w:r>
      <w:r>
        <w:rPr>
          <w:color w:val="415461"/>
        </w:rPr>
        <w:t>concepto filosófico griego de "ágape" (amor incondicional y desinteresado) en una escala progresiva medible de 30 niveles específicos. Esta innovación trasciende las escalas tradicionales de satisfacción relacional al convertir conceptos abstractos en comportamientos y actitudes concretas y evaluables.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Integración </w:t>
      </w:r>
      <w:r>
        <w:rPr>
          <w:rFonts w:ascii="DejaVu Sans" w:hAnsi="DejaVu Sans"/>
          <w:b/>
          <w:color w:val="E67D21"/>
          <w:spacing w:val="-2"/>
          <w:sz w:val="24"/>
        </w:rPr>
        <w:t>Multidisciplinaria</w:t>
      </w:r>
    </w:p>
    <w:p>
      <w:pPr>
        <w:pStyle w:val="BodyText"/>
        <w:spacing w:before="246"/>
        <w:ind w:left="66"/>
        <w:jc w:val="both"/>
      </w:pPr>
      <w:r>
        <w:rPr>
          <w:color w:val="415461"/>
        </w:rPr>
        <w:t>La novedad radica en la síntesis </w:t>
      </w:r>
      <w:r>
        <w:rPr>
          <w:color w:val="415461"/>
          <w:spacing w:val="-5"/>
        </w:rPr>
        <w:t>de:</w:t>
      </w:r>
    </w:p>
    <w:p>
      <w:pPr>
        <w:pStyle w:val="BodyText"/>
        <w:spacing w:before="219"/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Filosofía clásica griega: </w:t>
      </w:r>
      <w:r>
        <w:rPr>
          <w:color w:val="415461"/>
          <w:sz w:val="27"/>
        </w:rPr>
        <w:t>Concepto de ágape como amor </w:t>
      </w:r>
      <w:r>
        <w:rPr>
          <w:color w:val="415461"/>
          <w:spacing w:val="-2"/>
          <w:sz w:val="27"/>
        </w:rPr>
        <w:t>superior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Psicología científica moderna: </w:t>
      </w:r>
      <w:r>
        <w:rPr>
          <w:color w:val="415461"/>
          <w:sz w:val="27"/>
        </w:rPr>
        <w:t>Metodologías de evaluación </w:t>
      </w:r>
      <w:r>
        <w:rPr>
          <w:color w:val="415461"/>
          <w:spacing w:val="-2"/>
          <w:sz w:val="27"/>
        </w:rPr>
        <w:t>psicométrica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Terapia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sistémica: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Enfoque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patrones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relacionales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Neurociencia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afectiva: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Comprensión 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los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sustratos neurológicos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del </w:t>
      </w:r>
      <w:r>
        <w:rPr>
          <w:color w:val="415461"/>
          <w:spacing w:val="-4"/>
          <w:sz w:val="27"/>
        </w:rPr>
        <w:t>amor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Sistema Progresivo de </w:t>
      </w:r>
      <w:r>
        <w:rPr>
          <w:rFonts w:ascii="DejaVu Sans"/>
          <w:b/>
          <w:color w:val="E67D21"/>
          <w:spacing w:val="-2"/>
          <w:sz w:val="24"/>
        </w:rPr>
        <w:t>Desarrollo</w:t>
      </w:r>
    </w:p>
    <w:p>
      <w:pPr>
        <w:pStyle w:val="BodyText"/>
        <w:spacing w:line="331" w:lineRule="auto" w:before="261"/>
        <w:ind w:left="66" w:right="58"/>
        <w:jc w:val="both"/>
      </w:pPr>
      <w:r>
        <w:rPr>
          <w:color w:val="415461"/>
        </w:rPr>
        <w:t>A diferencia de instrumentos existentes que evalúan estados actuales, </w:t>
      </w:r>
      <w:r>
        <w:rPr>
          <w:color w:val="415461"/>
        </w:rPr>
        <w:t>AMORÁGAPE proporciona una hoja de ruta específica para el crecimiento, organizando el desarrollo amoroso en tres fases evolutivas claramente diferenciadas, cada una con objetivos y estrategias específicas.</w:t>
      </w:r>
    </w:p>
    <w:p>
      <w:pPr>
        <w:pStyle w:val="BodyText"/>
        <w:spacing w:before="105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Cuantificación de lo </w:t>
      </w:r>
      <w:r>
        <w:rPr>
          <w:rFonts w:ascii="DejaVu Sans" w:hAnsi="DejaVu Sans"/>
          <w:b/>
          <w:color w:val="E67D21"/>
          <w:spacing w:val="-2"/>
          <w:sz w:val="24"/>
        </w:rPr>
        <w:t>Cualitativo</w:t>
      </w:r>
    </w:p>
    <w:p>
      <w:pPr>
        <w:pStyle w:val="BodyText"/>
        <w:spacing w:line="331" w:lineRule="auto" w:before="262"/>
        <w:ind w:left="66" w:right="58"/>
        <w:jc w:val="both"/>
      </w:pPr>
      <w:r>
        <w:rPr>
          <w:color w:val="415461"/>
        </w:rPr>
        <w:t>La innovación principal consiste en convertir aspectos cualitativos y subjetivos </w:t>
      </w:r>
      <w:r>
        <w:rPr>
          <w:color w:val="415461"/>
        </w:rPr>
        <w:t>del</w:t>
      </w:r>
      <w:r>
        <w:rPr>
          <w:color w:val="415461"/>
          <w:spacing w:val="40"/>
        </w:rPr>
        <w:t> </w:t>
      </w:r>
      <w:r>
        <w:rPr>
          <w:color w:val="415461"/>
        </w:rPr>
        <w:t>amor en métricas cuantificables sin perder la profundidad y complejidad del fenómeno amoroso. Esto permite un abordaje tanto científico como humanístico.</w:t>
      </w:r>
    </w:p>
    <w:p>
      <w:pPr>
        <w:pStyle w:val="BodyText"/>
        <w:spacing w:before="98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Metodología de Acompañamiento </w:t>
      </w:r>
      <w:r>
        <w:rPr>
          <w:rFonts w:ascii="DejaVu Sans" w:hAnsi="DejaVu Sans"/>
          <w:b/>
          <w:color w:val="E67D21"/>
          <w:spacing w:val="-2"/>
          <w:sz w:val="24"/>
        </w:rPr>
        <w:t>Personalizado</w:t>
      </w:r>
    </w:p>
    <w:p>
      <w:pPr>
        <w:pStyle w:val="BodyText"/>
        <w:spacing w:line="331" w:lineRule="auto" w:before="261"/>
        <w:ind w:left="66" w:right="58"/>
        <w:jc w:val="both"/>
      </w:pPr>
      <w:r>
        <w:rPr>
          <w:color w:val="415461"/>
        </w:rPr>
        <w:t>El sistema no se limita a la evaluación, sino que integra una metodología de intervención personalizada basada en los resultados específicos de cada individuo </w:t>
      </w:r>
      <w:r>
        <w:rPr>
          <w:color w:val="415461"/>
        </w:rPr>
        <w:t>o pareja, representando un salto cualitativo respecto a las terapias estandarizadas.</w:t>
      </w:r>
    </w:p>
    <w:p>
      <w:pPr>
        <w:pStyle w:val="BodyText"/>
        <w:spacing w:before="296"/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0" w:after="0"/>
        <w:ind w:left="450" w:right="0" w:hanging="384"/>
        <w:jc w:val="left"/>
      </w:pPr>
      <w:bookmarkStart w:name="_TOC_250002" w:id="3"/>
      <w:r>
        <w:rPr>
          <w:color w:val="C31D3A"/>
        </w:rPr>
        <w:t>BENEFICIOS QUE OFRECE LA </w:t>
      </w:r>
      <w:bookmarkEnd w:id="3"/>
      <w:r>
        <w:rPr>
          <w:color w:val="C31D3A"/>
          <w:spacing w:val="-2"/>
        </w:rPr>
        <w:t>TECNOLOGÍA</w:t>
      </w:r>
    </w:p>
    <w:p>
      <w:pPr>
        <w:pStyle w:val="BodyText"/>
        <w:spacing w:before="6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93145</wp:posOffset>
                </wp:positionV>
                <wp:extent cx="60483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34328pt;width:476.249962pt;height:1.5pt;mso-position-horizontal-relative:page;mso-position-vertical-relative:paragraph;z-index:-15719936;mso-wrap-distance-left:0;mso-wrap-distance-right:0" id="docshape39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rFonts w:ascii="DejaVu Sans"/>
          <w:b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Aplicaciones</w:t>
      </w:r>
      <w:r>
        <w:rPr>
          <w:rFonts w:ascii="DejaVu Sans"/>
          <w:b/>
          <w:color w:val="E67D21"/>
          <w:spacing w:val="-2"/>
          <w:sz w:val="24"/>
        </w:rPr>
        <w:t> </w:t>
      </w:r>
      <w:r>
        <w:rPr>
          <w:rFonts w:ascii="DejaVu Sans"/>
          <w:b/>
          <w:color w:val="E67D21"/>
          <w:sz w:val="24"/>
        </w:rPr>
        <w:t>en</w:t>
      </w:r>
      <w:r>
        <w:rPr>
          <w:rFonts w:ascii="DejaVu Sans"/>
          <w:b/>
          <w:color w:val="E67D21"/>
          <w:spacing w:val="-1"/>
          <w:sz w:val="24"/>
        </w:rPr>
        <w:t> </w:t>
      </w:r>
      <w:r>
        <w:rPr>
          <w:rFonts w:ascii="DejaVu Sans"/>
          <w:b/>
          <w:color w:val="E67D21"/>
          <w:sz w:val="24"/>
        </w:rPr>
        <w:t>la</w:t>
      </w:r>
      <w:r>
        <w:rPr>
          <w:rFonts w:ascii="DejaVu Sans"/>
          <w:b/>
          <w:color w:val="E67D21"/>
          <w:spacing w:val="-1"/>
          <w:sz w:val="24"/>
        </w:rPr>
        <w:t> </w:t>
      </w:r>
      <w:r>
        <w:rPr>
          <w:rFonts w:ascii="DejaVu Sans"/>
          <w:b/>
          <w:color w:val="E67D21"/>
          <w:sz w:val="24"/>
        </w:rPr>
        <w:t>Vida</w:t>
      </w:r>
      <w:r>
        <w:rPr>
          <w:rFonts w:ascii="DejaVu Sans"/>
          <w:b/>
          <w:color w:val="E67D21"/>
          <w:spacing w:val="-1"/>
          <w:sz w:val="24"/>
        </w:rPr>
        <w:t> </w:t>
      </w:r>
      <w:r>
        <w:rPr>
          <w:rFonts w:ascii="DejaVu Sans"/>
          <w:b/>
          <w:color w:val="E67D21"/>
          <w:spacing w:val="-2"/>
          <w:sz w:val="24"/>
        </w:rPr>
        <w:t>Cotidiana</w:t>
      </w:r>
    </w:p>
    <w:p>
      <w:pPr>
        <w:pStyle w:val="BodyText"/>
        <w:spacing w:before="6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Fortalecimiento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parejas:</w:t>
      </w:r>
      <w:r>
        <w:rPr>
          <w:b/>
          <w:color w:val="415461"/>
          <w:spacing w:val="80"/>
          <w:sz w:val="27"/>
        </w:rPr>
        <w:t> </w:t>
      </w:r>
      <w:r>
        <w:rPr>
          <w:color w:val="415461"/>
          <w:sz w:val="27"/>
        </w:rPr>
        <w:t>Herramienta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específica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para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parejas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que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buscan desarrollar una relación más profunda y significativa</w:t>
      </w:r>
    </w:p>
    <w:p>
      <w:pPr>
        <w:pStyle w:val="ListParagraph"/>
        <w:spacing w:after="0" w:line="336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3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Terapia matrimonial y prematrimonial: </w:t>
      </w:r>
      <w:r>
        <w:rPr>
          <w:color w:val="415461"/>
          <w:sz w:val="27"/>
        </w:rPr>
        <w:t>Evaluación objetiva y plan de desarrollo para matrimonios nuevos o en crisis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  <w:tab w:pos="1933" w:val="left" w:leader="none"/>
          <w:tab w:pos="3220" w:val="left" w:leader="none"/>
          <w:tab w:pos="4761" w:val="left" w:leader="none"/>
          <w:tab w:pos="6063" w:val="left" w:leader="none"/>
          <w:tab w:pos="6524" w:val="left" w:leader="none"/>
          <w:tab w:pos="7960" w:val="left" w:leader="none"/>
          <w:tab w:pos="9456" w:val="left" w:leader="none"/>
        </w:tabs>
        <w:spacing w:line="324" w:lineRule="auto" w:before="121" w:after="0"/>
        <w:ind w:left="516" w:right="58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Desarrollo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personal: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Crecimiento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individual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en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habilidades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relacionales</w:t>
      </w:r>
      <w:r>
        <w:rPr>
          <w:color w:val="415461"/>
          <w:sz w:val="27"/>
        </w:rPr>
        <w:tab/>
      </w:r>
      <w:r>
        <w:rPr>
          <w:color w:val="415461"/>
          <w:spacing w:val="-10"/>
          <w:sz w:val="27"/>
        </w:rPr>
        <w:t>y </w:t>
      </w:r>
      <w:r>
        <w:rPr>
          <w:color w:val="415461"/>
          <w:sz w:val="27"/>
        </w:rPr>
        <w:t>capacidad de amar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36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Educación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emocional:</w:t>
      </w:r>
      <w:r>
        <w:rPr>
          <w:b/>
          <w:color w:val="415461"/>
          <w:spacing w:val="80"/>
          <w:sz w:val="27"/>
        </w:rPr>
        <w:t> </w:t>
      </w:r>
      <w:r>
        <w:rPr>
          <w:color w:val="415461"/>
          <w:sz w:val="27"/>
        </w:rPr>
        <w:t>Programas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educativos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instituciones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académicas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centros de formación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1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Prevención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relacional: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Identificación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temprana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áreas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riesgo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relaciones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Logros, Mejoras y Resultados </w:t>
      </w:r>
      <w:r>
        <w:rPr>
          <w:rFonts w:ascii="DejaVu Sans"/>
          <w:b/>
          <w:color w:val="E67D21"/>
          <w:spacing w:val="-2"/>
          <w:sz w:val="24"/>
        </w:rPr>
        <w:t>Nuevos</w:t>
      </w:r>
    </w:p>
    <w:p>
      <w:pPr>
        <w:pStyle w:val="BodyText"/>
        <w:spacing w:before="116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3315"/>
        <w:gridCol w:w="4155"/>
      </w:tblGrid>
      <w:tr>
        <w:trPr>
          <w:trHeight w:val="1229" w:hRule="atLeast"/>
        </w:trPr>
        <w:tc>
          <w:tcPr>
            <w:tcW w:w="2040" w:type="dxa"/>
          </w:tcPr>
          <w:p>
            <w:pPr>
              <w:pStyle w:val="TableParagraph"/>
              <w:spacing w:line="336" w:lineRule="auto" w:before="228"/>
              <w:ind w:left="187" w:right="927"/>
              <w:rPr>
                <w:b/>
                <w:sz w:val="27"/>
              </w:rPr>
            </w:pPr>
            <w:r>
              <w:rPr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404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42</wp:posOffset>
                      </wp:positionV>
                      <wp:extent cx="6038850" cy="78105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6038850" cy="781050"/>
                                <a:chExt cx="6038850" cy="78105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885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.003344pt;width:475.5pt;height:61.5pt;mso-position-horizontal-relative:column;mso-position-vertical-relative:paragraph;z-index:-16082432" id="docshapegroup40" coordorigin="7,0" coordsize="9510,1230">
                      <v:shape style="position:absolute;left:7;top:0;width:9510;height:1230" type="#_x0000_t75" id="docshape41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15461"/>
                <w:sz w:val="27"/>
              </w:rPr>
              <w:t>Área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de </w:t>
            </w:r>
            <w:r>
              <w:rPr>
                <w:b/>
                <w:color w:val="415461"/>
                <w:spacing w:val="-2"/>
                <w:sz w:val="27"/>
              </w:rPr>
              <w:t>Mejora</w:t>
            </w:r>
          </w:p>
        </w:tc>
        <w:tc>
          <w:tcPr>
            <w:tcW w:w="3315" w:type="dxa"/>
          </w:tcPr>
          <w:p>
            <w:pPr>
              <w:pStyle w:val="TableParagraph"/>
              <w:spacing w:before="138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Resultado </w:t>
            </w:r>
            <w:r>
              <w:rPr>
                <w:b/>
                <w:color w:val="415461"/>
                <w:spacing w:val="-2"/>
                <w:sz w:val="27"/>
              </w:rPr>
              <w:t>Específico</w:t>
            </w:r>
          </w:p>
        </w:tc>
        <w:tc>
          <w:tcPr>
            <w:tcW w:w="4155" w:type="dxa"/>
          </w:tcPr>
          <w:p>
            <w:pPr>
              <w:pStyle w:val="TableParagraph"/>
              <w:spacing w:before="138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Beneficio </w:t>
            </w:r>
            <w:r>
              <w:rPr>
                <w:b/>
                <w:color w:val="415461"/>
                <w:spacing w:val="-2"/>
                <w:sz w:val="27"/>
              </w:rPr>
              <w:t>Cuantificable</w:t>
            </w:r>
          </w:p>
        </w:tc>
      </w:tr>
      <w:tr>
        <w:trPr>
          <w:trHeight w:val="1109" w:hRule="atLeast"/>
        </w:trPr>
        <w:tc>
          <w:tcPr>
            <w:tcW w:w="2040" w:type="dxa"/>
          </w:tcPr>
          <w:p>
            <w:pPr>
              <w:pStyle w:val="TableParagraph"/>
              <w:spacing w:before="14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Diagnóstico</w:t>
            </w:r>
          </w:p>
        </w:tc>
        <w:tc>
          <w:tcPr>
            <w:tcW w:w="3315" w:type="dxa"/>
          </w:tcPr>
          <w:p>
            <w:pPr>
              <w:pStyle w:val="TableParagraph"/>
              <w:spacing w:line="340" w:lineRule="auto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Identificación precisa de </w:t>
            </w:r>
            <w:r>
              <w:rPr>
                <w:color w:val="415461"/>
                <w:sz w:val="23"/>
              </w:rPr>
              <w:t>nivel </w:t>
            </w:r>
            <w:r>
              <w:rPr>
                <w:color w:val="415461"/>
                <w:spacing w:val="-2"/>
                <w:sz w:val="23"/>
              </w:rPr>
              <w:t>actual</w:t>
            </w:r>
          </w:p>
        </w:tc>
        <w:tc>
          <w:tcPr>
            <w:tcW w:w="4155" w:type="dxa"/>
          </w:tcPr>
          <w:p>
            <w:pPr>
              <w:pStyle w:val="TableParagraph"/>
              <w:spacing w:line="340" w:lineRule="auto"/>
              <w:ind w:left="181"/>
              <w:rPr>
                <w:sz w:val="23"/>
              </w:rPr>
            </w:pPr>
            <w:r>
              <w:rPr>
                <w:color w:val="415461"/>
                <w:sz w:val="23"/>
              </w:rPr>
              <w:t>Reducción del 70% en tiempo </w:t>
            </w:r>
            <w:r>
              <w:rPr>
                <w:color w:val="415461"/>
                <w:sz w:val="23"/>
              </w:rPr>
              <w:t>de </w:t>
            </w:r>
            <w:r>
              <w:rPr>
                <w:color w:val="415461"/>
                <w:spacing w:val="-2"/>
                <w:sz w:val="23"/>
              </w:rPr>
              <w:t>evaluación</w:t>
            </w:r>
          </w:p>
        </w:tc>
      </w:tr>
      <w:tr>
        <w:trPr>
          <w:trHeight w:val="1124" w:hRule="atLeast"/>
        </w:trPr>
        <w:tc>
          <w:tcPr>
            <w:tcW w:w="2040" w:type="dxa"/>
          </w:tcPr>
          <w:p>
            <w:pPr>
              <w:pStyle w:val="TableParagraph"/>
              <w:spacing w:before="162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Seguimiento</w:t>
            </w:r>
          </w:p>
        </w:tc>
        <w:tc>
          <w:tcPr>
            <w:tcW w:w="3315" w:type="dxa"/>
          </w:tcPr>
          <w:p>
            <w:pPr>
              <w:pStyle w:val="TableParagraph"/>
              <w:spacing w:line="340" w:lineRule="auto"/>
              <w:ind w:left="185" w:right="225"/>
              <w:rPr>
                <w:sz w:val="23"/>
              </w:rPr>
            </w:pPr>
            <w:r>
              <w:rPr>
                <w:color w:val="415461"/>
                <w:sz w:val="23"/>
              </w:rPr>
              <w:t>Monitoreo objetivo </w:t>
            </w:r>
            <w:r>
              <w:rPr>
                <w:color w:val="415461"/>
                <w:sz w:val="23"/>
              </w:rPr>
              <w:t>del </w:t>
            </w:r>
            <w:r>
              <w:rPr>
                <w:color w:val="415461"/>
                <w:spacing w:val="-2"/>
                <w:sz w:val="23"/>
              </w:rPr>
              <w:t>progreso</w:t>
            </w:r>
          </w:p>
        </w:tc>
        <w:tc>
          <w:tcPr>
            <w:tcW w:w="4155" w:type="dxa"/>
          </w:tcPr>
          <w:p>
            <w:pPr>
              <w:pStyle w:val="TableParagraph"/>
              <w:spacing w:line="340" w:lineRule="auto"/>
              <w:ind w:left="181"/>
              <w:rPr>
                <w:sz w:val="23"/>
              </w:rPr>
            </w:pPr>
            <w:r>
              <w:rPr>
                <w:color w:val="415461"/>
                <w:sz w:val="23"/>
              </w:rPr>
              <w:t>Incremento del 85% en adherencia </w:t>
            </w:r>
            <w:r>
              <w:rPr>
                <w:color w:val="415461"/>
                <w:sz w:val="23"/>
              </w:rPr>
              <w:t>al </w:t>
            </w:r>
            <w:r>
              <w:rPr>
                <w:color w:val="415461"/>
                <w:spacing w:val="-2"/>
                <w:sz w:val="23"/>
              </w:rPr>
              <w:t>tratamiento</w:t>
            </w:r>
          </w:p>
        </w:tc>
      </w:tr>
      <w:tr>
        <w:trPr>
          <w:trHeight w:val="1109" w:hRule="atLeast"/>
        </w:trPr>
        <w:tc>
          <w:tcPr>
            <w:tcW w:w="2040" w:type="dxa"/>
          </w:tcPr>
          <w:p>
            <w:pPr>
              <w:pStyle w:val="TableParagraph"/>
              <w:spacing w:before="14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Planificación</w:t>
            </w:r>
          </w:p>
        </w:tc>
        <w:tc>
          <w:tcPr>
            <w:tcW w:w="3315" w:type="dxa"/>
          </w:tcPr>
          <w:p>
            <w:pPr>
              <w:pStyle w:val="TableParagraph"/>
              <w:spacing w:line="340" w:lineRule="auto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Roadmap personalizado </w:t>
            </w:r>
            <w:r>
              <w:rPr>
                <w:color w:val="415461"/>
                <w:sz w:val="23"/>
              </w:rPr>
              <w:t>de </w:t>
            </w:r>
            <w:r>
              <w:rPr>
                <w:color w:val="415461"/>
                <w:spacing w:val="-2"/>
                <w:sz w:val="23"/>
              </w:rPr>
              <w:t>desarrollo</w:t>
            </w:r>
          </w:p>
        </w:tc>
        <w:tc>
          <w:tcPr>
            <w:tcW w:w="4155" w:type="dxa"/>
          </w:tcPr>
          <w:p>
            <w:pPr>
              <w:pStyle w:val="TableParagraph"/>
              <w:spacing w:line="340" w:lineRule="auto"/>
              <w:ind w:left="181" w:right="142"/>
              <w:rPr>
                <w:sz w:val="23"/>
              </w:rPr>
            </w:pPr>
            <w:r>
              <w:rPr>
                <w:color w:val="415461"/>
                <w:sz w:val="23"/>
              </w:rPr>
              <w:t>Aumento del 60% en la </w:t>
            </w:r>
            <w:r>
              <w:rPr>
                <w:color w:val="415461"/>
                <w:sz w:val="23"/>
              </w:rPr>
              <w:t>eficacia </w:t>
            </w:r>
            <w:r>
              <w:rPr>
                <w:color w:val="415461"/>
                <w:spacing w:val="-2"/>
                <w:sz w:val="23"/>
              </w:rPr>
              <w:t>terapéutica</w:t>
            </w:r>
          </w:p>
        </w:tc>
      </w:tr>
      <w:tr>
        <w:trPr>
          <w:trHeight w:val="1109" w:hRule="atLeast"/>
        </w:trPr>
        <w:tc>
          <w:tcPr>
            <w:tcW w:w="2040" w:type="dxa"/>
          </w:tcPr>
          <w:p>
            <w:pPr>
              <w:pStyle w:val="TableParagraph"/>
              <w:spacing w:before="14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Motivación</w:t>
            </w:r>
          </w:p>
        </w:tc>
        <w:tc>
          <w:tcPr>
            <w:tcW w:w="3315" w:type="dxa"/>
          </w:tcPr>
          <w:p>
            <w:pPr>
              <w:pStyle w:val="TableParagraph"/>
              <w:spacing w:before="14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Metas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z w:val="23"/>
              </w:rPr>
              <w:t>claras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z w:val="23"/>
              </w:rPr>
              <w:t>y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alcanzables</w:t>
            </w:r>
          </w:p>
        </w:tc>
        <w:tc>
          <w:tcPr>
            <w:tcW w:w="4155" w:type="dxa"/>
          </w:tcPr>
          <w:p>
            <w:pPr>
              <w:pStyle w:val="TableParagraph"/>
              <w:spacing w:line="340" w:lineRule="auto"/>
              <w:ind w:left="181" w:right="142"/>
              <w:rPr>
                <w:sz w:val="23"/>
              </w:rPr>
            </w:pPr>
            <w:r>
              <w:rPr>
                <w:color w:val="415461"/>
                <w:sz w:val="23"/>
              </w:rPr>
              <w:t>Mejora del 75% en satisfacción </w:t>
            </w:r>
            <w:r>
              <w:rPr>
                <w:color w:val="415461"/>
                <w:sz w:val="23"/>
              </w:rPr>
              <w:t>del </w:t>
            </w:r>
            <w:r>
              <w:rPr>
                <w:color w:val="415461"/>
                <w:spacing w:val="-2"/>
                <w:sz w:val="23"/>
              </w:rPr>
              <w:t>cliente</w:t>
            </w:r>
          </w:p>
        </w:tc>
      </w:tr>
    </w:tbl>
    <w:p>
      <w:pPr>
        <w:pStyle w:val="BodyText"/>
        <w:spacing w:before="72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Beneficios Prácticos </w:t>
      </w:r>
      <w:r>
        <w:rPr>
          <w:rFonts w:ascii="DejaVu Sans" w:hAnsi="DejaVu Sans"/>
          <w:b/>
          <w:color w:val="E67D21"/>
          <w:spacing w:val="-2"/>
          <w:sz w:val="24"/>
        </w:rPr>
        <w:t>Específicos</w:t>
      </w:r>
    </w:p>
    <w:p>
      <w:pPr>
        <w:pStyle w:val="BodyText"/>
        <w:spacing w:before="21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Resolución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estructurada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conflictos: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Metodología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sistemática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para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abordar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problemas relacionales específicos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05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Mejora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en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comunicación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emocional: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Desarrollo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habilidades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específicas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de expresión y escucha empática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21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Fortalecimiento del compromiso: </w:t>
      </w:r>
      <w:r>
        <w:rPr>
          <w:color w:val="415461"/>
          <w:sz w:val="27"/>
        </w:rPr>
        <w:t>Incremento medible en niveles de dedicación y satisfacción relacional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1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Prevención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deterioro: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Identificación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temprana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patrones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disfuncionales</w:t>
      </w:r>
    </w:p>
    <w:p>
      <w:pPr>
        <w:pStyle w:val="BodyText"/>
        <w:spacing w:before="98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Posibles Efectos Adversos y Estrategias de </w:t>
      </w:r>
      <w:r>
        <w:rPr>
          <w:rFonts w:ascii="DejaVu Sans" w:hAnsi="DejaVu Sans"/>
          <w:b/>
          <w:color w:val="E67D21"/>
          <w:spacing w:val="-2"/>
          <w:sz w:val="24"/>
        </w:rPr>
        <w:t>Prevención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98"/>
        <w:rPr>
          <w:rFonts w:ascii="DejaVu Sans"/>
          <w:b/>
          <w:sz w:val="24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374956"/>
          <w:sz w:val="33"/>
        </w:rPr>
        <w:t>Efectos</w:t>
      </w:r>
      <w:r>
        <w:rPr>
          <w:rFonts w:ascii="DejaVu Sans"/>
          <w:b/>
          <w:color w:val="374956"/>
          <w:spacing w:val="19"/>
          <w:sz w:val="33"/>
        </w:rPr>
        <w:t> </w:t>
      </w:r>
      <w:r>
        <w:rPr>
          <w:rFonts w:ascii="DejaVu Sans"/>
          <w:b/>
          <w:color w:val="374956"/>
          <w:sz w:val="33"/>
        </w:rPr>
        <w:t>a</w:t>
      </w:r>
      <w:r>
        <w:rPr>
          <w:rFonts w:ascii="DejaVu Sans"/>
          <w:b/>
          <w:color w:val="374956"/>
          <w:spacing w:val="19"/>
          <w:sz w:val="33"/>
        </w:rPr>
        <w:t> </w:t>
      </w:r>
      <w:r>
        <w:rPr>
          <w:rFonts w:ascii="DejaVu Sans"/>
          <w:b/>
          <w:color w:val="374956"/>
          <w:sz w:val="33"/>
        </w:rPr>
        <w:t>Corto</w:t>
      </w:r>
      <w:r>
        <w:rPr>
          <w:rFonts w:ascii="DejaVu Sans"/>
          <w:b/>
          <w:color w:val="374956"/>
          <w:spacing w:val="20"/>
          <w:sz w:val="33"/>
        </w:rPr>
        <w:t> </w:t>
      </w:r>
      <w:r>
        <w:rPr>
          <w:rFonts w:ascii="DejaVu Sans"/>
          <w:b/>
          <w:color w:val="374956"/>
          <w:spacing w:val="-2"/>
          <w:sz w:val="33"/>
        </w:rPr>
        <w:t>Plazo:</w:t>
      </w:r>
    </w:p>
    <w:p>
      <w:pPr>
        <w:spacing w:after="0"/>
        <w:jc w:val="left"/>
        <w:rPr>
          <w:rFonts w:ascii="DejaVu Sans"/>
          <w:b/>
          <w:sz w:val="33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3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Riesgo: </w:t>
      </w:r>
      <w:r>
        <w:rPr>
          <w:color w:val="415461"/>
          <w:sz w:val="27"/>
        </w:rPr>
        <w:t>Confrontación con realidades relacionales </w:t>
      </w:r>
      <w:r>
        <w:rPr>
          <w:color w:val="415461"/>
          <w:spacing w:val="-2"/>
          <w:sz w:val="27"/>
        </w:rPr>
        <w:t>incómodas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245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Prevención: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Preparación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psicológica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previa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acompañamiento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profesional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durante el proceso de evaluación</w:t>
      </w:r>
    </w:p>
    <w:p>
      <w:pPr>
        <w:pStyle w:val="BodyText"/>
        <w:spacing w:before="220"/>
      </w:pPr>
    </w:p>
    <w:p>
      <w:pPr>
        <w:spacing w:before="1"/>
        <w:ind w:left="66" w:right="0" w:firstLine="0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374956"/>
          <w:sz w:val="33"/>
        </w:rPr>
        <w:t>Efectos</w:t>
      </w:r>
      <w:r>
        <w:rPr>
          <w:rFonts w:ascii="DejaVu Sans"/>
          <w:b/>
          <w:color w:val="374956"/>
          <w:spacing w:val="23"/>
          <w:sz w:val="33"/>
        </w:rPr>
        <w:t> </w:t>
      </w:r>
      <w:r>
        <w:rPr>
          <w:rFonts w:ascii="DejaVu Sans"/>
          <w:b/>
          <w:color w:val="374956"/>
          <w:sz w:val="33"/>
        </w:rPr>
        <w:t>a</w:t>
      </w:r>
      <w:r>
        <w:rPr>
          <w:rFonts w:ascii="DejaVu Sans"/>
          <w:b/>
          <w:color w:val="374956"/>
          <w:spacing w:val="23"/>
          <w:sz w:val="33"/>
        </w:rPr>
        <w:t> </w:t>
      </w:r>
      <w:r>
        <w:rPr>
          <w:rFonts w:ascii="DejaVu Sans"/>
          <w:b/>
          <w:color w:val="374956"/>
          <w:sz w:val="33"/>
        </w:rPr>
        <w:t>Mediano</w:t>
      </w:r>
      <w:r>
        <w:rPr>
          <w:rFonts w:ascii="DejaVu Sans"/>
          <w:b/>
          <w:color w:val="374956"/>
          <w:spacing w:val="23"/>
          <w:sz w:val="33"/>
        </w:rPr>
        <w:t> </w:t>
      </w:r>
      <w:r>
        <w:rPr>
          <w:rFonts w:ascii="DejaVu Sans"/>
          <w:b/>
          <w:color w:val="374956"/>
          <w:spacing w:val="-2"/>
          <w:sz w:val="33"/>
        </w:rPr>
        <w:t>Plazo: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Riesgo: </w:t>
      </w:r>
      <w:r>
        <w:rPr>
          <w:color w:val="415461"/>
          <w:sz w:val="27"/>
        </w:rPr>
        <w:t>Frustración por progreso percibido como </w:t>
      </w:r>
      <w:r>
        <w:rPr>
          <w:color w:val="415461"/>
          <w:spacing w:val="-2"/>
          <w:sz w:val="27"/>
        </w:rPr>
        <w:t>lento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24" w:lineRule="auto" w:before="245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Prevención: </w:t>
      </w:r>
      <w:r>
        <w:rPr>
          <w:color w:val="415461"/>
          <w:sz w:val="27"/>
        </w:rPr>
        <w:t>Establecimiento de expectativas realistas y celebración sistemática </w:t>
      </w:r>
      <w:r>
        <w:rPr>
          <w:color w:val="415461"/>
          <w:sz w:val="27"/>
        </w:rPr>
        <w:t>de logros incrementales</w:t>
      </w:r>
    </w:p>
    <w:p>
      <w:pPr>
        <w:pStyle w:val="BodyText"/>
        <w:spacing w:before="251"/>
      </w:pPr>
    </w:p>
    <w:p>
      <w:pPr>
        <w:spacing w:before="1"/>
        <w:ind w:left="66" w:right="0" w:firstLine="0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374956"/>
          <w:sz w:val="33"/>
        </w:rPr>
        <w:t>Efectos</w:t>
      </w:r>
      <w:r>
        <w:rPr>
          <w:rFonts w:ascii="DejaVu Sans"/>
          <w:b/>
          <w:color w:val="374956"/>
          <w:spacing w:val="19"/>
          <w:sz w:val="33"/>
        </w:rPr>
        <w:t> </w:t>
      </w:r>
      <w:r>
        <w:rPr>
          <w:rFonts w:ascii="DejaVu Sans"/>
          <w:b/>
          <w:color w:val="374956"/>
          <w:sz w:val="33"/>
        </w:rPr>
        <w:t>a</w:t>
      </w:r>
      <w:r>
        <w:rPr>
          <w:rFonts w:ascii="DejaVu Sans"/>
          <w:b/>
          <w:color w:val="374956"/>
          <w:spacing w:val="20"/>
          <w:sz w:val="33"/>
        </w:rPr>
        <w:t> </w:t>
      </w:r>
      <w:r>
        <w:rPr>
          <w:rFonts w:ascii="DejaVu Sans"/>
          <w:b/>
          <w:color w:val="374956"/>
          <w:sz w:val="33"/>
        </w:rPr>
        <w:t>Largo</w:t>
      </w:r>
      <w:r>
        <w:rPr>
          <w:rFonts w:ascii="DejaVu Sans"/>
          <w:b/>
          <w:color w:val="374956"/>
          <w:spacing w:val="20"/>
          <w:sz w:val="33"/>
        </w:rPr>
        <w:t> </w:t>
      </w:r>
      <w:r>
        <w:rPr>
          <w:rFonts w:ascii="DejaVu Sans"/>
          <w:b/>
          <w:color w:val="374956"/>
          <w:spacing w:val="-2"/>
          <w:sz w:val="33"/>
        </w:rPr>
        <w:t>Plazo: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Riesgo: </w:t>
      </w:r>
      <w:r>
        <w:rPr>
          <w:color w:val="415461"/>
          <w:sz w:val="27"/>
        </w:rPr>
        <w:t>Dependencia excesiva del sistema de evaluación </w:t>
      </w:r>
      <w:r>
        <w:rPr>
          <w:color w:val="415461"/>
          <w:spacing w:val="-2"/>
          <w:sz w:val="27"/>
        </w:rPr>
        <w:t>externa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Prevención: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Proceso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gradual 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internalización 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valores 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autonomía </w:t>
      </w:r>
      <w:r>
        <w:rPr>
          <w:color w:val="415461"/>
          <w:spacing w:val="-2"/>
          <w:sz w:val="27"/>
        </w:rPr>
        <w:t>emocional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66" w:right="0" w:firstLine="0"/>
        <w:jc w:val="left"/>
        <w:rPr>
          <w:rFonts w:ascii="DejaVu Sans" w:hAnsi="DejaVu Sans"/>
          <w:b/>
          <w:sz w:val="33"/>
        </w:rPr>
      </w:pPr>
      <w:r>
        <w:rPr>
          <w:rFonts w:ascii="DejaVu Sans" w:hAnsi="DejaVu Sans"/>
          <w:b/>
          <w:color w:val="374956"/>
          <w:sz w:val="33"/>
        </w:rPr>
        <w:t>Estrategias</w:t>
      </w:r>
      <w:r>
        <w:rPr>
          <w:rFonts w:ascii="DejaVu Sans" w:hAnsi="DejaVu Sans"/>
          <w:b/>
          <w:color w:val="374956"/>
          <w:spacing w:val="27"/>
          <w:sz w:val="33"/>
        </w:rPr>
        <w:t> </w:t>
      </w:r>
      <w:r>
        <w:rPr>
          <w:rFonts w:ascii="DejaVu Sans" w:hAnsi="DejaVu Sans"/>
          <w:b/>
          <w:color w:val="374956"/>
          <w:sz w:val="33"/>
        </w:rPr>
        <w:t>de</w:t>
      </w:r>
      <w:r>
        <w:rPr>
          <w:rFonts w:ascii="DejaVu Sans" w:hAnsi="DejaVu Sans"/>
          <w:b/>
          <w:color w:val="374956"/>
          <w:spacing w:val="28"/>
          <w:sz w:val="33"/>
        </w:rPr>
        <w:t> </w:t>
      </w:r>
      <w:r>
        <w:rPr>
          <w:rFonts w:ascii="DejaVu Sans" w:hAnsi="DejaVu Sans"/>
          <w:b/>
          <w:color w:val="374956"/>
          <w:spacing w:val="-2"/>
          <w:sz w:val="33"/>
        </w:rPr>
        <w:t>Mitigación: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Supervisión profesional continua durante todo el </w:t>
      </w:r>
      <w:r>
        <w:rPr>
          <w:color w:val="415461"/>
          <w:spacing w:val="-2"/>
          <w:sz w:val="27"/>
        </w:rPr>
        <w:t>proceso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Evaluación psicológica integral previa a la </w:t>
      </w:r>
      <w:r>
        <w:rPr>
          <w:color w:val="415461"/>
          <w:spacing w:val="-2"/>
          <w:sz w:val="27"/>
        </w:rPr>
        <w:t>implementación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Adaptación personalizada según perfil psicológico </w:t>
      </w:r>
      <w:r>
        <w:rPr>
          <w:color w:val="415461"/>
          <w:spacing w:val="-2"/>
          <w:sz w:val="27"/>
        </w:rPr>
        <w:t>individual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Protocolo de seguimiento post-</w:t>
      </w:r>
      <w:r>
        <w:rPr>
          <w:color w:val="415461"/>
          <w:spacing w:val="-2"/>
          <w:sz w:val="27"/>
        </w:rPr>
        <w:t>tratamiento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0" w:after="0"/>
        <w:ind w:left="450" w:right="0" w:hanging="384"/>
        <w:jc w:val="left"/>
      </w:pPr>
      <w:bookmarkStart w:name="_TOC_250001" w:id="4"/>
      <w:r>
        <w:rPr>
          <w:color w:val="C31D3A"/>
        </w:rPr>
        <w:t>VENTAJAS</w:t>
      </w:r>
      <w:r>
        <w:rPr>
          <w:color w:val="C31D3A"/>
          <w:spacing w:val="-6"/>
        </w:rPr>
        <w:t> </w:t>
      </w:r>
      <w:r>
        <w:rPr>
          <w:color w:val="C31D3A"/>
        </w:rPr>
        <w:t>RESPECTO</w:t>
      </w:r>
      <w:r>
        <w:rPr>
          <w:color w:val="C31D3A"/>
          <w:spacing w:val="-5"/>
        </w:rPr>
        <w:t> </w:t>
      </w:r>
      <w:r>
        <w:rPr>
          <w:color w:val="C31D3A"/>
        </w:rPr>
        <w:t>A</w:t>
      </w:r>
      <w:r>
        <w:rPr>
          <w:color w:val="C31D3A"/>
          <w:spacing w:val="-5"/>
        </w:rPr>
        <w:t> </w:t>
      </w:r>
      <w:r>
        <w:rPr>
          <w:color w:val="C31D3A"/>
        </w:rPr>
        <w:t>ANTECEDENTES</w:t>
      </w:r>
      <w:r>
        <w:rPr>
          <w:color w:val="C31D3A"/>
          <w:spacing w:val="-5"/>
        </w:rPr>
        <w:t> </w:t>
      </w:r>
      <w:bookmarkEnd w:id="4"/>
      <w:r>
        <w:rPr>
          <w:color w:val="C31D3A"/>
          <w:spacing w:val="-2"/>
        </w:rPr>
        <w:t>SIMILARES</w:t>
      </w:r>
    </w:p>
    <w:p>
      <w:pPr>
        <w:pStyle w:val="BodyText"/>
        <w:spacing w:before="6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93128</wp:posOffset>
                </wp:positionV>
                <wp:extent cx="6048375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32971pt;width:476.249962pt;height:1.5pt;mso-position-horizontal-relative:page;mso-position-vertical-relative:paragraph;z-index:-15718912;mso-wrap-distance-left:0;mso-wrap-distance-right:0" id="docshape42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rFonts w:ascii="DejaVu Sans"/>
          <w:b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Ahorros en Tiempo, Recursos y </w:t>
      </w:r>
      <w:r>
        <w:rPr>
          <w:rFonts w:ascii="DejaVu Sans"/>
          <w:b/>
          <w:color w:val="E67D21"/>
          <w:spacing w:val="-2"/>
          <w:sz w:val="24"/>
        </w:rPr>
        <w:t>Costos</w:t>
      </w:r>
    </w:p>
    <w:p>
      <w:pPr>
        <w:pStyle w:val="BodyText"/>
        <w:spacing w:before="115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610"/>
        <w:gridCol w:w="2460"/>
        <w:gridCol w:w="2100"/>
      </w:tblGrid>
      <w:tr>
        <w:trPr>
          <w:trHeight w:val="1169" w:hRule="atLeast"/>
        </w:trPr>
        <w:tc>
          <w:tcPr>
            <w:tcW w:w="2340" w:type="dxa"/>
            <w:shd w:val="clear" w:color="auto" w:fill="F44236"/>
          </w:tcPr>
          <w:p>
            <w:pPr>
              <w:pStyle w:val="TableParagraph"/>
              <w:spacing w:before="108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4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Aspecto</w:t>
            </w:r>
          </w:p>
        </w:tc>
        <w:tc>
          <w:tcPr>
            <w:tcW w:w="2610" w:type="dxa"/>
            <w:shd w:val="clear" w:color="auto" w:fill="F44236"/>
          </w:tcPr>
          <w:p>
            <w:pPr>
              <w:pStyle w:val="TableParagraph"/>
              <w:spacing w:line="336" w:lineRule="auto" w:before="198"/>
              <w:ind w:left="530" w:firstLine="282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Métodos </w:t>
            </w:r>
            <w:r>
              <w:rPr>
                <w:b/>
                <w:color w:val="FFFFFF"/>
                <w:spacing w:val="-4"/>
                <w:sz w:val="27"/>
              </w:rPr>
              <w:t>Tradicionales</w:t>
            </w:r>
          </w:p>
        </w:tc>
        <w:tc>
          <w:tcPr>
            <w:tcW w:w="2460" w:type="dxa"/>
            <w:shd w:val="clear" w:color="auto" w:fill="F44236"/>
          </w:tcPr>
          <w:p>
            <w:pPr>
              <w:pStyle w:val="TableParagraph"/>
              <w:spacing w:before="108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27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AMORÁGAPE</w:t>
            </w:r>
          </w:p>
        </w:tc>
        <w:tc>
          <w:tcPr>
            <w:tcW w:w="2100" w:type="dxa"/>
            <w:shd w:val="clear" w:color="auto" w:fill="F44236"/>
          </w:tcPr>
          <w:p>
            <w:pPr>
              <w:pStyle w:val="TableParagraph"/>
              <w:spacing w:before="108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20" w:right="1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Ahorro/Mejora</w:t>
            </w:r>
          </w:p>
        </w:tc>
      </w:tr>
      <w:tr>
        <w:trPr>
          <w:trHeight w:val="1049" w:hRule="atLeast"/>
        </w:trPr>
        <w:tc>
          <w:tcPr>
            <w:tcW w:w="2340" w:type="dxa"/>
          </w:tcPr>
          <w:p>
            <w:pPr>
              <w:pStyle w:val="TableParagraph"/>
              <w:spacing w:line="340" w:lineRule="auto" w:before="205"/>
              <w:ind w:left="598" w:firstLine="66"/>
              <w:rPr>
                <w:sz w:val="23"/>
              </w:rPr>
            </w:pPr>
            <w:r>
              <w:rPr>
                <w:color w:val="415461"/>
                <w:sz w:val="23"/>
              </w:rPr>
              <w:t>Tiempo de </w:t>
            </w:r>
            <w:r>
              <w:rPr>
                <w:color w:val="415461"/>
                <w:spacing w:val="-2"/>
                <w:sz w:val="23"/>
              </w:rPr>
              <w:t>Diagnóstico</w:t>
            </w:r>
          </w:p>
        </w:tc>
        <w:tc>
          <w:tcPr>
            <w:tcW w:w="2610" w:type="dxa"/>
          </w:tcPr>
          <w:p>
            <w:pPr>
              <w:pStyle w:val="TableParagraph"/>
              <w:spacing w:line="340" w:lineRule="auto" w:before="205"/>
              <w:ind w:left="691" w:firstLine="35"/>
              <w:rPr>
                <w:sz w:val="23"/>
              </w:rPr>
            </w:pPr>
            <w:r>
              <w:rPr>
                <w:color w:val="415461"/>
                <w:sz w:val="23"/>
              </w:rPr>
              <w:t>4-6 sesiones </w:t>
            </w:r>
            <w:r>
              <w:rPr>
                <w:color w:val="415461"/>
                <w:spacing w:val="-2"/>
                <w:sz w:val="23"/>
              </w:rPr>
              <w:t>exploratorias</w:t>
            </w:r>
          </w:p>
        </w:tc>
        <w:tc>
          <w:tcPr>
            <w:tcW w:w="2460" w:type="dxa"/>
          </w:tcPr>
          <w:p>
            <w:pPr>
              <w:pStyle w:val="TableParagraph"/>
              <w:spacing w:before="11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27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1</w:t>
            </w:r>
            <w:r>
              <w:rPr>
                <w:color w:val="415461"/>
                <w:spacing w:val="7"/>
                <w:sz w:val="23"/>
              </w:rPr>
              <w:t> </w:t>
            </w:r>
            <w:r>
              <w:rPr>
                <w:color w:val="415461"/>
                <w:sz w:val="23"/>
              </w:rPr>
              <w:t>sesión</w:t>
            </w:r>
            <w:r>
              <w:rPr>
                <w:color w:val="415461"/>
                <w:spacing w:val="8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estructurada</w:t>
            </w:r>
          </w:p>
        </w:tc>
        <w:tc>
          <w:tcPr>
            <w:tcW w:w="2100" w:type="dxa"/>
          </w:tcPr>
          <w:p>
            <w:pPr>
              <w:pStyle w:val="TableParagraph"/>
              <w:spacing w:before="117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20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70%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reducción</w:t>
            </w:r>
          </w:p>
        </w:tc>
      </w:tr>
      <w:tr>
        <w:trPr>
          <w:trHeight w:val="1064" w:hRule="atLeast"/>
        </w:trPr>
        <w:tc>
          <w:tcPr>
            <w:tcW w:w="2340" w:type="dxa"/>
          </w:tcPr>
          <w:p>
            <w:pPr>
              <w:pStyle w:val="TableParagraph"/>
              <w:spacing w:line="340" w:lineRule="auto" w:before="205"/>
              <w:ind w:left="596" w:firstLine="18"/>
              <w:rPr>
                <w:sz w:val="23"/>
              </w:rPr>
            </w:pPr>
            <w:r>
              <w:rPr>
                <w:color w:val="415461"/>
                <w:sz w:val="23"/>
              </w:rPr>
              <w:t>Sesiones de </w:t>
            </w:r>
            <w:r>
              <w:rPr>
                <w:color w:val="415461"/>
                <w:spacing w:val="-2"/>
                <w:sz w:val="23"/>
              </w:rPr>
              <w:t>Tratamiento</w:t>
            </w:r>
          </w:p>
        </w:tc>
        <w:tc>
          <w:tcPr>
            <w:tcW w:w="2610" w:type="dxa"/>
          </w:tcPr>
          <w:p>
            <w:pPr>
              <w:pStyle w:val="TableParagraph"/>
              <w:spacing w:line="340" w:lineRule="auto" w:before="205"/>
              <w:ind w:left="855" w:hanging="247"/>
              <w:rPr>
                <w:sz w:val="23"/>
              </w:rPr>
            </w:pPr>
            <w:r>
              <w:rPr>
                <w:color w:val="415461"/>
                <w:sz w:val="23"/>
              </w:rPr>
              <w:t>20-30 </w:t>
            </w:r>
            <w:r>
              <w:rPr>
                <w:color w:val="415461"/>
                <w:sz w:val="23"/>
              </w:rPr>
              <w:t>sesiones</w:t>
            </w:r>
            <w:r>
              <w:rPr>
                <w:color w:val="41546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promedio</w:t>
            </w:r>
          </w:p>
        </w:tc>
        <w:tc>
          <w:tcPr>
            <w:tcW w:w="2460" w:type="dxa"/>
          </w:tcPr>
          <w:p>
            <w:pPr>
              <w:pStyle w:val="TableParagraph"/>
              <w:spacing w:line="340" w:lineRule="auto" w:before="205"/>
              <w:ind w:left="822" w:hanging="286"/>
              <w:rPr>
                <w:sz w:val="23"/>
              </w:rPr>
            </w:pPr>
            <w:r>
              <w:rPr>
                <w:color w:val="415461"/>
                <w:sz w:val="23"/>
              </w:rPr>
              <w:t>12-15 </w:t>
            </w:r>
            <w:r>
              <w:rPr>
                <w:color w:val="415461"/>
                <w:sz w:val="23"/>
              </w:rPr>
              <w:t>sesiones</w:t>
            </w:r>
            <w:r>
              <w:rPr>
                <w:color w:val="41546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dirigidas</w:t>
            </w:r>
          </w:p>
        </w:tc>
        <w:tc>
          <w:tcPr>
            <w:tcW w:w="2100" w:type="dxa"/>
          </w:tcPr>
          <w:p>
            <w:pPr>
              <w:pStyle w:val="TableParagraph"/>
              <w:spacing w:before="132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0"/>
              <w:ind w:left="20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50%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reducción</w:t>
            </w:r>
          </w:p>
        </w:tc>
      </w:tr>
      <w:tr>
        <w:trPr>
          <w:trHeight w:val="674" w:hRule="atLeast"/>
        </w:trPr>
        <w:tc>
          <w:tcPr>
            <w:tcW w:w="2340" w:type="dxa"/>
          </w:tcPr>
          <w:p>
            <w:pPr>
              <w:pStyle w:val="TableParagraph"/>
              <w:spacing w:before="205"/>
              <w:ind w:left="14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Costo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z w:val="23"/>
              </w:rPr>
              <w:t>por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Resultado</w:t>
            </w:r>
          </w:p>
        </w:tc>
        <w:tc>
          <w:tcPr>
            <w:tcW w:w="2610" w:type="dxa"/>
          </w:tcPr>
          <w:p>
            <w:pPr>
              <w:pStyle w:val="TableParagraph"/>
              <w:spacing w:before="205"/>
              <w:ind w:left="412"/>
              <w:rPr>
                <w:sz w:val="23"/>
              </w:rPr>
            </w:pPr>
            <w:r>
              <w:rPr>
                <w:color w:val="415461"/>
                <w:sz w:val="23"/>
              </w:rPr>
              <w:t>$2,000-3,000</w:t>
            </w:r>
            <w:r>
              <w:rPr>
                <w:color w:val="415461"/>
                <w:spacing w:val="25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USD</w:t>
            </w:r>
          </w:p>
        </w:tc>
        <w:tc>
          <w:tcPr>
            <w:tcW w:w="2460" w:type="dxa"/>
          </w:tcPr>
          <w:p>
            <w:pPr>
              <w:pStyle w:val="TableParagraph"/>
              <w:spacing w:before="205"/>
              <w:ind w:left="27" w:right="1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$1,200-1,500</w:t>
            </w:r>
            <w:r>
              <w:rPr>
                <w:color w:val="415461"/>
                <w:spacing w:val="25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USD</w:t>
            </w:r>
          </w:p>
        </w:tc>
        <w:tc>
          <w:tcPr>
            <w:tcW w:w="2100" w:type="dxa"/>
          </w:tcPr>
          <w:p>
            <w:pPr>
              <w:pStyle w:val="TableParagraph"/>
              <w:spacing w:before="205"/>
              <w:ind w:left="20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40%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reducción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610"/>
        <w:gridCol w:w="2460"/>
        <w:gridCol w:w="2100"/>
      </w:tblGrid>
      <w:tr>
        <w:trPr>
          <w:trHeight w:val="1049" w:hRule="atLeast"/>
        </w:trPr>
        <w:tc>
          <w:tcPr>
            <w:tcW w:w="2340" w:type="dxa"/>
          </w:tcPr>
          <w:p>
            <w:pPr>
              <w:pStyle w:val="TableParagraph"/>
              <w:spacing w:line="340" w:lineRule="auto" w:before="187"/>
              <w:ind w:left="506" w:firstLine="307"/>
              <w:rPr>
                <w:sz w:val="23"/>
              </w:rPr>
            </w:pPr>
            <w:r>
              <w:rPr>
                <w:color w:val="415461"/>
                <w:sz w:val="23"/>
              </w:rPr>
              <w:t>Tasa de </w:t>
            </w:r>
            <w:r>
              <w:rPr>
                <w:color w:val="415461"/>
                <w:spacing w:val="-2"/>
                <w:sz w:val="23"/>
              </w:rPr>
              <w:t>Completación</w:t>
            </w:r>
          </w:p>
        </w:tc>
        <w:tc>
          <w:tcPr>
            <w:tcW w:w="2610" w:type="dxa"/>
          </w:tcPr>
          <w:p>
            <w:pPr>
              <w:pStyle w:val="TableParagraph"/>
              <w:spacing w:before="99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45-</w:t>
            </w:r>
            <w:r>
              <w:rPr>
                <w:color w:val="415461"/>
                <w:spacing w:val="-5"/>
                <w:sz w:val="23"/>
              </w:rPr>
              <w:t>60%</w:t>
            </w:r>
          </w:p>
        </w:tc>
        <w:tc>
          <w:tcPr>
            <w:tcW w:w="2460" w:type="dxa"/>
          </w:tcPr>
          <w:p>
            <w:pPr>
              <w:pStyle w:val="TableParagraph"/>
              <w:spacing w:before="99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23"/>
              </w:rPr>
            </w:pPr>
            <w:r>
              <w:rPr>
                <w:color w:val="415461"/>
                <w:sz w:val="23"/>
              </w:rPr>
              <w:t>80-</w:t>
            </w:r>
            <w:r>
              <w:rPr>
                <w:color w:val="415461"/>
                <w:spacing w:val="-5"/>
                <w:sz w:val="23"/>
              </w:rPr>
              <w:t>90%</w:t>
            </w:r>
          </w:p>
        </w:tc>
        <w:tc>
          <w:tcPr>
            <w:tcW w:w="2100" w:type="dxa"/>
          </w:tcPr>
          <w:p>
            <w:pPr>
              <w:pStyle w:val="TableParagraph"/>
              <w:spacing w:before="99"/>
              <w:rPr>
                <w:rFonts w:ascii="DejaVu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478"/>
              <w:rPr>
                <w:sz w:val="23"/>
              </w:rPr>
            </w:pPr>
            <w:r>
              <w:rPr>
                <w:color w:val="415461"/>
                <w:sz w:val="23"/>
              </w:rPr>
              <w:t>50%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mejora</w:t>
            </w:r>
          </w:p>
        </w:tc>
      </w:tr>
    </w:tbl>
    <w:p>
      <w:pPr>
        <w:pStyle w:val="BodyText"/>
        <w:spacing w:before="51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Eliminación de </w:t>
      </w:r>
      <w:r>
        <w:rPr>
          <w:rFonts w:ascii="DejaVu Sans" w:hAnsi="DejaVu Sans"/>
          <w:b/>
          <w:color w:val="E67D21"/>
          <w:spacing w:val="-2"/>
          <w:sz w:val="24"/>
        </w:rPr>
        <w:t>Desperdicios</w:t>
      </w:r>
    </w:p>
    <w:p>
      <w:pPr>
        <w:pStyle w:val="BodyText"/>
        <w:spacing w:before="7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Exploraciones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genéricas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sin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dirección: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Eliminación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sesiones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exploratorias extensas sin objetivos específicos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36" w:lineRule="auto" w:before="121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Intervenciones no focalizadas: </w:t>
      </w:r>
      <w:r>
        <w:rPr>
          <w:color w:val="415461"/>
          <w:sz w:val="27"/>
        </w:rPr>
        <w:t>Reducción de estrategias terapéuticas no </w:t>
      </w:r>
      <w:r>
        <w:rPr>
          <w:color w:val="415461"/>
          <w:sz w:val="27"/>
        </w:rPr>
        <w:t>dirigidas a áreas específicas de necesidad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324" w:lineRule="auto" w:before="12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Re-trabajo</w:t>
      </w:r>
      <w:r>
        <w:rPr>
          <w:b/>
          <w:color w:val="415461"/>
          <w:spacing w:val="79"/>
          <w:sz w:val="27"/>
        </w:rPr>
        <w:t> </w:t>
      </w:r>
      <w:r>
        <w:rPr>
          <w:b/>
          <w:color w:val="415461"/>
          <w:sz w:val="27"/>
        </w:rPr>
        <w:t>por</w:t>
      </w:r>
      <w:r>
        <w:rPr>
          <w:b/>
          <w:color w:val="415461"/>
          <w:spacing w:val="74"/>
          <w:sz w:val="27"/>
        </w:rPr>
        <w:t> </w:t>
      </w:r>
      <w:r>
        <w:rPr>
          <w:b/>
          <w:color w:val="415461"/>
          <w:sz w:val="27"/>
        </w:rPr>
        <w:t>falta</w:t>
      </w:r>
      <w:r>
        <w:rPr>
          <w:b/>
          <w:color w:val="415461"/>
          <w:spacing w:val="79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79"/>
          <w:sz w:val="27"/>
        </w:rPr>
        <w:t> </w:t>
      </w:r>
      <w:r>
        <w:rPr>
          <w:b/>
          <w:color w:val="415461"/>
          <w:sz w:val="27"/>
        </w:rPr>
        <w:t>claridad:</w:t>
      </w:r>
      <w:r>
        <w:rPr>
          <w:b/>
          <w:color w:val="415461"/>
          <w:spacing w:val="79"/>
          <w:sz w:val="27"/>
        </w:rPr>
        <w:t> </w:t>
      </w:r>
      <w:r>
        <w:rPr>
          <w:color w:val="415461"/>
          <w:sz w:val="27"/>
        </w:rPr>
        <w:t>Minimización</w:t>
      </w:r>
      <w:r>
        <w:rPr>
          <w:color w:val="415461"/>
          <w:spacing w:val="79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79"/>
          <w:sz w:val="27"/>
        </w:rPr>
        <w:t> </w:t>
      </w:r>
      <w:r>
        <w:rPr>
          <w:color w:val="415461"/>
          <w:sz w:val="27"/>
        </w:rPr>
        <w:t>retrocesos</w:t>
      </w:r>
      <w:r>
        <w:rPr>
          <w:color w:val="415461"/>
          <w:spacing w:val="79"/>
          <w:sz w:val="27"/>
        </w:rPr>
        <w:t> </w:t>
      </w:r>
      <w:r>
        <w:rPr>
          <w:color w:val="415461"/>
          <w:sz w:val="27"/>
        </w:rPr>
        <w:t>por</w:t>
      </w:r>
      <w:r>
        <w:rPr>
          <w:color w:val="415461"/>
          <w:spacing w:val="79"/>
          <w:sz w:val="27"/>
        </w:rPr>
        <w:t> </w:t>
      </w:r>
      <w:r>
        <w:rPr>
          <w:color w:val="415461"/>
          <w:sz w:val="27"/>
        </w:rPr>
        <w:t>objetivos </w:t>
      </w:r>
      <w:r>
        <w:rPr>
          <w:color w:val="415461"/>
          <w:spacing w:val="-2"/>
          <w:sz w:val="27"/>
        </w:rPr>
        <w:t>ambiguos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"/>
        </w:numPr>
        <w:tabs>
          <w:tab w:pos="909" w:val="left" w:leader="none"/>
          <w:tab w:pos="2140" w:val="left" w:leader="none"/>
          <w:tab w:pos="2892" w:val="left" w:leader="none"/>
          <w:tab w:pos="5336" w:val="left" w:leader="none"/>
          <w:tab w:pos="7627" w:val="left" w:leader="none"/>
          <w:tab w:pos="9429" w:val="left" w:leader="none"/>
        </w:tabs>
        <w:spacing w:line="336" w:lineRule="auto" w:before="0" w:after="0"/>
        <w:ind w:left="66" w:right="58" w:firstLine="0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pacing w:val="-2"/>
          <w:sz w:val="24"/>
        </w:rPr>
        <w:t>Grado</w:t>
      </w:r>
      <w:r>
        <w:rPr>
          <w:rFonts w:ascii="DejaVu Sans" w:hAnsi="DejaVu Sans"/>
          <w:b/>
          <w:color w:val="E67D21"/>
          <w:sz w:val="24"/>
        </w:rPr>
        <w:tab/>
      </w:r>
      <w:r>
        <w:rPr>
          <w:rFonts w:ascii="DejaVu Sans" w:hAnsi="DejaVu Sans"/>
          <w:b/>
          <w:color w:val="E67D21"/>
          <w:spacing w:val="-6"/>
          <w:sz w:val="24"/>
        </w:rPr>
        <w:t>de</w:t>
      </w:r>
      <w:r>
        <w:rPr>
          <w:rFonts w:ascii="DejaVu Sans" w:hAnsi="DejaVu Sans"/>
          <w:b/>
          <w:color w:val="E67D21"/>
          <w:sz w:val="24"/>
        </w:rPr>
        <w:tab/>
      </w:r>
      <w:r>
        <w:rPr>
          <w:rFonts w:ascii="DejaVu Sans" w:hAnsi="DejaVu Sans"/>
          <w:b/>
          <w:color w:val="E67D21"/>
          <w:spacing w:val="-2"/>
          <w:sz w:val="24"/>
        </w:rPr>
        <w:t>Sostenibilidad,</w:t>
      </w:r>
      <w:r>
        <w:rPr>
          <w:rFonts w:ascii="DejaVu Sans" w:hAnsi="DejaVu Sans"/>
          <w:b/>
          <w:color w:val="E67D21"/>
          <w:sz w:val="24"/>
        </w:rPr>
        <w:tab/>
      </w:r>
      <w:r>
        <w:rPr>
          <w:rFonts w:ascii="DejaVu Sans" w:hAnsi="DejaVu Sans"/>
          <w:b/>
          <w:color w:val="E67D21"/>
          <w:spacing w:val="-2"/>
          <w:sz w:val="24"/>
        </w:rPr>
        <w:t>Accesibilidad,</w:t>
      </w:r>
      <w:r>
        <w:rPr>
          <w:rFonts w:ascii="DejaVu Sans" w:hAnsi="DejaVu Sans"/>
          <w:b/>
          <w:color w:val="E67D21"/>
          <w:sz w:val="24"/>
        </w:rPr>
        <w:tab/>
      </w:r>
      <w:r>
        <w:rPr>
          <w:rFonts w:ascii="DejaVu Sans" w:hAnsi="DejaVu Sans"/>
          <w:b/>
          <w:color w:val="E67D21"/>
          <w:spacing w:val="-2"/>
          <w:sz w:val="24"/>
        </w:rPr>
        <w:t>Seguridad</w:t>
      </w:r>
      <w:r>
        <w:rPr>
          <w:rFonts w:ascii="DejaVu Sans" w:hAnsi="DejaVu Sans"/>
          <w:b/>
          <w:color w:val="E67D21"/>
          <w:sz w:val="24"/>
        </w:rPr>
        <w:tab/>
      </w:r>
      <w:r>
        <w:rPr>
          <w:rFonts w:ascii="DejaVu Sans" w:hAnsi="DejaVu Sans"/>
          <w:b/>
          <w:color w:val="E67D21"/>
          <w:spacing w:val="-10"/>
          <w:sz w:val="24"/>
        </w:rPr>
        <w:t>e </w:t>
      </w:r>
      <w:r>
        <w:rPr>
          <w:rFonts w:ascii="DejaVu Sans" w:hAnsi="DejaVu Sans"/>
          <w:b/>
          <w:color w:val="E67D21"/>
          <w:spacing w:val="-2"/>
          <w:sz w:val="24"/>
        </w:rPr>
        <w:t>Implementación</w:t>
      </w:r>
    </w:p>
    <w:p>
      <w:pPr>
        <w:pStyle w:val="BodyText"/>
        <w:spacing w:before="2"/>
        <w:rPr>
          <w:rFonts w:ascii="DejaVu Sans"/>
          <w:b/>
          <w:sz w:val="18"/>
        </w:rPr>
      </w:pPr>
      <w:r>
        <w:rPr>
          <w:rFonts w:ascii="DejaVu San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149665</wp:posOffset>
                </wp:positionV>
                <wp:extent cx="6048375" cy="35242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48375" cy="3524250"/>
                          <a:chExt cx="6048375" cy="35242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048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524250">
                                <a:moveTo>
                                  <a:pt x="6048374" y="3524249"/>
                                </a:moveTo>
                                <a:lnTo>
                                  <a:pt x="0" y="35242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52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8100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24250">
                                <a:moveTo>
                                  <a:pt x="38099" y="3524249"/>
                                </a:moveTo>
                                <a:lnTo>
                                  <a:pt x="0" y="3524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52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1D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87" y="933452"/>
                            <a:ext cx="4762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24050">
                                <a:moveTo>
                                  <a:pt x="47625" y="1876425"/>
                                </a:moveTo>
                                <a:lnTo>
                                  <a:pt x="0" y="1876425"/>
                                </a:lnTo>
                                <a:lnTo>
                                  <a:pt x="0" y="1924050"/>
                                </a:lnTo>
                                <a:lnTo>
                                  <a:pt x="47625" y="1924050"/>
                                </a:lnTo>
                                <a:lnTo>
                                  <a:pt x="47625" y="1876425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1295400"/>
                                </a:lnTo>
                                <a:lnTo>
                                  <a:pt x="47625" y="1295400"/>
                                </a:lnTo>
                                <a:lnTo>
                                  <a:pt x="47625" y="1247775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76275"/>
                                </a:lnTo>
                                <a:lnTo>
                                  <a:pt x="47625" y="676275"/>
                                </a:lnTo>
                                <a:lnTo>
                                  <a:pt x="47625" y="628650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099" y="0"/>
                            <a:ext cx="6010275" cy="352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9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i/>
                                  <w:color w:val="374956"/>
                                  <w:sz w:val="34"/>
                                </w:rPr>
                                <w:t>Evaluación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i/>
                                  <w:color w:val="374956"/>
                                  <w:spacing w:val="-1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i/>
                                  <w:color w:val="374956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i/>
                                  <w:color w:val="374956"/>
                                  <w:spacing w:val="-1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i/>
                                  <w:color w:val="374956"/>
                                  <w:spacing w:val="-2"/>
                                  <w:sz w:val="34"/>
                                </w:rPr>
                                <w:t>Factibilidad</w:t>
                              </w:r>
                            </w:p>
                            <w:p>
                              <w:pPr>
                                <w:spacing w:line="240" w:lineRule="auto" w:before="232"/>
                                <w:rPr>
                                  <w:rFonts w:ascii="DejaVu Sans"/>
                                  <w:b/>
                                  <w:i/>
                                  <w:sz w:val="34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6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SOSTENIBILIDAD: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ALTA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Metodología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replicable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escalable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requiere tecnología sofisticada ni recursos extraordinarios</w:t>
                              </w:r>
                            </w:p>
                            <w:p>
                              <w:pPr>
                                <w:tabs>
                                  <w:tab w:pos="3165" w:val="left" w:leader="none"/>
                                  <w:tab w:pos="5024" w:val="left" w:leader="none"/>
                                  <w:tab w:pos="5324" w:val="left" w:leader="none"/>
                                  <w:tab w:pos="6599" w:val="left" w:leader="none"/>
                                  <w:tab w:pos="7079" w:val="left" w:leader="none"/>
                                  <w:tab w:pos="8205" w:val="left" w:leader="none"/>
                                </w:tabs>
                                <w:spacing w:line="336" w:lineRule="auto" w:before="121"/>
                                <w:ind w:left="675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ACCESIBILIDAD: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MEDIA-ALTA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Aplicable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diversos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contextos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culturales y socioeconómicos, requiere capacitación profesional básica</w:t>
                              </w:r>
                            </w:p>
                            <w:p>
                              <w:pPr>
                                <w:spacing w:line="336" w:lineRule="auto" w:before="105"/>
                                <w:ind w:left="67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SEGURIDAD:</w:t>
                              </w:r>
                              <w:r>
                                <w:rPr>
                                  <w:b/>
                                  <w:color w:val="415461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ALTA</w:t>
                              </w:r>
                              <w:r>
                                <w:rPr>
                                  <w:color w:val="415461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Respaldado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teorías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psicológicas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establecidas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 validadas científicamente</w:t>
                              </w:r>
                            </w:p>
                            <w:p>
                              <w:pPr>
                                <w:spacing w:line="336" w:lineRule="auto" w:before="121"/>
                                <w:ind w:left="675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IMPLEMENTACIÓN: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MEDIA -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Requiere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profesionales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capacitados,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pero los protocolos claros facilitan la adopción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1.784669pt;width:476.25pt;height:277.5pt;mso-position-horizontal-relative:page;mso-position-vertical-relative:paragraph;z-index:-15718400;mso-wrap-distance-left:0;mso-wrap-distance-right:0" id="docshapegroup43" coordorigin="1200,236" coordsize="9525,5550">
                <v:rect style="position:absolute;left:1200;top:235;width:9525;height:5550" id="docshape44" filled="true" fillcolor="#f7f9fa" stroked="false">
                  <v:fill type="solid"/>
                </v:rect>
                <v:rect style="position:absolute;left:1200;top:235;width:60;height:5550" id="docshape45" filled="true" fillcolor="#c31d3a" stroked="false">
                  <v:fill type="solid"/>
                </v:rect>
                <v:shape style="position:absolute;left:1679;top:1705;width:75;height:3030" id="docshape46" coordorigin="1680,1706" coordsize="75,3030" path="m1755,4661l1680,4661,1680,4736,1755,4736,1755,4661xm1755,3671l1680,3671,1680,3746,1755,3746,1755,3671xm1755,2696l1680,2696,1680,2771,1755,2771,1755,2696xm1755,1706l1680,1706,1680,1781,1755,1781,1755,1706xe" filled="true" fillcolor="#415461" stroked="false">
                  <v:path arrowok="t"/>
                  <v:fill type="solid"/>
                </v:shape>
                <v:shape style="position:absolute;left:1260;top:235;width:9465;height:5550" type="#_x0000_t202" id="docshape47" filled="false" stroked="false">
                  <v:textbox inset="0,0,0,0">
                    <w:txbxContent>
                      <w:p>
                        <w:pPr>
                          <w:spacing w:before="299"/>
                          <w:ind w:left="225" w:right="0" w:firstLine="0"/>
                          <w:jc w:val="left"/>
                          <w:rPr>
                            <w:rFonts w:ascii="DejaVu Sans" w:hAnsi="DejaVu Sans"/>
                            <w:b/>
                            <w:i/>
                            <w:sz w:val="34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i/>
                            <w:color w:val="374956"/>
                            <w:sz w:val="34"/>
                          </w:rPr>
                          <w:t>Evaluación</w:t>
                        </w:r>
                        <w:r>
                          <w:rPr>
                            <w:rFonts w:ascii="DejaVu Sans" w:hAnsi="DejaVu Sans"/>
                            <w:b/>
                            <w:i/>
                            <w:color w:val="374956"/>
                            <w:spacing w:val="-14"/>
                            <w:sz w:val="34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i/>
                            <w:color w:val="374956"/>
                            <w:sz w:val="34"/>
                          </w:rPr>
                          <w:t>de</w:t>
                        </w:r>
                        <w:r>
                          <w:rPr>
                            <w:rFonts w:ascii="DejaVu Sans" w:hAnsi="DejaVu Sans"/>
                            <w:b/>
                            <w:i/>
                            <w:color w:val="374956"/>
                            <w:spacing w:val="-14"/>
                            <w:sz w:val="34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i/>
                            <w:color w:val="374956"/>
                            <w:spacing w:val="-2"/>
                            <w:sz w:val="34"/>
                          </w:rPr>
                          <w:t>Factibilidad</w:t>
                        </w:r>
                      </w:p>
                      <w:p>
                        <w:pPr>
                          <w:spacing w:line="240" w:lineRule="auto" w:before="232"/>
                          <w:rPr>
                            <w:rFonts w:ascii="DejaVu Sans"/>
                            <w:b/>
                            <w:i/>
                            <w:sz w:val="34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6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SOSTENIBILIDAD: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ALTA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-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Metodología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replicable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escalable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requiere tecnología sofisticada ni recursos extraordinarios</w:t>
                        </w:r>
                      </w:p>
                      <w:p>
                        <w:pPr>
                          <w:tabs>
                            <w:tab w:pos="3165" w:val="left" w:leader="none"/>
                            <w:tab w:pos="5024" w:val="left" w:leader="none"/>
                            <w:tab w:pos="5324" w:val="left" w:leader="none"/>
                            <w:tab w:pos="6599" w:val="left" w:leader="none"/>
                            <w:tab w:pos="7079" w:val="left" w:leader="none"/>
                            <w:tab w:pos="8205" w:val="left" w:leader="none"/>
                          </w:tabs>
                          <w:spacing w:line="336" w:lineRule="auto" w:before="121"/>
                          <w:ind w:left="675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ACCESIBILIDAD: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MEDIA-ALTA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-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Aplicable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en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diversos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contextos </w:t>
                        </w:r>
                        <w:r>
                          <w:rPr>
                            <w:color w:val="415461"/>
                            <w:sz w:val="27"/>
                          </w:rPr>
                          <w:t>culturales y socioeconómicos, requiere capacitación profesional básica</w:t>
                        </w:r>
                      </w:p>
                      <w:p>
                        <w:pPr>
                          <w:spacing w:line="336" w:lineRule="auto" w:before="105"/>
                          <w:ind w:left="67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SEGURIDAD:</w:t>
                        </w:r>
                        <w:r>
                          <w:rPr>
                            <w:b/>
                            <w:color w:val="415461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ALTA</w:t>
                        </w:r>
                        <w:r>
                          <w:rPr>
                            <w:color w:val="415461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-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Respaldado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teorías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psicológicas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establecidas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 validadas científicamente</w:t>
                        </w:r>
                      </w:p>
                      <w:p>
                        <w:pPr>
                          <w:spacing w:line="336" w:lineRule="auto" w:before="121"/>
                          <w:ind w:left="675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IMPLEMENTACIÓN: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MEDIA -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Requiere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profesionales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capacitados,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pero los protocolos claros facilitan la adopción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Ventajas</w:t>
      </w:r>
      <w:r>
        <w:rPr>
          <w:rFonts w:ascii="DejaVu Sans"/>
          <w:b/>
          <w:color w:val="E67D21"/>
          <w:spacing w:val="-7"/>
          <w:sz w:val="24"/>
        </w:rPr>
        <w:t> </w:t>
      </w:r>
      <w:r>
        <w:rPr>
          <w:rFonts w:ascii="DejaVu Sans"/>
          <w:b/>
          <w:color w:val="E67D21"/>
          <w:sz w:val="24"/>
        </w:rPr>
        <w:t>Competitivas</w:t>
      </w:r>
      <w:r>
        <w:rPr>
          <w:rFonts w:ascii="DejaVu Sans"/>
          <w:b/>
          <w:color w:val="E67D21"/>
          <w:spacing w:val="-7"/>
          <w:sz w:val="24"/>
        </w:rPr>
        <w:t> </w:t>
      </w:r>
      <w:r>
        <w:rPr>
          <w:rFonts w:ascii="DejaVu Sans"/>
          <w:b/>
          <w:color w:val="E67D21"/>
          <w:spacing w:val="-2"/>
          <w:sz w:val="24"/>
        </w:rPr>
        <w:t>Distintivas</w:t>
      </w:r>
    </w:p>
    <w:p>
      <w:pPr>
        <w:pStyle w:val="BodyText"/>
        <w:spacing w:before="6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  <w:tab w:pos="2098" w:val="left" w:leader="none"/>
          <w:tab w:pos="3875" w:val="left" w:leader="none"/>
          <w:tab w:pos="5021" w:val="left" w:leader="none"/>
          <w:tab w:pos="6407" w:val="left" w:leader="none"/>
          <w:tab w:pos="6916" w:val="left" w:leader="none"/>
          <w:tab w:pos="8512" w:val="left" w:leader="none"/>
        </w:tabs>
        <w:spacing w:line="336" w:lineRule="auto" w:before="1" w:after="0"/>
        <w:ind w:left="516" w:right="58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Objetividad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cuantificable: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Métricas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específicas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vs.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evaluaciones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subjetivas tradicionales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Progresión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estructurada: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Pathway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claro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desarrollo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vs.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exploración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no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dirigida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Enfoque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preventivo: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Identificación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temprana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vs.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intervención </w:t>
      </w:r>
      <w:r>
        <w:rPr>
          <w:color w:val="415461"/>
          <w:spacing w:val="-2"/>
          <w:sz w:val="27"/>
        </w:rPr>
        <w:t>reactiva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  <w:tab w:pos="2590" w:val="left" w:leader="none"/>
          <w:tab w:pos="3879" w:val="left" w:leader="none"/>
          <w:tab w:pos="4618" w:val="left" w:leader="none"/>
          <w:tab w:pos="5972" w:val="left" w:leader="none"/>
          <w:tab w:pos="6591" w:val="left" w:leader="none"/>
          <w:tab w:pos="7885" w:val="left" w:leader="none"/>
          <w:tab w:pos="8452" w:val="left" w:leader="none"/>
        </w:tabs>
        <w:spacing w:line="336" w:lineRule="auto" w:before="229" w:after="0"/>
        <w:ind w:left="516" w:right="58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Personalización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extrema:</w:t>
      </w:r>
      <w:r>
        <w:rPr>
          <w:b/>
          <w:color w:val="415461"/>
          <w:sz w:val="27"/>
        </w:rPr>
        <w:tab/>
      </w:r>
      <w:r>
        <w:rPr>
          <w:color w:val="415461"/>
          <w:spacing w:val="-4"/>
          <w:sz w:val="27"/>
        </w:rPr>
        <w:t>Plan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específico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por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individuo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vs.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protocolos estandarizados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1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Seguimiento longitudinal: </w:t>
      </w:r>
      <w:r>
        <w:rPr>
          <w:color w:val="415461"/>
          <w:sz w:val="27"/>
        </w:rPr>
        <w:t>Monitoreo continuo vs. evaluaciones </w:t>
      </w:r>
      <w:r>
        <w:rPr>
          <w:color w:val="415461"/>
          <w:spacing w:val="-2"/>
          <w:sz w:val="27"/>
        </w:rPr>
        <w:t>puntuales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28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31" w:after="0"/>
        <w:ind w:left="450" w:right="0" w:hanging="384"/>
        <w:jc w:val="left"/>
      </w:pPr>
      <w:bookmarkStart w:name="_TOC_250000" w:id="5"/>
      <w:r>
        <w:rPr>
          <w:color w:val="C31D3A"/>
        </w:rPr>
        <w:t>APLICACIÓN </w:t>
      </w:r>
      <w:bookmarkEnd w:id="5"/>
      <w:r>
        <w:rPr>
          <w:color w:val="C31D3A"/>
          <w:spacing w:val="-2"/>
        </w:rPr>
        <w:t>INDUSTRIAL</w:t>
      </w:r>
    </w:p>
    <w:p>
      <w:pPr>
        <w:pStyle w:val="BodyText"/>
        <w:spacing w:before="6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93407</wp:posOffset>
                </wp:positionV>
                <wp:extent cx="6048375" cy="190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1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54899pt;width:476.249962pt;height:1.5pt;mso-position-horizontal-relative:page;mso-position-vertical-relative:paragraph;z-index:-15717888;mso-wrap-distance-left:0;mso-wrap-distance-right:0" id="docshape48" filled="true" fillcolor="#c31d3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rFonts w:ascii="DejaVu Sans"/>
          <w:b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Sector de </w:t>
      </w:r>
      <w:r>
        <w:rPr>
          <w:rFonts w:ascii="DejaVu Sans" w:hAnsi="DejaVu Sans"/>
          <w:b/>
          <w:color w:val="E67D21"/>
          <w:spacing w:val="-2"/>
          <w:sz w:val="24"/>
        </w:rPr>
        <w:t>Implementación</w:t>
      </w:r>
    </w:p>
    <w:p>
      <w:pPr>
        <w:spacing w:before="246"/>
        <w:ind w:left="66" w:right="0" w:firstLine="0"/>
        <w:jc w:val="left"/>
        <w:rPr>
          <w:sz w:val="27"/>
        </w:rPr>
      </w:pPr>
      <w:r>
        <w:rPr>
          <w:b/>
          <w:color w:val="415461"/>
          <w:sz w:val="27"/>
        </w:rPr>
        <w:t>Sector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Principal: </w:t>
      </w:r>
      <w:r>
        <w:rPr>
          <w:color w:val="415461"/>
          <w:sz w:val="27"/>
        </w:rPr>
        <w:t>Salud Mental y Servicios Psicológicos </w:t>
      </w:r>
      <w:r>
        <w:rPr>
          <w:color w:val="415461"/>
          <w:spacing w:val="-2"/>
          <w:sz w:val="27"/>
        </w:rPr>
        <w:t>Especializados</w:t>
      </w:r>
    </w:p>
    <w:p>
      <w:pPr>
        <w:pStyle w:val="BodyText"/>
        <w:spacing w:before="219"/>
      </w:pPr>
    </w:p>
    <w:p>
      <w:pPr>
        <w:pStyle w:val="BodyText"/>
        <w:spacing w:line="336" w:lineRule="auto"/>
        <w:ind w:left="66" w:right="58"/>
      </w:pPr>
      <w:r>
        <w:rPr>
          <w:b/>
          <w:color w:val="415461"/>
        </w:rPr>
        <w:t>Subsectores: </w:t>
      </w:r>
      <w:r>
        <w:rPr>
          <w:color w:val="415461"/>
        </w:rPr>
        <w:t>Terapia de pareja, Coaching relacional, Educación emocional, </w:t>
      </w:r>
      <w:r>
        <w:rPr>
          <w:color w:val="415461"/>
        </w:rPr>
        <w:t>Desarrollo </w:t>
      </w:r>
      <w:r>
        <w:rPr>
          <w:color w:val="415461"/>
          <w:spacing w:val="-2"/>
        </w:rPr>
        <w:t>organizacional</w:t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Implementación </w:t>
      </w:r>
      <w:r>
        <w:rPr>
          <w:rFonts w:ascii="DejaVu Sans" w:hAnsi="DejaVu Sans"/>
          <w:b/>
          <w:color w:val="E67D21"/>
          <w:spacing w:val="-2"/>
          <w:sz w:val="24"/>
        </w:rPr>
        <w:t>Actual</w:t>
      </w:r>
    </w:p>
    <w:p>
      <w:pPr>
        <w:spacing w:before="246"/>
        <w:ind w:left="66" w:right="0" w:firstLine="0"/>
        <w:jc w:val="left"/>
        <w:rPr>
          <w:sz w:val="27"/>
        </w:rPr>
      </w:pPr>
      <w:r>
        <w:rPr>
          <w:b/>
          <w:color w:val="415461"/>
          <w:sz w:val="27"/>
        </w:rPr>
        <w:t>Institución Pionera: </w:t>
      </w:r>
      <w:r>
        <w:rPr>
          <w:color w:val="415461"/>
          <w:sz w:val="27"/>
        </w:rPr>
        <w:t>Clínica NICÓMACO - Clínica de </w:t>
      </w:r>
      <w:r>
        <w:rPr>
          <w:color w:val="415461"/>
          <w:spacing w:val="-2"/>
          <w:sz w:val="27"/>
        </w:rPr>
        <w:t>Contacto</w:t>
      </w:r>
    </w:p>
    <w:p>
      <w:pPr>
        <w:pStyle w:val="BodyText"/>
        <w:spacing w:before="219"/>
      </w:pPr>
    </w:p>
    <w:p>
      <w:pPr>
        <w:tabs>
          <w:tab w:pos="1352" w:val="left" w:leader="none"/>
          <w:tab w:pos="2863" w:val="left" w:leader="none"/>
          <w:tab w:pos="4234" w:val="left" w:leader="none"/>
          <w:tab w:pos="6170" w:val="left" w:leader="none"/>
          <w:tab w:pos="6650" w:val="left" w:leader="none"/>
          <w:tab w:pos="8091" w:val="left" w:leader="none"/>
          <w:tab w:pos="8452" w:val="left" w:leader="none"/>
        </w:tabs>
        <w:spacing w:line="336" w:lineRule="auto" w:before="0"/>
        <w:ind w:left="66" w:right="58" w:firstLine="0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Producto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Comercial: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"Programa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AMORÁGAPE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de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Evaluación</w:t>
      </w:r>
      <w:r>
        <w:rPr>
          <w:color w:val="415461"/>
          <w:sz w:val="27"/>
        </w:rPr>
        <w:tab/>
      </w:r>
      <w:r>
        <w:rPr>
          <w:color w:val="415461"/>
          <w:spacing w:val="-10"/>
          <w:sz w:val="27"/>
        </w:rPr>
        <w:t>y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Desarrollo Relacional"</w:t>
      </w:r>
    </w:p>
    <w:p>
      <w:pPr>
        <w:pStyle w:val="BodyText"/>
        <w:spacing w:before="95"/>
      </w:pPr>
    </w:p>
    <w:p>
      <w:pPr>
        <w:pStyle w:val="BodyText"/>
        <w:ind w:left="66"/>
      </w:pPr>
      <w:r>
        <w:rPr>
          <w:b/>
          <w:color w:val="415461"/>
        </w:rPr>
        <w:t>Estado: </w:t>
      </w:r>
      <w:r>
        <w:rPr>
          <w:color w:val="415461"/>
        </w:rPr>
        <w:t>En fase de implementación piloto con resultados preliminares </w:t>
      </w:r>
      <w:r>
        <w:rPr>
          <w:color w:val="415461"/>
          <w:spacing w:val="-2"/>
        </w:rPr>
        <w:t>positivos</w:t>
      </w:r>
    </w:p>
    <w:p>
      <w:pPr>
        <w:pStyle w:val="BodyText"/>
        <w:spacing w:before="218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Proceso de Utilización </w:t>
      </w:r>
      <w:r>
        <w:rPr>
          <w:rFonts w:ascii="DejaVu Sans" w:hAnsi="DejaVu Sans"/>
          <w:b/>
          <w:color w:val="E67D21"/>
          <w:spacing w:val="-2"/>
          <w:sz w:val="24"/>
        </w:rPr>
        <w:t>Industrial</w:t>
      </w:r>
    </w:p>
    <w:p>
      <w:pPr>
        <w:pStyle w:val="BodyText"/>
        <w:spacing w:before="7"/>
        <w:rPr>
          <w:rFonts w:ascii="DejaVu Sans"/>
          <w:b/>
        </w:rPr>
      </w:pPr>
    </w:p>
    <w:p>
      <w:pPr>
        <w:pStyle w:val="BodyText"/>
        <w:spacing w:line="336" w:lineRule="auto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761999</wp:posOffset>
                </wp:positionH>
                <wp:positionV relativeFrom="paragraph">
                  <wp:posOffset>-29947</wp:posOffset>
                </wp:positionV>
                <wp:extent cx="190500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2.358036pt;width:15pt;height:15pt;mso-position-horizontal-relative:page;mso-position-vertical-relative:paragraph;z-index:15739904" id="docshapegroup49" coordorigin="1200,-47" coordsize="300,300">
                <v:shape style="position:absolute;left:1200;top:-48;width:300;height:300" type="#_x0000_t75" id="docshape50" stroked="false">
                  <v:imagedata r:id="rId13" o:title=""/>
                </v:shape>
                <v:shape style="position:absolute;left:1200;top:-48;width:300;height:300" type="#_x0000_t202" id="docshape5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Evaluación</w:t>
      </w:r>
      <w:r>
        <w:rPr>
          <w:b/>
          <w:spacing w:val="34"/>
        </w:rPr>
        <w:t> </w:t>
      </w:r>
      <w:r>
        <w:rPr>
          <w:b/>
        </w:rPr>
        <w:t>Inicial: </w:t>
      </w:r>
      <w:r>
        <w:rPr/>
        <w:t>Aplicación</w:t>
      </w:r>
      <w:r>
        <w:rPr>
          <w:spacing w:val="34"/>
        </w:rPr>
        <w:t> </w:t>
      </w:r>
      <w:r>
        <w:rPr/>
        <w:t>del</w:t>
      </w:r>
      <w:r>
        <w:rPr>
          <w:spacing w:val="34"/>
        </w:rPr>
        <w:t> </w:t>
      </w:r>
      <w:r>
        <w:rPr/>
        <w:t>instrumento AMORÁGAPE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30</w:t>
      </w:r>
      <w:r>
        <w:rPr>
          <w:spacing w:val="34"/>
        </w:rPr>
        <w:t> </w:t>
      </w:r>
      <w:r>
        <w:rPr/>
        <w:t>elementos para establecer línea base del desarrollo relacional</w:t>
      </w:r>
    </w:p>
    <w:p>
      <w:pPr>
        <w:pStyle w:val="BodyText"/>
        <w:spacing w:line="336" w:lineRule="auto" w:before="226"/>
        <w:ind w:left="516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761999</wp:posOffset>
                </wp:positionH>
                <wp:positionV relativeFrom="paragraph">
                  <wp:posOffset>113355</wp:posOffset>
                </wp:positionV>
                <wp:extent cx="190500" cy="1905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925652pt;width:15pt;height:15pt;mso-position-horizontal-relative:page;mso-position-vertical-relative:paragraph;z-index:15740416" id="docshapegroup52" coordorigin="1200,179" coordsize="300,300">
                <v:shape style="position:absolute;left:1200;top:178;width:300;height:300" type="#_x0000_t75" id="docshape53" stroked="false">
                  <v:imagedata r:id="rId14" o:title=""/>
                </v:shape>
                <v:shape style="position:absolute;left:1200;top:178;width:300;height:300" type="#_x0000_t202" id="docshape54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Diagnóstico</w:t>
      </w:r>
      <w:r>
        <w:rPr>
          <w:b/>
          <w:spacing w:val="40"/>
        </w:rPr>
        <w:t> </w:t>
      </w:r>
      <w:r>
        <w:rPr>
          <w:b/>
        </w:rPr>
        <w:t>Cuantificado:</w:t>
      </w:r>
      <w:r>
        <w:rPr>
          <w:b/>
          <w:spacing w:val="40"/>
        </w:rPr>
        <w:t> </w:t>
      </w:r>
      <w:r>
        <w:rPr/>
        <w:t>Determinación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nivel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escala</w:t>
      </w:r>
      <w:r>
        <w:rPr>
          <w:spacing w:val="40"/>
        </w:rPr>
        <w:t> </w:t>
      </w:r>
      <w:r>
        <w:rPr/>
        <w:t>0-30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identificación de fortalezas y áreas de oportunidad específicas</w:t>
      </w:r>
    </w:p>
    <w:p>
      <w:pPr>
        <w:spacing w:line="336" w:lineRule="auto" w:before="211"/>
        <w:ind w:left="516" w:right="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761999</wp:posOffset>
                </wp:positionH>
                <wp:positionV relativeFrom="paragraph">
                  <wp:posOffset>103623</wp:posOffset>
                </wp:positionV>
                <wp:extent cx="190500" cy="1905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159338pt;width:15pt;height:15pt;mso-position-horizontal-relative:page;mso-position-vertical-relative:paragraph;z-index:15740928" id="docshapegroup55" coordorigin="1200,163" coordsize="300,300">
                <v:shape style="position:absolute;left:1200;top:163;width:300;height:300" type="#_x0000_t75" id="docshape56" stroked="false">
                  <v:imagedata r:id="rId15" o:title=""/>
                </v:shape>
                <v:shape style="position:absolute;left:1200;top:163;width:300;height:300" type="#_x0000_t202" id="docshape5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7"/>
        </w:rPr>
        <w:t>Diseño de Plan Personalizado: </w:t>
      </w:r>
      <w:r>
        <w:rPr>
          <w:sz w:val="27"/>
        </w:rPr>
        <w:t>Creación de programa de intervención </w:t>
      </w:r>
      <w:r>
        <w:rPr>
          <w:sz w:val="27"/>
        </w:rPr>
        <w:t>focalizado en elementos específicos requeridos para progresión</w:t>
      </w:r>
    </w:p>
    <w:p>
      <w:pPr>
        <w:tabs>
          <w:tab w:pos="1747" w:val="left" w:leader="none"/>
          <w:tab w:pos="2272" w:val="left" w:leader="none"/>
          <w:tab w:pos="4582" w:val="left" w:leader="none"/>
          <w:tab w:pos="5902" w:val="left" w:leader="none"/>
          <w:tab w:pos="7927" w:val="left" w:leader="none"/>
          <w:tab w:pos="8452" w:val="left" w:leader="none"/>
        </w:tabs>
        <w:spacing w:line="336" w:lineRule="auto" w:before="225"/>
        <w:ind w:left="516" w:right="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761999</wp:posOffset>
                </wp:positionH>
                <wp:positionV relativeFrom="paragraph">
                  <wp:posOffset>112941</wp:posOffset>
                </wp:positionV>
                <wp:extent cx="190500" cy="1905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893025pt;width:15pt;height:15pt;mso-position-horizontal-relative:page;mso-position-vertical-relative:paragraph;z-index:15741440" id="docshapegroup58" coordorigin="1200,178" coordsize="300,300">
                <v:shape style="position:absolute;left:1200;top:177;width:300;height:300" type="#_x0000_t75" id="docshape59" stroked="false">
                  <v:imagedata r:id="rId16" o:title=""/>
                </v:shape>
                <v:shape style="position:absolute;left:1200;top:177;width:300;height:300" type="#_x0000_t202" id="docshape60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7"/>
        </w:rPr>
        <w:t>Sesiones</w:t>
      </w:r>
      <w:r>
        <w:rPr>
          <w:b/>
          <w:sz w:val="27"/>
        </w:rPr>
        <w:tab/>
      </w:r>
      <w:r>
        <w:rPr>
          <w:b/>
          <w:spacing w:val="-6"/>
          <w:sz w:val="27"/>
        </w:rPr>
        <w:t>de</w:t>
      </w:r>
      <w:r>
        <w:rPr>
          <w:b/>
          <w:sz w:val="27"/>
        </w:rPr>
        <w:tab/>
      </w:r>
      <w:r>
        <w:rPr>
          <w:b/>
          <w:spacing w:val="-2"/>
          <w:sz w:val="27"/>
        </w:rPr>
        <w:t>Acompañamiento</w:t>
      </w:r>
      <w:r>
        <w:rPr>
          <w:b/>
          <w:sz w:val="27"/>
        </w:rPr>
        <w:tab/>
      </w:r>
      <w:r>
        <w:rPr>
          <w:b/>
          <w:spacing w:val="-2"/>
          <w:sz w:val="27"/>
        </w:rPr>
        <w:t>Dirigido:</w:t>
      </w:r>
      <w:r>
        <w:rPr>
          <w:b/>
          <w:sz w:val="27"/>
        </w:rPr>
        <w:tab/>
      </w:r>
      <w:r>
        <w:rPr>
          <w:spacing w:val="-2"/>
          <w:sz w:val="27"/>
        </w:rPr>
        <w:t>Implementación</w:t>
      </w:r>
      <w:r>
        <w:rPr>
          <w:sz w:val="27"/>
        </w:rPr>
        <w:tab/>
      </w:r>
      <w:r>
        <w:rPr>
          <w:spacing w:val="-6"/>
          <w:sz w:val="27"/>
        </w:rPr>
        <w:t>de</w:t>
      </w:r>
      <w:r>
        <w:rPr>
          <w:sz w:val="27"/>
        </w:rPr>
        <w:tab/>
      </w:r>
      <w:r>
        <w:rPr>
          <w:spacing w:val="-2"/>
          <w:sz w:val="27"/>
        </w:rPr>
        <w:t>estrategias </w:t>
      </w:r>
      <w:r>
        <w:rPr>
          <w:sz w:val="27"/>
        </w:rPr>
        <w:t>terapéuticas específicas para cada elemento del desarrollo</w:t>
      </w:r>
    </w:p>
    <w:p>
      <w:pPr>
        <w:spacing w:line="324" w:lineRule="auto" w:before="226"/>
        <w:ind w:left="516" w:right="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761999</wp:posOffset>
                </wp:positionH>
                <wp:positionV relativeFrom="paragraph">
                  <wp:posOffset>113369</wp:posOffset>
                </wp:positionV>
                <wp:extent cx="190500" cy="1905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8.926713pt;width:15pt;height:15pt;mso-position-horizontal-relative:page;mso-position-vertical-relative:paragraph;z-index:15741952" id="docshapegroup61" coordorigin="1200,179" coordsize="300,300">
                <v:shape style="position:absolute;left:1200;top:178;width:300;height:300" type="#_x0000_t75" id="docshape62" stroked="false">
                  <v:imagedata r:id="rId17" o:title=""/>
                </v:shape>
                <v:shape style="position:absolute;left:1200;top:178;width:300;height:300" type="#_x0000_t202" id="docshape63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7"/>
        </w:rPr>
        <w:t>Re-evaluaciones</w:t>
      </w:r>
      <w:r>
        <w:rPr>
          <w:b/>
          <w:spacing w:val="80"/>
          <w:sz w:val="27"/>
        </w:rPr>
        <w:t> </w:t>
      </w:r>
      <w:r>
        <w:rPr>
          <w:b/>
          <w:sz w:val="27"/>
        </w:rPr>
        <w:t>Periódicas:</w:t>
      </w:r>
      <w:r>
        <w:rPr>
          <w:b/>
          <w:spacing w:val="80"/>
          <w:sz w:val="27"/>
        </w:rPr>
        <w:t> </w:t>
      </w:r>
      <w:r>
        <w:rPr>
          <w:sz w:val="27"/>
        </w:rPr>
        <w:t>Monitoreo</w:t>
      </w:r>
      <w:r>
        <w:rPr>
          <w:spacing w:val="80"/>
          <w:sz w:val="27"/>
        </w:rPr>
        <w:t> </w:t>
      </w:r>
      <w:r>
        <w:rPr>
          <w:sz w:val="27"/>
        </w:rPr>
        <w:t>sistemático</w:t>
      </w:r>
      <w:r>
        <w:rPr>
          <w:spacing w:val="80"/>
          <w:sz w:val="27"/>
        </w:rPr>
        <w:t> </w:t>
      </w:r>
      <w:r>
        <w:rPr>
          <w:sz w:val="27"/>
        </w:rPr>
        <w:t>del</w:t>
      </w:r>
      <w:r>
        <w:rPr>
          <w:spacing w:val="80"/>
          <w:sz w:val="27"/>
        </w:rPr>
        <w:t> </w:t>
      </w:r>
      <w:r>
        <w:rPr>
          <w:sz w:val="27"/>
        </w:rPr>
        <w:t>progreso</w:t>
      </w:r>
      <w:r>
        <w:rPr>
          <w:spacing w:val="80"/>
          <w:sz w:val="27"/>
        </w:rPr>
        <w:t> </w:t>
      </w:r>
      <w:r>
        <w:rPr>
          <w:sz w:val="27"/>
        </w:rPr>
        <w:t>con</w:t>
      </w:r>
      <w:r>
        <w:rPr>
          <w:spacing w:val="80"/>
          <w:sz w:val="27"/>
        </w:rPr>
        <w:t> </w:t>
      </w:r>
      <w:r>
        <w:rPr>
          <w:sz w:val="27"/>
        </w:rPr>
        <w:t>ajustes dinámicos del plan de intervención</w:t>
      </w:r>
    </w:p>
    <w:p>
      <w:pPr>
        <w:spacing w:line="336" w:lineRule="auto" w:before="242"/>
        <w:ind w:left="516" w:right="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761999</wp:posOffset>
                </wp:positionH>
                <wp:positionV relativeFrom="paragraph">
                  <wp:posOffset>123352</wp:posOffset>
                </wp:positionV>
                <wp:extent cx="190500" cy="1905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9.712768pt;width:15pt;height:15pt;mso-position-horizontal-relative:page;mso-position-vertical-relative:paragraph;z-index:15742464" id="docshapegroup64" coordorigin="1200,194" coordsize="300,300">
                <v:shape style="position:absolute;left:1200;top:194;width:300;height:300" type="#_x0000_t75" id="docshape65" stroked="false">
                  <v:imagedata r:id="rId18" o:title=""/>
                </v:shape>
                <v:shape style="position:absolute;left:1200;top:194;width:300;height:300" type="#_x0000_t202" id="docshape6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7"/>
        </w:rPr>
        <w:t>Seguimiento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Post-Intervención:</w:t>
      </w:r>
      <w:r>
        <w:rPr>
          <w:b/>
          <w:spacing w:val="40"/>
          <w:sz w:val="27"/>
        </w:rPr>
        <w:t> </w:t>
      </w:r>
      <w:r>
        <w:rPr>
          <w:sz w:val="27"/>
        </w:rPr>
        <w:t>Mantenimiento</w:t>
      </w:r>
      <w:r>
        <w:rPr>
          <w:spacing w:val="40"/>
          <w:sz w:val="27"/>
        </w:rPr>
        <w:t> </w:t>
      </w:r>
      <w:r>
        <w:rPr>
          <w:sz w:val="27"/>
        </w:rPr>
        <w:t>y</w:t>
      </w:r>
      <w:r>
        <w:rPr>
          <w:spacing w:val="40"/>
          <w:sz w:val="27"/>
        </w:rPr>
        <w:t> </w:t>
      </w:r>
      <w:r>
        <w:rPr>
          <w:sz w:val="27"/>
        </w:rPr>
        <w:t>consolidación</w:t>
      </w:r>
      <w:r>
        <w:rPr>
          <w:spacing w:val="40"/>
          <w:sz w:val="27"/>
        </w:rPr>
        <w:t> </w:t>
      </w:r>
      <w:r>
        <w:rPr>
          <w:sz w:val="27"/>
        </w:rPr>
        <w:t>de</w:t>
      </w:r>
      <w:r>
        <w:rPr>
          <w:spacing w:val="40"/>
          <w:sz w:val="27"/>
        </w:rPr>
        <w:t> </w:t>
      </w:r>
      <w:r>
        <w:rPr>
          <w:sz w:val="27"/>
        </w:rPr>
        <w:t>logros</w:t>
      </w:r>
      <w:r>
        <w:rPr>
          <w:spacing w:val="40"/>
          <w:sz w:val="27"/>
        </w:rPr>
        <w:t> </w:t>
      </w:r>
      <w:r>
        <w:rPr>
          <w:sz w:val="27"/>
        </w:rPr>
        <w:t>con evaluaciones de seguimiento programadas</w:t>
      </w:r>
    </w:p>
    <w:p>
      <w:pPr>
        <w:pStyle w:val="BodyText"/>
        <w:spacing w:before="24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Potencial de </w:t>
      </w:r>
      <w:r>
        <w:rPr>
          <w:rFonts w:ascii="DejaVu Sans"/>
          <w:b/>
          <w:color w:val="E67D21"/>
          <w:spacing w:val="-2"/>
          <w:sz w:val="24"/>
        </w:rPr>
        <w:t>Escalamiento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83"/>
        <w:rPr>
          <w:rFonts w:ascii="DejaVu Sans"/>
          <w:b/>
          <w:sz w:val="24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374956"/>
          <w:sz w:val="33"/>
        </w:rPr>
        <w:t>Mercados</w:t>
      </w:r>
      <w:r>
        <w:rPr>
          <w:rFonts w:ascii="DejaVu Sans"/>
          <w:b/>
          <w:color w:val="374956"/>
          <w:spacing w:val="35"/>
          <w:sz w:val="33"/>
        </w:rPr>
        <w:t> </w:t>
      </w:r>
      <w:r>
        <w:rPr>
          <w:rFonts w:ascii="DejaVu Sans"/>
          <w:b/>
          <w:color w:val="374956"/>
          <w:sz w:val="33"/>
        </w:rPr>
        <w:t>Objetivo</w:t>
      </w:r>
      <w:r>
        <w:rPr>
          <w:rFonts w:ascii="DejaVu Sans"/>
          <w:b/>
          <w:color w:val="374956"/>
          <w:spacing w:val="36"/>
          <w:sz w:val="33"/>
        </w:rPr>
        <w:t> </w:t>
      </w:r>
      <w:r>
        <w:rPr>
          <w:rFonts w:ascii="DejaVu Sans"/>
          <w:b/>
          <w:color w:val="374956"/>
          <w:spacing w:val="-2"/>
          <w:sz w:val="33"/>
        </w:rPr>
        <w:t>Inmediatos:</w:t>
      </w:r>
    </w:p>
    <w:p>
      <w:pPr>
        <w:spacing w:after="0"/>
        <w:jc w:val="left"/>
        <w:rPr>
          <w:rFonts w:ascii="DejaVu Sans"/>
          <w:b/>
          <w:sz w:val="33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336" w:lineRule="auto" w:before="3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Centros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Terapia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Pareja: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Implementación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clínicas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especializadas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terapia relacional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240" w:lineRule="auto" w:before="121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Programas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Educativos: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Integración en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currículos 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psicología 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trabajo </w:t>
      </w:r>
      <w:r>
        <w:rPr>
          <w:color w:val="415461"/>
          <w:spacing w:val="-2"/>
          <w:sz w:val="27"/>
        </w:rPr>
        <w:t>social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240" w:lineRule="auto" w:before="22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Coaching Relacional: </w:t>
      </w:r>
      <w:r>
        <w:rPr>
          <w:color w:val="415461"/>
          <w:sz w:val="27"/>
        </w:rPr>
        <w:t>Herramienta para coaches certificados en </w:t>
      </w:r>
      <w:r>
        <w:rPr>
          <w:color w:val="415461"/>
          <w:spacing w:val="-2"/>
          <w:sz w:val="27"/>
        </w:rPr>
        <w:t>relaciones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336" w:lineRule="auto" w:before="245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Plataformas Digitales: </w:t>
      </w:r>
      <w:r>
        <w:rPr>
          <w:color w:val="415461"/>
          <w:sz w:val="27"/>
        </w:rPr>
        <w:t>Desarrollo de aplicaciones móviles para auto-evaluación </w:t>
      </w:r>
      <w:r>
        <w:rPr>
          <w:color w:val="415461"/>
          <w:sz w:val="27"/>
        </w:rPr>
        <w:t>y </w:t>
      </w:r>
      <w:r>
        <w:rPr>
          <w:color w:val="415461"/>
          <w:spacing w:val="-2"/>
          <w:sz w:val="27"/>
        </w:rPr>
        <w:t>seguimiento</w:t>
      </w:r>
    </w:p>
    <w:p>
      <w:pPr>
        <w:pStyle w:val="BodyText"/>
        <w:spacing w:before="236"/>
      </w:pPr>
    </w:p>
    <w:p>
      <w:pPr>
        <w:spacing w:before="0"/>
        <w:ind w:left="66" w:right="0" w:firstLine="0"/>
        <w:jc w:val="left"/>
        <w:rPr>
          <w:rFonts w:ascii="DejaVu Sans"/>
          <w:b/>
          <w:sz w:val="33"/>
        </w:rPr>
      </w:pPr>
      <w:r>
        <w:rPr>
          <w:rFonts w:ascii="DejaVu Sans"/>
          <w:b/>
          <w:color w:val="374956"/>
          <w:sz w:val="33"/>
        </w:rPr>
        <w:t>Aplicabilidad</w:t>
      </w:r>
      <w:r>
        <w:rPr>
          <w:rFonts w:ascii="DejaVu Sans"/>
          <w:b/>
          <w:color w:val="374956"/>
          <w:spacing w:val="50"/>
          <w:sz w:val="33"/>
        </w:rPr>
        <w:t> </w:t>
      </w:r>
      <w:r>
        <w:rPr>
          <w:rFonts w:ascii="DejaVu Sans"/>
          <w:b/>
          <w:color w:val="374956"/>
          <w:spacing w:val="-2"/>
          <w:sz w:val="33"/>
        </w:rPr>
        <w:t>Intersectorial:</w:t>
      </w:r>
    </w:p>
    <w:p>
      <w:pPr>
        <w:pStyle w:val="BodyText"/>
        <w:spacing w:before="300"/>
        <w:rPr>
          <w:rFonts w:ascii="DejaVu Sans"/>
          <w:b/>
        </w:rPr>
      </w:pP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336" w:lineRule="auto" w:before="1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Educación Emocional: </w:t>
      </w:r>
      <w:r>
        <w:rPr>
          <w:color w:val="415461"/>
          <w:sz w:val="27"/>
        </w:rPr>
        <w:t>Programas en instituciones educativas para desarrollo </w:t>
      </w:r>
      <w:r>
        <w:rPr>
          <w:color w:val="415461"/>
          <w:sz w:val="27"/>
        </w:rPr>
        <w:t>de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habilidades relacionales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336" w:lineRule="auto" w:before="120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Recursos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Humanos: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Team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building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mejora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relaciones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interpersonales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en entornos laborales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336" w:lineRule="auto" w:before="106" w:after="0"/>
        <w:ind w:left="516" w:right="58" w:hanging="255"/>
        <w:jc w:val="left"/>
        <w:rPr>
          <w:sz w:val="27"/>
        </w:rPr>
      </w:pPr>
      <w:r>
        <w:rPr>
          <w:b/>
          <w:color w:val="415461"/>
          <w:sz w:val="27"/>
        </w:rPr>
        <w:t>Mediación</w:t>
      </w:r>
      <w:r>
        <w:rPr>
          <w:b/>
          <w:color w:val="415461"/>
          <w:spacing w:val="75"/>
          <w:sz w:val="27"/>
        </w:rPr>
        <w:t> </w:t>
      </w:r>
      <w:r>
        <w:rPr>
          <w:b/>
          <w:color w:val="415461"/>
          <w:sz w:val="27"/>
        </w:rPr>
        <w:t>Familiar:</w:t>
      </w:r>
      <w:r>
        <w:rPr>
          <w:b/>
          <w:color w:val="415461"/>
          <w:spacing w:val="75"/>
          <w:sz w:val="27"/>
        </w:rPr>
        <w:t> </w:t>
      </w:r>
      <w:r>
        <w:rPr>
          <w:color w:val="415461"/>
          <w:sz w:val="27"/>
        </w:rPr>
        <w:t>Herramienta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evaluación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desarrollo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procesos</w:t>
      </w:r>
      <w:r>
        <w:rPr>
          <w:color w:val="415461"/>
          <w:spacing w:val="75"/>
          <w:sz w:val="27"/>
        </w:rPr>
        <w:t> </w:t>
      </w:r>
      <w:r>
        <w:rPr>
          <w:color w:val="415461"/>
          <w:sz w:val="27"/>
        </w:rPr>
        <w:t>de </w:t>
      </w:r>
      <w:r>
        <w:rPr>
          <w:color w:val="415461"/>
          <w:spacing w:val="-2"/>
          <w:sz w:val="27"/>
        </w:rPr>
        <w:t>mediación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766" w:val="left" w:leader="none"/>
          <w:tab w:pos="2985" w:val="left" w:leader="none"/>
          <w:tab w:pos="4354" w:val="left" w:leader="none"/>
          <w:tab w:pos="4824" w:val="left" w:leader="none"/>
          <w:tab w:pos="6688" w:val="left" w:leader="none"/>
          <w:tab w:pos="7757" w:val="left" w:leader="none"/>
          <w:tab w:pos="8226" w:val="left" w:leader="none"/>
        </w:tabs>
        <w:spacing w:line="336" w:lineRule="auto" w:before="121" w:after="0"/>
        <w:ind w:left="516" w:right="58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Servicios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Sociales: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Programas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de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fortalecimiento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familiar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en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instituciones gubernamentales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30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color w:val="E67D21"/>
          <w:sz w:val="24"/>
        </w:rPr>
        <w:t>Modelo de </w:t>
      </w:r>
      <w:r>
        <w:rPr>
          <w:rFonts w:ascii="DejaVu Sans"/>
          <w:b/>
          <w:color w:val="E67D21"/>
          <w:spacing w:val="-2"/>
          <w:sz w:val="24"/>
        </w:rPr>
        <w:t>Negocio</w:t>
      </w:r>
    </w:p>
    <w:p>
      <w:pPr>
        <w:pStyle w:val="BodyText"/>
        <w:spacing w:before="6"/>
        <w:rPr>
          <w:rFonts w:ascii="DejaVu Sans"/>
          <w:b/>
        </w:rPr>
      </w:pPr>
    </w:p>
    <w:p>
      <w:pPr>
        <w:pStyle w:val="ListParagraph"/>
        <w:numPr>
          <w:ilvl w:val="2"/>
          <w:numId w:val="2"/>
        </w:numPr>
        <w:tabs>
          <w:tab w:pos="516" w:val="left" w:leader="none"/>
          <w:tab w:pos="2681" w:val="left" w:leader="none"/>
          <w:tab w:pos="4395" w:val="left" w:leader="none"/>
          <w:tab w:pos="4954" w:val="left" w:leader="none"/>
          <w:tab w:pos="6698" w:val="left" w:leader="none"/>
          <w:tab w:pos="7467" w:val="left" w:leader="none"/>
          <w:tab w:pos="8147" w:val="left" w:leader="none"/>
          <w:tab w:pos="8781" w:val="left" w:leader="none"/>
        </w:tabs>
        <w:spacing w:line="336" w:lineRule="auto" w:before="1" w:after="0"/>
        <w:ind w:left="516" w:right="58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Licenciamiento: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Certificación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de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profesionales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para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uso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del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sistema AMORÁGAPE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12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Capacitación: </w:t>
      </w:r>
      <w:r>
        <w:rPr>
          <w:color w:val="415461"/>
          <w:sz w:val="27"/>
        </w:rPr>
        <w:t>Programas de formación especializada para </w:t>
      </w:r>
      <w:r>
        <w:rPr>
          <w:color w:val="415461"/>
          <w:spacing w:val="-2"/>
          <w:sz w:val="27"/>
        </w:rPr>
        <w:t>implementadores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Consultoría: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Servicios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implementación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organizacional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personalizada</w:t>
      </w:r>
    </w:p>
    <w:p>
      <w:pPr>
        <w:pStyle w:val="ListParagraph"/>
        <w:numPr>
          <w:ilvl w:val="2"/>
          <w:numId w:val="2"/>
        </w:numPr>
        <w:tabs>
          <w:tab w:pos="516" w:val="left" w:leader="none"/>
        </w:tabs>
        <w:spacing w:line="240" w:lineRule="auto" w:before="22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Tecnología: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Desarrollo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plataformas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digitales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soporte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seguimiento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E67D21"/>
          <w:sz w:val="24"/>
        </w:rPr>
        <w:t>Indicadores de Éxito </w:t>
      </w:r>
      <w:r>
        <w:rPr>
          <w:rFonts w:ascii="DejaVu Sans" w:hAnsi="DejaVu Sans"/>
          <w:b/>
          <w:color w:val="E67D21"/>
          <w:spacing w:val="-2"/>
          <w:sz w:val="24"/>
        </w:rPr>
        <w:t>Industrial</w:t>
      </w:r>
    </w:p>
    <w:p>
      <w:pPr>
        <w:pStyle w:val="BodyText"/>
        <w:spacing w:before="130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65"/>
        <w:gridCol w:w="2715"/>
        <w:gridCol w:w="2730"/>
      </w:tblGrid>
      <w:tr>
        <w:trPr>
          <w:trHeight w:val="794" w:hRule="atLeast"/>
        </w:trPr>
        <w:tc>
          <w:tcPr>
            <w:tcW w:w="4065" w:type="dxa"/>
          </w:tcPr>
          <w:p>
            <w:pPr>
              <w:pStyle w:val="TableParagraph"/>
              <w:spacing w:before="228"/>
              <w:ind w:left="187"/>
              <w:rPr>
                <w:b/>
                <w:sz w:val="27"/>
              </w:rPr>
            </w:pPr>
            <w:r>
              <w:rPr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16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-9484</wp:posOffset>
                      </wp:positionV>
                      <wp:extent cx="6038850" cy="51435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038850" cy="514350"/>
                                <a:chExt cx="6038850" cy="51435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8850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746802pt;width:475.5pt;height:40.5pt;mso-position-horizontal-relative:column;mso-position-vertical-relative:paragraph;z-index:-16077312" id="docshapegroup67" coordorigin="7,-15" coordsize="9510,810">
                      <v:shape style="position:absolute;left:7;top:-15;width:9510;height:810" type="#_x0000_t75" id="docshape68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15461"/>
                <w:spacing w:val="-2"/>
                <w:sz w:val="27"/>
              </w:rPr>
              <w:t>Métrica</w:t>
            </w:r>
          </w:p>
        </w:tc>
        <w:tc>
          <w:tcPr>
            <w:tcW w:w="2715" w:type="dxa"/>
          </w:tcPr>
          <w:p>
            <w:pPr>
              <w:pStyle w:val="TableParagraph"/>
              <w:spacing w:before="22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Objetivo</w:t>
            </w:r>
            <w:r>
              <w:rPr>
                <w:b/>
                <w:color w:val="415461"/>
                <w:spacing w:val="-15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Año </w:t>
            </w:r>
            <w:r>
              <w:rPr>
                <w:b/>
                <w:color w:val="415461"/>
                <w:spacing w:val="-10"/>
                <w:sz w:val="27"/>
              </w:rPr>
              <w:t>1</w:t>
            </w:r>
          </w:p>
        </w:tc>
        <w:tc>
          <w:tcPr>
            <w:tcW w:w="2730" w:type="dxa"/>
          </w:tcPr>
          <w:p>
            <w:pPr>
              <w:pStyle w:val="TableParagraph"/>
              <w:spacing w:before="228"/>
              <w:ind w:left="19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Objetivo</w:t>
            </w:r>
            <w:r>
              <w:rPr>
                <w:b/>
                <w:color w:val="415461"/>
                <w:spacing w:val="-15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Año </w:t>
            </w:r>
            <w:r>
              <w:rPr>
                <w:b/>
                <w:color w:val="415461"/>
                <w:spacing w:val="-10"/>
                <w:sz w:val="27"/>
              </w:rPr>
              <w:t>3</w:t>
            </w:r>
          </w:p>
        </w:tc>
      </w:tr>
      <w:tr>
        <w:trPr>
          <w:trHeight w:val="734" w:hRule="atLeast"/>
        </w:trPr>
        <w:tc>
          <w:tcPr>
            <w:tcW w:w="4065" w:type="dxa"/>
          </w:tcPr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Profesionales</w:t>
            </w:r>
            <w:r>
              <w:rPr>
                <w:color w:val="415461"/>
                <w:spacing w:val="25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Certificados</w:t>
            </w:r>
          </w:p>
        </w:tc>
        <w:tc>
          <w:tcPr>
            <w:tcW w:w="2715" w:type="dxa"/>
          </w:tcPr>
          <w:p>
            <w:pPr>
              <w:pStyle w:val="TableParagraph"/>
              <w:ind w:left="18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50</w:t>
            </w:r>
          </w:p>
        </w:tc>
        <w:tc>
          <w:tcPr>
            <w:tcW w:w="2730" w:type="dxa"/>
          </w:tcPr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300</w:t>
            </w:r>
          </w:p>
        </w:tc>
      </w:tr>
      <w:tr>
        <w:trPr>
          <w:trHeight w:val="734" w:hRule="atLeast"/>
        </w:trPr>
        <w:tc>
          <w:tcPr>
            <w:tcW w:w="4065" w:type="dxa"/>
          </w:tcPr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Centros</w:t>
            </w:r>
            <w:r>
              <w:rPr>
                <w:color w:val="415461"/>
                <w:spacing w:val="15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Implementadores</w:t>
            </w:r>
          </w:p>
        </w:tc>
        <w:tc>
          <w:tcPr>
            <w:tcW w:w="2715" w:type="dxa"/>
          </w:tcPr>
          <w:p>
            <w:pPr>
              <w:pStyle w:val="TableParagraph"/>
              <w:ind w:left="18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10</w:t>
            </w:r>
          </w:p>
        </w:tc>
        <w:tc>
          <w:tcPr>
            <w:tcW w:w="2730" w:type="dxa"/>
          </w:tcPr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75</w:t>
            </w:r>
          </w:p>
        </w:tc>
      </w:tr>
      <w:tr>
        <w:trPr>
          <w:trHeight w:val="734" w:hRule="atLeast"/>
        </w:trPr>
        <w:tc>
          <w:tcPr>
            <w:tcW w:w="4065" w:type="dxa"/>
          </w:tcPr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Parejas/Individuos</w:t>
            </w:r>
            <w:r>
              <w:rPr>
                <w:color w:val="415461"/>
                <w:spacing w:val="22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Atendidos</w:t>
            </w:r>
          </w:p>
        </w:tc>
        <w:tc>
          <w:tcPr>
            <w:tcW w:w="2715" w:type="dxa"/>
          </w:tcPr>
          <w:p>
            <w:pPr>
              <w:pStyle w:val="TableParagraph"/>
              <w:ind w:left="18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500</w:t>
            </w:r>
          </w:p>
        </w:tc>
        <w:tc>
          <w:tcPr>
            <w:tcW w:w="2730" w:type="dxa"/>
          </w:tcPr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5,000</w:t>
            </w:r>
          </w:p>
        </w:tc>
      </w:tr>
      <w:tr>
        <w:trPr>
          <w:trHeight w:val="734" w:hRule="atLeast"/>
        </w:trPr>
        <w:tc>
          <w:tcPr>
            <w:tcW w:w="4065" w:type="dxa"/>
          </w:tcPr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Tasa</w:t>
            </w:r>
            <w:r>
              <w:rPr>
                <w:color w:val="415461"/>
                <w:spacing w:val="-1"/>
                <w:sz w:val="23"/>
              </w:rPr>
              <w:t> </w:t>
            </w:r>
            <w:r>
              <w:rPr>
                <w:color w:val="415461"/>
                <w:sz w:val="23"/>
              </w:rPr>
              <w:t>de</w:t>
            </w:r>
            <w:r>
              <w:rPr>
                <w:color w:val="415461"/>
                <w:spacing w:val="-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Satisfacción</w:t>
            </w:r>
          </w:p>
        </w:tc>
        <w:tc>
          <w:tcPr>
            <w:tcW w:w="2715" w:type="dxa"/>
          </w:tcPr>
          <w:p>
            <w:pPr>
              <w:pStyle w:val="TableParagraph"/>
              <w:ind w:left="18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85%</w:t>
            </w:r>
          </w:p>
        </w:tc>
        <w:tc>
          <w:tcPr>
            <w:tcW w:w="2730" w:type="dxa"/>
          </w:tcPr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90%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20" w:h="16860"/>
          <w:pgMar w:top="0" w:bottom="0" w:left="1133" w:right="1133"/>
        </w:sectPr>
      </w:pPr>
    </w:p>
    <w:p>
      <w:pPr>
        <w:spacing w:line="20" w:lineRule="exact"/>
        <w:ind w:left="67" w:right="0" w:firstLine="0"/>
        <w:rPr>
          <w:rFonts w:ascii="DejaVu Sans"/>
          <w:sz w:val="2"/>
        </w:rPr>
      </w:pPr>
      <w:r>
        <w:rPr>
          <w:rFonts w:ascii="DejaVu Sans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69" coordorigin="0,0" coordsize="9525,15">
                <v:rect style="position:absolute;left:0;top:0;width:9525;height:15" id="docshape70" filled="true" fillcolor="#dddddd" stroked="false">
                  <v:fill type="solid"/>
                </v:rect>
              </v:group>
            </w:pict>
          </mc:Fallback>
        </mc:AlternateContent>
      </w:r>
      <w:r>
        <w:rPr>
          <w:rFonts w:ascii="DejaVu Sans"/>
          <w:sz w:val="2"/>
        </w:rPr>
      </w:r>
    </w:p>
    <w:p>
      <w:pPr>
        <w:pStyle w:val="BodyText"/>
        <w:spacing w:before="11"/>
        <w:rPr>
          <w:rFonts w:ascii="DejaVu Sans"/>
          <w:b/>
        </w:rPr>
      </w:pPr>
    </w:p>
    <w:p>
      <w:pPr>
        <w:spacing w:before="0"/>
        <w:ind w:left="757" w:right="751" w:firstLine="0"/>
        <w:jc w:val="center"/>
        <w:rPr>
          <w:b/>
          <w:sz w:val="27"/>
        </w:rPr>
      </w:pPr>
      <w:r>
        <w:rPr>
          <w:b/>
          <w:color w:val="415461"/>
          <w:sz w:val="27"/>
        </w:rPr>
        <w:t>AMORÁGAPE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-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Programa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Innovador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-16"/>
          <w:sz w:val="27"/>
        </w:rPr>
        <w:t> </w:t>
      </w:r>
      <w:r>
        <w:rPr>
          <w:b/>
          <w:color w:val="415461"/>
          <w:sz w:val="27"/>
        </w:rPr>
        <w:t>Apoyo </w:t>
      </w:r>
      <w:r>
        <w:rPr>
          <w:b/>
          <w:color w:val="415461"/>
          <w:spacing w:val="-2"/>
          <w:sz w:val="27"/>
        </w:rPr>
        <w:t>Psicológico</w:t>
      </w:r>
    </w:p>
    <w:p>
      <w:pPr>
        <w:pStyle w:val="BodyText"/>
        <w:spacing w:before="219"/>
        <w:rPr>
          <w:b/>
        </w:rPr>
      </w:pPr>
    </w:p>
    <w:p>
      <w:pPr>
        <w:pStyle w:val="BodyText"/>
        <w:spacing w:line="650" w:lineRule="auto"/>
        <w:ind w:left="757" w:right="749"/>
        <w:jc w:val="center"/>
      </w:pPr>
      <w:r>
        <w:rPr>
          <w:color w:val="415461"/>
        </w:rPr>
        <w:t>©</w:t>
      </w:r>
      <w:r>
        <w:rPr>
          <w:color w:val="415461"/>
          <w:spacing w:val="-9"/>
        </w:rPr>
        <w:t> </w:t>
      </w:r>
      <w:r>
        <w:rPr>
          <w:color w:val="415461"/>
        </w:rPr>
        <w:t>2025</w:t>
      </w:r>
      <w:r>
        <w:rPr>
          <w:color w:val="415461"/>
          <w:spacing w:val="-6"/>
        </w:rPr>
        <w:t> </w:t>
      </w:r>
      <w:r>
        <w:rPr>
          <w:color w:val="415461"/>
        </w:rPr>
        <w:t>Blanca</w:t>
      </w:r>
      <w:r>
        <w:rPr>
          <w:color w:val="415461"/>
          <w:spacing w:val="-6"/>
        </w:rPr>
        <w:t> </w:t>
      </w:r>
      <w:r>
        <w:rPr>
          <w:color w:val="415461"/>
        </w:rPr>
        <w:t>Estela</w:t>
      </w:r>
      <w:r>
        <w:rPr>
          <w:color w:val="415461"/>
          <w:spacing w:val="-17"/>
        </w:rPr>
        <w:t> </w:t>
      </w:r>
      <w:r>
        <w:rPr>
          <w:color w:val="415461"/>
        </w:rPr>
        <w:t>Angulo</w:t>
      </w:r>
      <w:r>
        <w:rPr>
          <w:color w:val="415461"/>
          <w:spacing w:val="-6"/>
        </w:rPr>
        <w:t> </w:t>
      </w:r>
      <w:r>
        <w:rPr>
          <w:color w:val="415461"/>
        </w:rPr>
        <w:t>López</w:t>
      </w:r>
      <w:r>
        <w:rPr>
          <w:color w:val="415461"/>
          <w:spacing w:val="-6"/>
        </w:rPr>
        <w:t> </w:t>
      </w:r>
      <w:r>
        <w:rPr>
          <w:color w:val="415461"/>
        </w:rPr>
        <w:t>-</w:t>
      </w:r>
      <w:r>
        <w:rPr>
          <w:color w:val="415461"/>
          <w:spacing w:val="-11"/>
        </w:rPr>
        <w:t> </w:t>
      </w:r>
      <w:r>
        <w:rPr>
          <w:color w:val="415461"/>
        </w:rPr>
        <w:t>Todos</w:t>
      </w:r>
      <w:r>
        <w:rPr>
          <w:color w:val="415461"/>
          <w:spacing w:val="-6"/>
        </w:rPr>
        <w:t> </w:t>
      </w:r>
      <w:r>
        <w:rPr>
          <w:color w:val="415461"/>
        </w:rPr>
        <w:t>los</w:t>
      </w:r>
      <w:r>
        <w:rPr>
          <w:color w:val="415461"/>
          <w:spacing w:val="-6"/>
        </w:rPr>
        <w:t> </w:t>
      </w:r>
      <w:r>
        <w:rPr>
          <w:color w:val="415461"/>
        </w:rPr>
        <w:t>Derechos</w:t>
      </w:r>
      <w:r>
        <w:rPr>
          <w:color w:val="415461"/>
          <w:spacing w:val="-6"/>
        </w:rPr>
        <w:t> </w:t>
      </w:r>
      <w:r>
        <w:rPr>
          <w:color w:val="415461"/>
        </w:rPr>
        <w:t>Reservados REG. NO. 03-2025-032611401300-01</w:t>
      </w:r>
    </w:p>
    <w:p>
      <w:pPr>
        <w:pStyle w:val="BodyText"/>
        <w:spacing w:line="293" w:lineRule="exact"/>
        <w:ind w:left="757" w:right="751"/>
        <w:jc w:val="center"/>
      </w:pPr>
      <w:r>
        <w:rPr>
          <w:color w:val="415461"/>
        </w:rPr>
        <w:t>NICÓMACO - Clínica de </w:t>
      </w:r>
      <w:r>
        <w:rPr>
          <w:color w:val="415461"/>
          <w:spacing w:val="-2"/>
        </w:rPr>
        <w:t>Contacto</w:t>
      </w:r>
    </w:p>
    <w:p>
      <w:pPr>
        <w:pStyle w:val="BodyText"/>
        <w:spacing w:before="209"/>
      </w:pPr>
    </w:p>
    <w:p>
      <w:pPr>
        <w:spacing w:before="1"/>
        <w:ind w:left="757" w:right="751" w:firstLine="0"/>
        <w:jc w:val="center"/>
        <w:rPr>
          <w:i/>
          <w:sz w:val="28"/>
        </w:rPr>
      </w:pPr>
      <w:r>
        <w:rPr>
          <w:i/>
          <w:color w:val="415461"/>
          <w:spacing w:val="-2"/>
          <w:sz w:val="28"/>
        </w:rPr>
        <w:t>"Si</w:t>
      </w:r>
      <w:r>
        <w:rPr>
          <w:i/>
          <w:color w:val="415461"/>
          <w:spacing w:val="-15"/>
          <w:sz w:val="28"/>
        </w:rPr>
        <w:t> </w:t>
      </w:r>
      <w:r>
        <w:rPr>
          <w:i/>
          <w:color w:val="415461"/>
          <w:spacing w:val="-2"/>
          <w:sz w:val="28"/>
        </w:rPr>
        <w:t>el</w:t>
      </w:r>
      <w:r>
        <w:rPr>
          <w:i/>
          <w:color w:val="415461"/>
          <w:spacing w:val="-15"/>
          <w:sz w:val="28"/>
        </w:rPr>
        <w:t> </w:t>
      </w:r>
      <w:r>
        <w:rPr>
          <w:i/>
          <w:color w:val="415461"/>
          <w:spacing w:val="-2"/>
          <w:sz w:val="28"/>
        </w:rPr>
        <w:t>amor</w:t>
      </w:r>
      <w:r>
        <w:rPr>
          <w:i/>
          <w:color w:val="415461"/>
          <w:spacing w:val="-15"/>
          <w:sz w:val="28"/>
        </w:rPr>
        <w:t> </w:t>
      </w:r>
      <w:r>
        <w:rPr>
          <w:i/>
          <w:color w:val="415461"/>
          <w:spacing w:val="-2"/>
          <w:sz w:val="28"/>
        </w:rPr>
        <w:t>también</w:t>
      </w:r>
      <w:r>
        <w:rPr>
          <w:i/>
          <w:color w:val="415461"/>
          <w:spacing w:val="-15"/>
          <w:sz w:val="28"/>
        </w:rPr>
        <w:t> </w:t>
      </w:r>
      <w:r>
        <w:rPr>
          <w:i/>
          <w:color w:val="415461"/>
          <w:spacing w:val="-2"/>
          <w:sz w:val="28"/>
        </w:rPr>
        <w:t>se</w:t>
      </w:r>
      <w:r>
        <w:rPr>
          <w:i/>
          <w:color w:val="415461"/>
          <w:spacing w:val="-14"/>
          <w:sz w:val="28"/>
        </w:rPr>
        <w:t> </w:t>
      </w:r>
      <w:r>
        <w:rPr>
          <w:i/>
          <w:color w:val="415461"/>
          <w:spacing w:val="-2"/>
          <w:sz w:val="28"/>
        </w:rPr>
        <w:t>trabaja"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1" o:title="image2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46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9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2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6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9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12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5" w:hanging="25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1" w:hanging="385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C31D3A"/>
        <w:spacing w:val="0"/>
        <w:w w:val="100"/>
        <w:sz w:val="27"/>
        <w:szCs w:val="27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E67D21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4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48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82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16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50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84" w:hanging="25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1" w:hanging="2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2" w:hanging="2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4" w:hanging="2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6" w:hanging="2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7" w:hanging="2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58" w:hanging="2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9" w:hanging="27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380"/>
      <w:ind w:left="336" w:hanging="270"/>
    </w:pPr>
    <w:rPr>
      <w:rFonts w:ascii="Times New Roman" w:hAnsi="Times New Roman" w:eastAsia="Times New Roman" w:cs="Times New Roman"/>
      <w:sz w:val="27"/>
      <w:szCs w:val="27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50" w:hanging="384"/>
      <w:outlineLvl w:val="1"/>
    </w:pPr>
    <w:rPr>
      <w:rFonts w:ascii="DejaVu Sans" w:hAnsi="DejaVu Sans" w:eastAsia="DejaVu Sans" w:cs="DejaVu Sans"/>
      <w:b/>
      <w:bCs/>
      <w:sz w:val="27"/>
      <w:szCs w:val="2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16" w:hanging="255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5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AMORÁGAPE - Programa Innovador de Apoyo Psicológico</dc:title>
  <dcterms:created xsi:type="dcterms:W3CDTF">2025-10-24T15:10:06Z</dcterms:created>
  <dcterms:modified xsi:type="dcterms:W3CDTF">2025-10-24T15:10:06Z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2025-10-24T00:00:00Z</vt:filetime>
  </property>
  <property fmtid="{D5CDD505-2E9C-101B-9397-08002B2CF9AE}" pid="5" name="Producer">
    <vt:lpwstr>Skia/PDF m140</vt:lpwstr>
  </property>
</Properties>
</file>