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160"/>
        <w:jc w:val="center"/>
      </w:pPr>
      <w:r>
        <w:rPr>
          <w:rFonts w:ascii="Calibri" w:hAnsi="Calibri"/>
          <w:b/>
          <w:color w:val="151716"/>
          <w:sz w:val="50"/>
        </w:rPr>
        <w:t>Manual Visual del Administrador</w:t>
      </w:r>
    </w:p>
    <w:p>
      <w:pPr>
        <w:jc w:val="center"/>
      </w:pPr>
      <w:r>
        <w:rPr>
          <w:rFonts w:ascii="Calibri" w:hAnsi="Calibri"/>
          <w:b w:val="0"/>
          <w:color w:val="68706C"/>
          <w:sz w:val="28"/>
        </w:rPr>
        <w:t>WhatsApp Bot Multi-Cliente | Asistto</w:t>
      </w:r>
    </w:p>
    <w:p>
      <w:pPr>
        <w:spacing w:after="480"/>
        <w:jc w:val="center"/>
      </w:pPr>
      <w:r>
        <w:rPr>
          <w:rFonts w:ascii="Calibri" w:hAnsi="Calibri"/>
          <w:b w:val="0"/>
          <w:color w:val="68706C"/>
          <w:sz w:val="21"/>
        </w:rPr>
        <w:t>Guia para alta de clientes, configuracion de bots, prompt, conocimiento y operacion diaria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apa-adm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color w:val="68706C"/>
          <w:sz w:val="19"/>
        </w:rPr>
        <w:t>Vista general de las rutas principales del panel.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1. Como se organiza el panel</w:t>
      </w:r>
    </w:p>
    <w:p>
      <w:pPr>
        <w:spacing w:after="120" w:line="300" w:lineRule="auto"/>
      </w:pPr>
      <w:r>
        <w:rPr>
          <w:rFonts w:ascii="Calibri" w:hAnsi="Calibri"/>
          <w:b w:val="0"/>
          <w:color w:val="151716"/>
          <w:sz w:val="22"/>
        </w:rPr>
        <w:t>El panel esta pensado para operar muchos clientes desde una sola instalacion. La agencia administra todo; cada cliente entra solo a sus bots.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o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color w:val="68706C"/>
          <w:sz w:val="19"/>
        </w:rPr>
        <w:t>Matriz de permisos por rol.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Agencia: crea clientes, bots y usuarios, y edita cualquier agente.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Cliente admin: edita prompt y base de conocimiento de sus bots.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Cliente viewer: consulta conversaciones, CRM y estado sin editar configuracion.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2. Alta de cliente</w:t>
      </w:r>
    </w:p>
    <w:p>
      <w:pPr>
        <w:spacing w:after="120" w:line="300" w:lineRule="auto"/>
      </w:pPr>
      <w:r>
        <w:rPr>
          <w:rFonts w:ascii="Calibri" w:hAnsi="Calibri"/>
          <w:b w:val="0"/>
          <w:color w:val="151716"/>
          <w:sz w:val="22"/>
        </w:rPr>
        <w:t>El alta inicia en /admin/clients. Primero se crea el cliente, despues su usuario y finalmente su primer bot.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lta-clien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color w:val="68706C"/>
          <w:sz w:val="19"/>
        </w:rPr>
        <w:t>Flujo recomendado para dar de alta un cliente.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Usa slugs cortos, en minusculas y sin espacios.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Crea al menos un usuario client_admin por cliente.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Entrega la contrasena temporal por un canal seguro.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3. Configuracion del bot</w:t>
      </w:r>
    </w:p>
    <w:p>
      <w:pPr>
        <w:spacing w:after="120" w:line="300" w:lineRule="auto"/>
      </w:pPr>
      <w:r>
        <w:rPr>
          <w:rFonts w:ascii="Calibri" w:hAnsi="Calibri"/>
          <w:b w:val="0"/>
          <w:color w:val="151716"/>
          <w:sz w:val="22"/>
        </w:rPr>
        <w:t>El detalle del bot concentra el estado operativo y los accesos a la configuracion del agente.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nfigurar-b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color w:val="68706C"/>
          <w:sz w:val="19"/>
        </w:rPr>
        <w:t>Pantalla conceptual de configuracion del bot.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Phone Number ID debe venir de Meta WhatsApp Cloud API.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El numero visible solo ayuda a identificar el bot en el panel.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Los mensajes entrantes se enrutan por phone_number_id.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4. Prompt del agente</w:t>
      </w:r>
    </w:p>
    <w:p>
      <w:pPr>
        <w:spacing w:after="120" w:line="300" w:lineRule="auto"/>
      </w:pPr>
      <w:r>
        <w:rPr>
          <w:rFonts w:ascii="Calibri" w:hAnsi="Calibri"/>
          <w:b w:val="0"/>
          <w:color w:val="151716"/>
          <w:sz w:val="22"/>
        </w:rPr>
        <w:t>El prompt define identidad, tono, reglas comerciales, preguntas clave, limites y comportamiento de agenda o escalacion.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ditor-promp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color w:val="68706C"/>
          <w:sz w:val="19"/>
        </w:rPr>
        <w:t>Editor visual del prompt publicado.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Guardar el prompt publica una version activa en Postgres.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No requiere redeploy para reflejarse en nuevas respuestas.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Si un bot no tiene prompt propio, usa el fallback versionado en prompts/system.md.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5. Base de conocimiento</w:t>
      </w:r>
    </w:p>
    <w:p>
      <w:pPr>
        <w:spacing w:after="120" w:line="300" w:lineRule="auto"/>
      </w:pPr>
      <w:r>
        <w:rPr>
          <w:rFonts w:ascii="Calibri" w:hAnsi="Calibri"/>
          <w:b w:val="0"/>
          <w:color w:val="151716"/>
          <w:sz w:val="22"/>
        </w:rPr>
        <w:t>La base de conocimiento complementa el prompt con informacion factual del cliente: servicios, horarios, precios, politicas y preguntas frecuentes.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knowled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color w:val="68706C"/>
          <w:sz w:val="19"/>
        </w:rPr>
        <w:t>Pantalla conceptual de documentos de conocimiento.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Los documentos activos se agregan al prompt runtime del bot.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Los documentos archivados no se usan para responder.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Mantener documentos cortos y concretos mejora la calidad de respuesta.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6. Operacion diaria</w:t>
      </w:r>
    </w:p>
    <w:p>
      <w:pPr>
        <w:spacing w:after="120" w:line="300" w:lineRule="auto"/>
      </w:pPr>
      <w:r>
        <w:rPr>
          <w:rFonts w:ascii="Calibri" w:hAnsi="Calibri"/>
          <w:b w:val="0"/>
          <w:color w:val="151716"/>
          <w:sz w:val="22"/>
        </w:rPr>
        <w:t>La rutina diaria se enfoca en confirmar que WhatsApp recibe mensajes, que la IA responde, que el CRM avanza y que las escalaciones no se queden sin atender.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operacion-diar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color w:val="68706C"/>
          <w:sz w:val="19"/>
        </w:rPr>
        <w:t>Checklist visual de operacion diaria.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7. Rutas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315F9F"/>
                <w:sz w:val="20"/>
              </w:rPr>
              <w:t>Ruta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315F9F"/>
                <w:sz w:val="20"/>
              </w:rPr>
              <w:t>Uso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315F9F"/>
                <w:sz w:val="20"/>
              </w:rPr>
              <w:t>Acceso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/admin/login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Entrada al panel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Todos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/admin/clients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Crear y revisar clientes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Agencia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/admin/clients/{client_id}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Crear bots y usuarios cliente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Agencia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/admin/bots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Listado de bots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Agencia y clientes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/admin/bots/{bot_id}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Detalle operativo del bot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Agencia y clientes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/admin/bots/{bot_id}/prompt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Editar prompt activo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Agencia, client_admin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/admin/bots/{bot_id}/knowledge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Crear/listar conocimiento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Agencia, client_admin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/admin/conversations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Revisar conversaciones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Agencia y clientes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/admin/crm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Gestionar leads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Agencia y clientes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/admin/escalations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Atender escalaciones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Agencia y clientes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/admin/ai-status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Diagnostico IA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Agencia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/admin/calendar-status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Diagnostico calendario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Agencia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/admin/reset-contact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Reset de contactos de prueba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51716"/>
                <w:sz w:val="20"/>
              </w:rPr>
              <w:t>Agencia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8. Checklists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Alta de cliente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Crear cliente.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Crear usuario client_admin.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Crear bot.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Registrar Phone Number ID.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Configurar prompt.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Cargar knowledge.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Probar WhatsApp real.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Confirmar conversacion en admin.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Configuracion del bot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Nombre claro y slug unico.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Phone Number ID correcto.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Prompt publicado.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Knowledge activo.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Tono validado por el cliente.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  <w:color w:val="151716"/>
          <w:sz w:val="21"/>
        </w:rPr>
        <w:t>Prueba real completada.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9. Guia para laminas con gpt-image-2</w:t>
      </w:r>
    </w:p>
    <w:p>
      <w:pPr>
        <w:spacing w:after="120" w:line="300" w:lineRule="auto"/>
      </w:pPr>
      <w:r>
        <w:rPr>
          <w:rFonts w:ascii="Calibri" w:hAnsi="Calibri"/>
          <w:b w:val="0"/>
          <w:color w:val="151716"/>
          <w:sz w:val="22"/>
        </w:rPr>
        <w:t>Los graficos de este documento usan un estilo visual preparado para reinterpretarse con gpt-image-2 si se desea producir una version mas editorial o comercial.</w:t>
      </w:r>
    </w:p>
    <w:p>
      <w:pPr>
        <w:spacing w:after="40"/>
      </w:pPr>
      <w:r>
        <w:rPr>
          <w:rFonts w:ascii="Calibri" w:hAnsi="Calibri"/>
          <w:b/>
          <w:color w:val="176B5B"/>
          <w:sz w:val="22"/>
        </w:rPr>
        <w:t xml:space="preserve">Mapa general: </w:t>
      </w:r>
      <w:r>
        <w:rPr>
          <w:rFonts w:ascii="Calibri" w:hAnsi="Calibri"/>
          <w:b w:val="0"/>
          <w:color w:val="151716"/>
          <w:sz w:val="22"/>
        </w:rPr>
        <w:t>Infografia SaaS en espanol con rutas Login, Dashboard, Clientes, Bots, Prompt, Knowledge, Conversaciones, CRM, Diagnosticos.</w:t>
      </w:r>
    </w:p>
    <w:p>
      <w:pPr>
        <w:spacing w:after="40"/>
      </w:pPr>
      <w:r>
        <w:rPr>
          <w:rFonts w:ascii="Calibri" w:hAnsi="Calibri"/>
          <w:b/>
          <w:color w:val="176B5B"/>
          <w:sz w:val="22"/>
        </w:rPr>
        <w:t xml:space="preserve">Alta de cliente: </w:t>
      </w:r>
      <w:r>
        <w:rPr>
          <w:rFonts w:ascii="Calibri" w:hAnsi="Calibri"/>
          <w:b w:val="0"/>
          <w:color w:val="151716"/>
          <w:sz w:val="22"/>
        </w:rPr>
        <w:t>Flujo numerado en espanol: crear cliente, crear usuario, crear bot, configurar agente, probar WhatsApp.</w:t>
      </w:r>
    </w:p>
    <w:p>
      <w:pPr>
        <w:spacing w:after="40"/>
      </w:pPr>
      <w:r>
        <w:rPr>
          <w:rFonts w:ascii="Calibri" w:hAnsi="Calibri"/>
          <w:b/>
          <w:color w:val="176B5B"/>
          <w:sz w:val="22"/>
        </w:rPr>
        <w:t xml:space="preserve">Roles: </w:t>
      </w:r>
      <w:r>
        <w:rPr>
          <w:rFonts w:ascii="Calibri" w:hAnsi="Calibri"/>
          <w:b w:val="0"/>
          <w:color w:val="151716"/>
          <w:sz w:val="22"/>
        </w:rPr>
        <w:t>Matriz visual de permisos para Agencia, Cliente admin y Cliente viewer.</w:t>
      </w:r>
    </w:p>
    <w:p>
      <w:pPr>
        <w:spacing w:after="40"/>
      </w:pPr>
      <w:r>
        <w:rPr>
          <w:rFonts w:ascii="Calibri" w:hAnsi="Calibri"/>
          <w:b/>
          <w:color w:val="176B5B"/>
          <w:sz w:val="22"/>
        </w:rPr>
        <w:t xml:space="preserve">Configuracion de bot: </w:t>
      </w:r>
      <w:r>
        <w:rPr>
          <w:rFonts w:ascii="Calibri" w:hAnsi="Calibri"/>
          <w:b w:val="0"/>
          <w:color w:val="151716"/>
          <w:sz w:val="22"/>
        </w:rPr>
        <w:t>Pantalla de admin para bot con Phone Number ID, prompt, knowledge y prueba de WhatsApp.</w:t>
      </w:r>
    </w:p>
    <w:p>
      <w:pPr>
        <w:spacing w:after="40"/>
      </w:pPr>
      <w:r>
        <w:rPr>
          <w:rFonts w:ascii="Calibri" w:hAnsi="Calibri"/>
          <w:b/>
          <w:color w:val="176B5B"/>
          <w:sz w:val="22"/>
        </w:rPr>
        <w:t xml:space="preserve">Operacion diaria: </w:t>
      </w:r>
      <w:r>
        <w:rPr>
          <w:rFonts w:ascii="Calibri" w:hAnsi="Calibri"/>
          <w:b w:val="0"/>
          <w:color w:val="151716"/>
          <w:sz w:val="22"/>
        </w:rPr>
        <w:t>Checklist visual de operacion diaria para conversaciones, CRM, escalaciones, IA, calendario y mejoras.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8706C"/>
        <w:sz w:val="18"/>
      </w:rPr>
      <w:t>Documento operativo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8706C"/>
        <w:sz w:val="18"/>
      </w:rPr>
      <w:t>Asistto | Manual visual del administrador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