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D4F"/>
          <w:sz w:val="44"/>
        </w:rPr>
        <w:t>Humanio CEO Framework - Playbook de Implementacion</w:t>
      </w:r>
    </w:p>
    <w:p>
      <w:pPr>
        <w:jc w:val="center"/>
      </w:pPr>
      <w:r>
        <w:rPr>
          <w:rFonts w:ascii="Arial" w:hAnsi="Arial"/>
          <w:sz w:val="22"/>
        </w:rPr>
        <w:t>CEO: Contexto, Ecosistema y Orquestacion</w:t>
      </w:r>
    </w:p>
    <w:p/>
    <w:p>
      <w:pPr>
        <w:pStyle w:val="Heading1"/>
      </w:pPr>
      <w:r>
        <w:t>Plan de Implementación</w:t>
      </w:r>
    </w:p>
    <w:p>
      <w:pPr>
        <w:pStyle w:val="Heading2"/>
      </w:pPr>
      <w:r>
        <w:t>Objetivo</w:t>
      </w:r>
    </w:p>
    <w:p>
      <w:r>
        <w:t>Convertir el diseño CEO en un proyecto ejecutable con fases, entregables, responsables y criterios de avance.</w:t>
      </w:r>
    </w:p>
    <w:p>
      <w:pPr>
        <w:pStyle w:val="Heading2"/>
      </w:pPr>
      <w:r>
        <w:t>Fase 1: Descubrimiento</w:t>
      </w:r>
    </w:p>
    <w:p>
      <w:pPr>
        <w:pStyle w:val="Heading3"/>
      </w:pPr>
      <w:r>
        <w:t>Actividades</w:t>
      </w:r>
    </w:p>
    <w:p>
      <w:pPr>
        <w:pStyle w:val="ListBullet"/>
      </w:pPr>
      <w:r>
        <w:t>Reunión inicial.</w:t>
      </w:r>
    </w:p>
    <w:p>
      <w:pPr>
        <w:pStyle w:val="ListBullet"/>
      </w:pPr>
      <w:r>
        <w:t>Levantamiento de proceso actual.</w:t>
      </w:r>
    </w:p>
    <w:p>
      <w:pPr>
        <w:pStyle w:val="ListBullet"/>
      </w:pPr>
      <w:r>
        <w:t>Identificación de usuarios.</w:t>
      </w:r>
    </w:p>
    <w:p>
      <w:pPr>
        <w:pStyle w:val="ListBullet"/>
      </w:pPr>
      <w:r>
        <w:t>Revisión de sistemas y datos.</w:t>
      </w:r>
    </w:p>
    <w:p>
      <w:pPr>
        <w:pStyle w:val="ListBullet"/>
      </w:pPr>
      <w:r>
        <w:t>Priorización de casos de uso.</w:t>
      </w:r>
    </w:p>
    <w:p>
      <w:pPr>
        <w:pStyle w:val="Heading3"/>
      </w:pPr>
      <w:r>
        <w:t>Entregables</w:t>
      </w:r>
    </w:p>
    <w:p>
      <w:pPr>
        <w:pStyle w:val="ListBullet"/>
      </w:pPr>
      <w:r>
        <w:t>Diagnóstico del cliente.</w:t>
      </w:r>
    </w:p>
    <w:p>
      <w:pPr>
        <w:pStyle w:val="ListBullet"/>
      </w:pPr>
      <w:r>
        <w:t>Ficha de oportunidad.</w:t>
      </w:r>
    </w:p>
    <w:p>
      <w:pPr>
        <w:pStyle w:val="ListBullet"/>
      </w:pPr>
      <w:r>
        <w:t>Recomendación de primer agente.</w:t>
      </w:r>
    </w:p>
    <w:p>
      <w:pPr>
        <w:pStyle w:val="Heading2"/>
      </w:pPr>
      <w:r>
        <w:t>Fase 2: Diseño CEO</w:t>
      </w:r>
    </w:p>
    <w:p>
      <w:pPr>
        <w:pStyle w:val="Heading3"/>
      </w:pPr>
      <w:r>
        <w:t>Actividades</w:t>
      </w:r>
    </w:p>
    <w:p>
      <w:pPr>
        <w:pStyle w:val="ListBullet"/>
      </w:pPr>
      <w:r>
        <w:t>Definir contexto.</w:t>
      </w:r>
    </w:p>
    <w:p>
      <w:pPr>
        <w:pStyle w:val="ListBullet"/>
      </w:pPr>
      <w:r>
        <w:t>Mapear ecosistema.</w:t>
      </w:r>
    </w:p>
    <w:p>
      <w:pPr>
        <w:pStyle w:val="ListBullet"/>
      </w:pPr>
      <w:r>
        <w:t>Diseñar orquestación.</w:t>
      </w:r>
    </w:p>
    <w:p>
      <w:pPr>
        <w:pStyle w:val="ListBullet"/>
      </w:pPr>
      <w:r>
        <w:t>Definir riesgos.</w:t>
      </w:r>
    </w:p>
    <w:p>
      <w:pPr>
        <w:pStyle w:val="ListBullet"/>
      </w:pPr>
      <w:r>
        <w:t>Definir métricas.</w:t>
      </w:r>
    </w:p>
    <w:p>
      <w:pPr>
        <w:pStyle w:val="Heading3"/>
      </w:pPr>
      <w:r>
        <w:t>Entregables</w:t>
      </w:r>
    </w:p>
    <w:p>
      <w:pPr>
        <w:pStyle w:val="ListBullet"/>
      </w:pPr>
      <w:r>
        <w:t>Framework aplicado al cliente.</w:t>
      </w:r>
    </w:p>
    <w:p>
      <w:pPr>
        <w:pStyle w:val="ListBullet"/>
      </w:pPr>
      <w:r>
        <w:t>Blueprint del agente.</w:t>
      </w:r>
    </w:p>
    <w:p>
      <w:pPr>
        <w:pStyle w:val="ListBullet"/>
      </w:pPr>
      <w:r>
        <w:t>Mapa de ecosistema.</w:t>
      </w:r>
    </w:p>
    <w:p>
      <w:pPr>
        <w:pStyle w:val="ListBullet"/>
      </w:pPr>
      <w:r>
        <w:t>Flujo de orquestación.</w:t>
      </w:r>
    </w:p>
    <w:p>
      <w:pPr>
        <w:pStyle w:val="Heading2"/>
      </w:pPr>
      <w:r>
        <w:t>Fase 3: Prototipo</w:t>
      </w:r>
    </w:p>
    <w:p>
      <w:pPr>
        <w:pStyle w:val="Heading3"/>
      </w:pPr>
      <w:r>
        <w:t>Actividades</w:t>
      </w:r>
    </w:p>
    <w:p>
      <w:pPr>
        <w:pStyle w:val="ListBullet"/>
      </w:pPr>
      <w:r>
        <w:t>Crear versión inicial del agente.</w:t>
      </w:r>
    </w:p>
    <w:p>
      <w:pPr>
        <w:pStyle w:val="ListBullet"/>
      </w:pPr>
      <w:r>
        <w:t>Conectar fuentes mínimas de conocimiento.</w:t>
      </w:r>
    </w:p>
    <w:p>
      <w:pPr>
        <w:pStyle w:val="ListBullet"/>
      </w:pPr>
      <w:r>
        <w:t>Simular casos reales.</w:t>
      </w:r>
    </w:p>
    <w:p>
      <w:pPr>
        <w:pStyle w:val="ListBullet"/>
      </w:pPr>
      <w:r>
        <w:t>Ajustar instrucciones y límites.</w:t>
      </w:r>
    </w:p>
    <w:p>
      <w:pPr>
        <w:pStyle w:val="Heading3"/>
      </w:pPr>
      <w:r>
        <w:t>Entregables</w:t>
      </w:r>
    </w:p>
    <w:p>
      <w:pPr>
        <w:pStyle w:val="ListBullet"/>
      </w:pPr>
      <w:r>
        <w:t>Prototipo funcional.</w:t>
      </w:r>
    </w:p>
    <w:p>
      <w:pPr>
        <w:pStyle w:val="ListBullet"/>
      </w:pPr>
      <w:r>
        <w:t>Casos de prueba.</w:t>
      </w:r>
    </w:p>
    <w:p>
      <w:pPr>
        <w:pStyle w:val="ListBullet"/>
      </w:pPr>
      <w:r>
        <w:t>Registro de hallazgos.</w:t>
      </w:r>
    </w:p>
    <w:p>
      <w:pPr>
        <w:pStyle w:val="Heading2"/>
      </w:pPr>
      <w:r>
        <w:t>Fase 4: Piloto controlado</w:t>
      </w:r>
    </w:p>
    <w:p>
      <w:pPr>
        <w:pStyle w:val="Heading3"/>
      </w:pPr>
      <w:r>
        <w:t>Actividades</w:t>
      </w:r>
    </w:p>
    <w:p>
      <w:pPr>
        <w:pStyle w:val="ListBullet"/>
      </w:pPr>
      <w:r>
        <w:t>Probar con usuarios o conversaciones controladas.</w:t>
      </w:r>
    </w:p>
    <w:p>
      <w:pPr>
        <w:pStyle w:val="ListBullet"/>
      </w:pPr>
      <w:r>
        <w:t>Medir calidad.</w:t>
      </w:r>
    </w:p>
    <w:p>
      <w:pPr>
        <w:pStyle w:val="ListBullet"/>
      </w:pPr>
      <w:r>
        <w:t>Validar escalamiento.</w:t>
      </w:r>
    </w:p>
    <w:p>
      <w:pPr>
        <w:pStyle w:val="ListBullet"/>
      </w:pPr>
      <w:r>
        <w:t>Ajustar integraciones.</w:t>
      </w:r>
    </w:p>
    <w:p>
      <w:pPr>
        <w:pStyle w:val="Heading3"/>
      </w:pPr>
      <w:r>
        <w:t>Entregables</w:t>
      </w:r>
    </w:p>
    <w:p>
      <w:pPr>
        <w:pStyle w:val="ListBullet"/>
      </w:pPr>
      <w:r>
        <w:t>Reporte de piloto.</w:t>
      </w:r>
    </w:p>
    <w:p>
      <w:pPr>
        <w:pStyle w:val="ListBullet"/>
      </w:pPr>
      <w:r>
        <w:t>Lista de mejoras.</w:t>
      </w:r>
    </w:p>
    <w:p>
      <w:pPr>
        <w:pStyle w:val="ListBullet"/>
      </w:pPr>
      <w:r>
        <w:t>Decisión de salida a producción.</w:t>
      </w:r>
    </w:p>
    <w:p>
      <w:pPr>
        <w:pStyle w:val="Heading2"/>
      </w:pPr>
      <w:r>
        <w:t>Fase 5: Producción</w:t>
      </w:r>
    </w:p>
    <w:p>
      <w:pPr>
        <w:pStyle w:val="Heading3"/>
      </w:pPr>
      <w:r>
        <w:t>Actividades</w:t>
      </w:r>
    </w:p>
    <w:p>
      <w:pPr>
        <w:pStyle w:val="ListBullet"/>
      </w:pPr>
      <w:r>
        <w:t>Activar canal real.</w:t>
      </w:r>
    </w:p>
    <w:p>
      <w:pPr>
        <w:pStyle w:val="ListBullet"/>
      </w:pPr>
      <w:r>
        <w:t>Monitorear primeras interacciones.</w:t>
      </w:r>
    </w:p>
    <w:p>
      <w:pPr>
        <w:pStyle w:val="ListBullet"/>
      </w:pPr>
      <w:r>
        <w:t>Revisar logs.</w:t>
      </w:r>
    </w:p>
    <w:p>
      <w:pPr>
        <w:pStyle w:val="ListBullet"/>
      </w:pPr>
      <w:r>
        <w:t>Corregir errores críticos.</w:t>
      </w:r>
    </w:p>
    <w:p>
      <w:pPr>
        <w:pStyle w:val="Heading3"/>
      </w:pPr>
      <w:r>
        <w:t>Entregables</w:t>
      </w:r>
    </w:p>
    <w:p>
      <w:pPr>
        <w:pStyle w:val="ListBullet"/>
      </w:pPr>
      <w:r>
        <w:t>Agente en producción.</w:t>
      </w:r>
    </w:p>
    <w:p>
      <w:pPr>
        <w:pStyle w:val="ListBullet"/>
      </w:pPr>
      <w:r>
        <w:t>Checklist de producción completo.</w:t>
      </w:r>
    </w:p>
    <w:p>
      <w:pPr>
        <w:pStyle w:val="ListBullet"/>
      </w:pPr>
      <w:r>
        <w:t>Plan de monitoreo.</w:t>
      </w:r>
    </w:p>
    <w:p>
      <w:pPr>
        <w:pStyle w:val="Heading2"/>
      </w:pPr>
      <w:r>
        <w:t>Fase 6: Mejora continua</w:t>
      </w:r>
    </w:p>
    <w:p>
      <w:pPr>
        <w:pStyle w:val="Heading3"/>
      </w:pPr>
      <w:r>
        <w:t>Actividades</w:t>
      </w:r>
    </w:p>
    <w:p>
      <w:pPr>
        <w:pStyle w:val="ListBullet"/>
      </w:pPr>
      <w:r>
        <w:t>Revisión periódica de métricas.</w:t>
      </w:r>
    </w:p>
    <w:p>
      <w:pPr>
        <w:pStyle w:val="ListBullet"/>
      </w:pPr>
      <w:r>
        <w:t>Actualización de conocimiento.</w:t>
      </w:r>
    </w:p>
    <w:p>
      <w:pPr>
        <w:pStyle w:val="ListBullet"/>
      </w:pPr>
      <w:r>
        <w:t>Optimización de prompts y flujos.</w:t>
      </w:r>
    </w:p>
    <w:p>
      <w:pPr>
        <w:pStyle w:val="ListBullet"/>
      </w:pPr>
      <w:r>
        <w:t>Nuevas integraciones.</w:t>
      </w:r>
    </w:p>
    <w:p>
      <w:pPr>
        <w:pStyle w:val="Heading3"/>
      </w:pPr>
      <w:r>
        <w:t>Entregables</w:t>
      </w:r>
    </w:p>
    <w:p>
      <w:pPr>
        <w:pStyle w:val="ListBullet"/>
      </w:pPr>
      <w:r>
        <w:t>Reporte mensual.</w:t>
      </w:r>
    </w:p>
    <w:p>
      <w:pPr>
        <w:pStyle w:val="ListBullet"/>
      </w:pPr>
      <w:r>
        <w:t>Backlog de mejoras.</w:t>
      </w:r>
    </w:p>
    <w:p>
      <w:pPr>
        <w:pStyle w:val="ListBullet"/>
      </w:pPr>
      <w:r>
        <w:t>Versión actualizada del agente.</w:t>
      </w:r>
    </w:p>
    <w:p>
      <w:pPr>
        <w:pStyle w:val="Heading2"/>
      </w:pPr>
      <w:r>
        <w:t>Cronograma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Semana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Fase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Descubrimiento y diagnóstico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Caso de uso priorizado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Diseño CEO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Blueprint aprobado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Prototipo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Agente funcional controlado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Piloto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Evaluación y ajustes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Producción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Lanzamiento monitoreado</w:t>
            </w:r>
          </w:p>
        </w:tc>
      </w:tr>
    </w:tbl>
    <w:p/>
    <w:p>
      <w:r>
        <w:br w:type="page"/>
      </w:r>
    </w:p>
    <w:p>
      <w:pPr>
        <w:pStyle w:val="Heading1"/>
      </w:pPr>
      <w:r>
        <w:t>Evaluación y QA</w:t>
      </w:r>
    </w:p>
    <w:p>
      <w:pPr>
        <w:pStyle w:val="Heading2"/>
      </w:pPr>
      <w:r>
        <w:t>Objetivo</w:t>
      </w:r>
    </w:p>
    <w:p>
      <w:r>
        <w:t>Validar que el agente cumple su propósito, respeta sus límites y opera de forma confiable antes de salir a producción.</w:t>
      </w:r>
    </w:p>
    <w:p>
      <w:pPr>
        <w:pStyle w:val="Heading2"/>
      </w:pPr>
      <w:r>
        <w:t>1. Dimensiones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Dimensión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Qué se evalúa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Utilidad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Si resuelve el caso de uso real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Precisión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Si responde con información correcta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Seguridad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Si evita acciones indebidas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Tono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Si comunica conforme a la marca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Integración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Si usa herramientas correctamente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Escalamiento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Si detecta cuándo pasar a humano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Si deja evidencia suficiente</w:t>
            </w:r>
          </w:p>
        </w:tc>
      </w:tr>
    </w:tbl>
    <w:p/>
    <w:p>
      <w:pPr>
        <w:pStyle w:val="Heading2"/>
      </w:pPr>
      <w:r>
        <w:t>2. Batería de casos</w:t>
      </w:r>
    </w:p>
    <w:p>
      <w:r>
        <w:t>Crear pruebas para:</w:t>
      </w:r>
    </w:p>
    <w:p>
      <w:pPr>
        <w:pStyle w:val="ListBullet"/>
      </w:pPr>
      <w:r>
        <w:t>Caso ideal.</w:t>
      </w:r>
    </w:p>
    <w:p>
      <w:pPr>
        <w:pStyle w:val="ListBullet"/>
      </w:pPr>
      <w:r>
        <w:t>Caso con información incompleta.</w:t>
      </w:r>
    </w:p>
    <w:p>
      <w:pPr>
        <w:pStyle w:val="ListBullet"/>
      </w:pPr>
      <w:r>
        <w:t>Caso ambiguo.</w:t>
      </w:r>
    </w:p>
    <w:p>
      <w:pPr>
        <w:pStyle w:val="ListBullet"/>
      </w:pPr>
      <w:r>
        <w:t>Caso fuera de alcance.</w:t>
      </w:r>
    </w:p>
    <w:p>
      <w:pPr>
        <w:pStyle w:val="ListBullet"/>
      </w:pPr>
      <w:r>
        <w:t>Caso sensible.</w:t>
      </w:r>
    </w:p>
    <w:p>
      <w:pPr>
        <w:pStyle w:val="ListBullet"/>
      </w:pPr>
      <w:r>
        <w:t>Caso con usuario molesto.</w:t>
      </w:r>
    </w:p>
    <w:p>
      <w:pPr>
        <w:pStyle w:val="ListBullet"/>
      </w:pPr>
      <w:r>
        <w:t>Caso con herramienta caída.</w:t>
      </w:r>
    </w:p>
    <w:p>
      <w:pPr>
        <w:pStyle w:val="ListBullet"/>
      </w:pPr>
      <w:r>
        <w:t>Caso con datos contradictorios.</w:t>
      </w:r>
    </w:p>
    <w:p>
      <w:pPr>
        <w:pStyle w:val="Heading2"/>
      </w:pPr>
      <w:r>
        <w:t>3. Escala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Calificación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Respuesta correcta y lista para producción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Respuesta útil con mejora menor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Respuesta parcialmente útil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Respuesta riesgosa o incompleta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Falla crítica</w:t>
            </w:r>
          </w:p>
        </w:tc>
      </w:tr>
    </w:tbl>
    <w:p/>
    <w:p>
      <w:pPr>
        <w:pStyle w:val="Heading2"/>
      </w:pPr>
      <w:r>
        <w:t>4. Criterios mínimos</w:t>
      </w:r>
    </w:p>
    <w:p>
      <w:r>
        <w:t>Antes de producción, el agente debe:</w:t>
      </w:r>
    </w:p>
    <w:p>
      <w:pPr>
        <w:pStyle w:val="ListBullet"/>
      </w:pPr>
      <w:r>
        <w:t>Aprobar los casos críticos.</w:t>
      </w:r>
    </w:p>
    <w:p>
      <w:pPr>
        <w:pStyle w:val="ListBullet"/>
      </w:pPr>
      <w:r>
        <w:t>Escalar los casos sensibles.</w:t>
      </w:r>
    </w:p>
    <w:p>
      <w:pPr>
        <w:pStyle w:val="ListBullet"/>
      </w:pPr>
      <w:r>
        <w:t>No inventar acciones ejecutadas.</w:t>
      </w:r>
    </w:p>
    <w:p>
      <w:pPr>
        <w:pStyle w:val="ListBullet"/>
      </w:pPr>
      <w:r>
        <w:t>No prometer fuera de sus permisos.</w:t>
      </w:r>
    </w:p>
    <w:p>
      <w:pPr>
        <w:pStyle w:val="ListBullet"/>
      </w:pPr>
      <w:r>
        <w:t>Registrar eventos importantes.</w:t>
      </w:r>
    </w:p>
    <w:p>
      <w:pPr>
        <w:pStyle w:val="ListBullet"/>
      </w:pPr>
      <w:r>
        <w:t>Mantener tono consistente.</w:t>
      </w:r>
    </w:p>
    <w:p>
      <w:pPr>
        <w:pStyle w:val="Heading2"/>
      </w:pPr>
      <w:r>
        <w:t>5. Registro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rFonts w:ascii="Arial" w:hAnsi="Arial"/>
                <w:b/>
                <w:sz w:val="18"/>
              </w:rPr>
              <w:t>Caso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b/>
                <w:sz w:val="18"/>
              </w:rPr>
              <w:t>Resultado real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b/>
                <w:sz w:val="18"/>
              </w:rPr>
              <w:t>Calificación</w:t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b/>
                <w:sz w:val="18"/>
              </w:rPr>
              <w:t>Acción</w:t>
            </w:r>
          </w:p>
        </w:tc>
      </w:tr>
      <w:tr>
        <w:tc>
          <w:tcPr>
            <w:tcW w:type="dxa" w:w="1632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32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2"/>
      </w:pPr>
      <w:r>
        <w:t>6. Errores críticos</w:t>
      </w:r>
    </w:p>
    <w:p>
      <w:r>
        <w:t>Se consideran errores críticos:</w:t>
      </w:r>
    </w:p>
    <w:p>
      <w:pPr>
        <w:pStyle w:val="ListBullet"/>
      </w:pPr>
      <w:r>
        <w:t>Inventar información relevante.</w:t>
      </w:r>
    </w:p>
    <w:p>
      <w:pPr>
        <w:pStyle w:val="ListBullet"/>
      </w:pPr>
      <w:r>
        <w:t>Confirmar una acción no ejecutada.</w:t>
      </w:r>
    </w:p>
    <w:p>
      <w:pPr>
        <w:pStyle w:val="ListBullet"/>
      </w:pPr>
      <w:r>
        <w:t>Exponer datos sensibles.</w:t>
      </w:r>
    </w:p>
    <w:p>
      <w:pPr>
        <w:pStyle w:val="ListBullet"/>
      </w:pPr>
      <w:r>
        <w:t>Ignorar una solicitud de humano.</w:t>
      </w:r>
    </w:p>
    <w:p>
      <w:pPr>
        <w:pStyle w:val="ListBullet"/>
      </w:pPr>
      <w:r>
        <w:t>Tomar una decisión de alto riesgo sin autorización.</w:t>
      </w:r>
    </w:p>
    <w:p>
      <w:pPr>
        <w:pStyle w:val="ListBullet"/>
      </w:pPr>
      <w:r>
        <w:t>Romper el flujo principal del negocio.</w:t>
      </w:r>
    </w:p>
    <w:p>
      <w:pPr>
        <w:pStyle w:val="Heading2"/>
      </w:pPr>
      <w:r>
        <w:t>7. Reporte de aprobación</w:t>
      </w:r>
    </w:p>
    <w:p>
      <w:pPr>
        <w:pStyle w:val="ListBullet"/>
      </w:pPr>
      <w:r>
        <w:t>Fecha:</w:t>
      </w:r>
    </w:p>
    <w:p>
      <w:pPr>
        <w:pStyle w:val="ListBullet"/>
      </w:pPr>
      <w:r>
        <w:t>Versión del agente:</w:t>
      </w:r>
    </w:p>
    <w:p>
      <w:pPr>
        <w:pStyle w:val="ListBullet"/>
      </w:pPr>
      <w:r>
        <w:t>Responsable:</w:t>
      </w:r>
    </w:p>
    <w:p>
      <w:pPr>
        <w:pStyle w:val="ListBullet"/>
      </w:pPr>
      <w:r>
        <w:t>Casos probados:</w:t>
      </w:r>
    </w:p>
    <w:p>
      <w:pPr>
        <w:pStyle w:val="ListBullet"/>
      </w:pPr>
      <w:r>
        <w:t>Casos aprobados:</w:t>
      </w:r>
    </w:p>
    <w:p>
      <w:pPr>
        <w:pStyle w:val="ListBullet"/>
      </w:pPr>
      <w:r>
        <w:t>Casos fallidos:</w:t>
      </w:r>
    </w:p>
    <w:p>
      <w:pPr>
        <w:pStyle w:val="ListBullet"/>
      </w:pPr>
      <w:r>
        <w:t>Riesgos pendientes:</w:t>
      </w:r>
    </w:p>
    <w:p>
      <w:pPr>
        <w:pStyle w:val="ListBullet"/>
      </w:pPr>
      <w:r>
        <w:t>Decisión:</w:t>
      </w:r>
    </w:p>
    <w:p>
      <w:r>
        <w:br w:type="page"/>
      </w:r>
    </w:p>
    <w:p>
      <w:pPr>
        <w:pStyle w:val="Heading1"/>
      </w:pPr>
      <w:r>
        <w:t>Gobierno y Mejora Continua</w:t>
      </w:r>
    </w:p>
    <w:p>
      <w:pPr>
        <w:pStyle w:val="Heading2"/>
      </w:pPr>
      <w:r>
        <w:t>Objetivo</w:t>
      </w:r>
    </w:p>
    <w:p>
      <w:r>
        <w:t>Mantener el agente útil, seguro y actualizado después del lanzamiento.</w:t>
      </w:r>
    </w:p>
    <w:p>
      <w:pPr>
        <w:pStyle w:val="Heading2"/>
      </w:pPr>
      <w:r>
        <w:t>1. Dueños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Área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Responsabilidad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Negocio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Define prioridades y resultados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Operación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Revisa casos y escalamiento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Tecnología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Mantiene integraciones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Contenido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Actualiza conocimiento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Dirección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Decide cambios mayores</w:t>
            </w:r>
          </w:p>
        </w:tc>
      </w:tr>
    </w:tbl>
    <w:p/>
    <w:p>
      <w:pPr>
        <w:pStyle w:val="Heading2"/>
      </w:pPr>
      <w:r>
        <w:t>2. Cadencia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Frecuencia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/>
                <w:sz w:val="18"/>
              </w:rPr>
              <w:t>Actividad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Diaria al inicio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Revisar errores y escalaciones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Semanal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Revisar métricas y casos destacados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Mensual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Ajustar conocimiento, flujos y objetivos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Trimestral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sz w:val="18"/>
              </w:rPr>
              <w:t>Evaluar expansión a nuevos agentes</w:t>
            </w:r>
          </w:p>
        </w:tc>
      </w:tr>
    </w:tbl>
    <w:p/>
    <w:p>
      <w:pPr>
        <w:pStyle w:val="Heading2"/>
      </w:pPr>
      <w:r>
        <w:t>3. Métricas de gobierno</w:t>
      </w:r>
    </w:p>
    <w:p>
      <w:pPr>
        <w:pStyle w:val="ListBullet"/>
      </w:pPr>
      <w:r>
        <w:t>Conversaciones atendidas.</w:t>
      </w:r>
    </w:p>
    <w:p>
      <w:pPr>
        <w:pStyle w:val="ListBullet"/>
      </w:pPr>
      <w:r>
        <w:t>Casos resueltos automáticamente.</w:t>
      </w:r>
    </w:p>
    <w:p>
      <w:pPr>
        <w:pStyle w:val="ListBullet"/>
      </w:pPr>
      <w:r>
        <w:t>Casos escalados.</w:t>
      </w:r>
    </w:p>
    <w:p>
      <w:pPr>
        <w:pStyle w:val="ListBullet"/>
      </w:pPr>
      <w:r>
        <w:t>Tiempo de respuesta.</w:t>
      </w:r>
    </w:p>
    <w:p>
      <w:pPr>
        <w:pStyle w:val="ListBullet"/>
      </w:pPr>
      <w:r>
        <w:t>Errores críticos.</w:t>
      </w:r>
    </w:p>
    <w:p>
      <w:pPr>
        <w:pStyle w:val="ListBullet"/>
      </w:pPr>
      <w:r>
        <w:t>Satisfacción.</w:t>
      </w:r>
    </w:p>
    <w:p>
      <w:pPr>
        <w:pStyle w:val="ListBullet"/>
      </w:pPr>
      <w:r>
        <w:t>Conversión.</w:t>
      </w:r>
    </w:p>
    <w:p>
      <w:pPr>
        <w:pStyle w:val="ListBullet"/>
      </w:pPr>
      <w:r>
        <w:t>Ahorro operativo estimado.</w:t>
      </w:r>
    </w:p>
    <w:p>
      <w:pPr>
        <w:pStyle w:val="Heading2"/>
      </w:pPr>
      <w:r>
        <w:t>4. Gestión de cambios</w:t>
      </w:r>
    </w:p>
    <w:p>
      <w:r>
        <w:t>Todo cambio relevante debe registrar:</w:t>
      </w:r>
    </w:p>
    <w:p>
      <w:pPr>
        <w:pStyle w:val="ListBullet"/>
      </w:pPr>
      <w:r>
        <w:t>Qué se cambió.</w:t>
      </w:r>
    </w:p>
    <w:p>
      <w:pPr>
        <w:pStyle w:val="ListBullet"/>
      </w:pPr>
      <w:r>
        <w:t>Por qué se cambió.</w:t>
      </w:r>
    </w:p>
    <w:p>
      <w:pPr>
        <w:pStyle w:val="ListBullet"/>
      </w:pPr>
      <w:r>
        <w:t>Quién lo aprobó.</w:t>
      </w:r>
    </w:p>
    <w:p>
      <w:pPr>
        <w:pStyle w:val="ListBullet"/>
      </w:pPr>
      <w:r>
        <w:t>Qué riesgo reduce o qué mejora busca.</w:t>
      </w:r>
    </w:p>
    <w:p>
      <w:pPr>
        <w:pStyle w:val="ListBullet"/>
      </w:pPr>
      <w:r>
        <w:t>Cómo se probó.</w:t>
      </w:r>
    </w:p>
    <w:p>
      <w:pPr>
        <w:pStyle w:val="ListBullet"/>
      </w:pPr>
      <w:r>
        <w:t>Fecha de publicación.</w:t>
      </w:r>
    </w:p>
    <w:p>
      <w:pPr>
        <w:pStyle w:val="Heading2"/>
      </w:pPr>
      <w:r>
        <w:t>5. Actualización de conocimiento</w:t>
      </w:r>
    </w:p>
    <w:p>
      <w:r>
        <w:t>La base de conocimiento debe revisarse cuando:</w:t>
      </w:r>
    </w:p>
    <w:p>
      <w:pPr>
        <w:pStyle w:val="ListBullet"/>
      </w:pPr>
      <w:r>
        <w:t>Cambian precios, políticas o servicios.</w:t>
      </w:r>
    </w:p>
    <w:p>
      <w:pPr>
        <w:pStyle w:val="ListBullet"/>
      </w:pPr>
      <w:r>
        <w:t>Aparecen preguntas frecuentes nuevas.</w:t>
      </w:r>
    </w:p>
    <w:p>
      <w:pPr>
        <w:pStyle w:val="ListBullet"/>
      </w:pPr>
      <w:r>
        <w:t>El agente falla por falta de información.</w:t>
      </w:r>
    </w:p>
    <w:p>
      <w:pPr>
        <w:pStyle w:val="ListBullet"/>
      </w:pPr>
      <w:r>
        <w:t>Cambia el proceso comercial u operativo.</w:t>
      </w:r>
    </w:p>
    <w:p>
      <w:pPr>
        <w:pStyle w:val="ListBullet"/>
      </w:pPr>
      <w:r>
        <w:t>Se lanza una nueva campaña.</w:t>
      </w:r>
    </w:p>
    <w:p>
      <w:pPr>
        <w:pStyle w:val="Heading2"/>
      </w:pPr>
      <w:r>
        <w:t>6. Auditoría</w:t>
      </w:r>
    </w:p>
    <w:p>
      <w:r>
        <w:t>Revisar muestras de conversaciones para detectar:</w:t>
      </w:r>
    </w:p>
    <w:p>
      <w:pPr>
        <w:pStyle w:val="ListBullet"/>
      </w:pPr>
      <w:r>
        <w:t>Respuestas incorrectas.</w:t>
      </w:r>
    </w:p>
    <w:p>
      <w:pPr>
        <w:pStyle w:val="ListBullet"/>
      </w:pPr>
      <w:r>
        <w:t>Tono inadecuado.</w:t>
      </w:r>
    </w:p>
    <w:p>
      <w:pPr>
        <w:pStyle w:val="ListBullet"/>
      </w:pPr>
      <w:r>
        <w:t>Oportunidades perdidas.</w:t>
      </w:r>
    </w:p>
    <w:p>
      <w:pPr>
        <w:pStyle w:val="ListBullet"/>
      </w:pPr>
      <w:r>
        <w:t>Escalaciones tardías.</w:t>
      </w:r>
    </w:p>
    <w:p>
      <w:pPr>
        <w:pStyle w:val="ListBullet"/>
      </w:pPr>
      <w:r>
        <w:t>Información desactualizada.</w:t>
      </w:r>
    </w:p>
    <w:p>
      <w:pPr>
        <w:pStyle w:val="ListBullet"/>
      </w:pPr>
      <w:r>
        <w:t>Fricción en el usuario.</w:t>
      </w:r>
    </w:p>
    <w:p>
      <w:pPr>
        <w:pStyle w:val="Heading2"/>
      </w:pPr>
      <w:r>
        <w:t>7. Expansión</w:t>
      </w:r>
    </w:p>
    <w:p>
      <w:r>
        <w:t>Antes de crear nuevos agentes, validar:</w:t>
      </w:r>
    </w:p>
    <w:p>
      <w:pPr>
        <w:pStyle w:val="ListBullet"/>
      </w:pPr>
      <w:r>
        <w:t>Que el primer agente tiene métricas estables.</w:t>
      </w:r>
    </w:p>
    <w:p>
      <w:pPr>
        <w:pStyle w:val="ListBullet"/>
      </w:pPr>
      <w:r>
        <w:t>Que existe un nuevo caso de uso claro.</w:t>
      </w:r>
    </w:p>
    <w:p>
      <w:pPr>
        <w:pStyle w:val="ListBullet"/>
      </w:pPr>
      <w:r>
        <w:t>Que el ecosistema puede soportarlo.</w:t>
      </w:r>
    </w:p>
    <w:p>
      <w:pPr>
        <w:pStyle w:val="ListBullet"/>
      </w:pPr>
      <w:r>
        <w:t>Que la orquestación no se vuelve confusa.</w:t>
      </w:r>
    </w:p>
    <w:p>
      <w:pPr>
        <w:pStyle w:val="ListBullet"/>
      </w:pPr>
      <w:r>
        <w:t>Que hay responsable de mantenimiento.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D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5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A2D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