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15" w:rsidRDefault="00B06515" w:rsidP="00B06515">
      <w:pPr>
        <w:spacing w:before="320" w:after="80" w:line="240" w:lineRule="auto"/>
        <w:outlineLvl w:val="2"/>
        <w:rPr>
          <w:rFonts w:ascii="Arial" w:eastAsia="Times New Roman" w:hAnsi="Arial" w:cs="Arial"/>
          <w:color w:val="434343"/>
          <w:sz w:val="28"/>
          <w:szCs w:val="28"/>
        </w:rPr>
      </w:pPr>
      <w:r w:rsidRPr="00B06515">
        <w:rPr>
          <w:rFonts w:ascii="Arial" w:eastAsia="Times New Roman" w:hAnsi="Arial" w:cs="Arial"/>
          <w:b/>
          <w:color w:val="434343"/>
          <w:sz w:val="28"/>
          <w:szCs w:val="28"/>
        </w:rPr>
        <w:t>Question #1</w:t>
      </w:r>
      <w:r w:rsidRPr="00B06515">
        <w:rPr>
          <w:rFonts w:ascii="Arial" w:eastAsia="Times New Roman" w:hAnsi="Arial" w:cs="Arial"/>
          <w:color w:val="434343"/>
          <w:sz w:val="28"/>
          <w:szCs w:val="28"/>
        </w:rPr>
        <w:t>: What zip code has the most Golden Retrievers?</w:t>
      </w:r>
    </w:p>
    <w:p w:rsidR="00B06515" w:rsidRDefault="00B06515" w:rsidP="00B06515">
      <w:pPr>
        <w:spacing w:before="320" w:after="80" w:line="240" w:lineRule="auto"/>
        <w:outlineLvl w:val="2"/>
        <w:rPr>
          <w:rFonts w:ascii="Arial" w:eastAsia="Times New Roman" w:hAnsi="Arial" w:cs="Arial"/>
          <w:color w:val="434343"/>
          <w:sz w:val="28"/>
          <w:szCs w:val="28"/>
        </w:rPr>
      </w:pPr>
      <w:r>
        <w:rPr>
          <w:rFonts w:ascii="Arial" w:eastAsia="Times New Roman" w:hAnsi="Arial" w:cs="Arial"/>
          <w:color w:val="434343"/>
          <w:sz w:val="28"/>
          <w:szCs w:val="28"/>
        </w:rPr>
        <w:t>Answer: 98115</w:t>
      </w:r>
    </w:p>
    <w:p w:rsidR="00B06515" w:rsidRDefault="00B06515" w:rsidP="00B06515">
      <w:pPr>
        <w:spacing w:before="320" w:after="80" w:line="240" w:lineRule="auto"/>
        <w:outlineLvl w:val="2"/>
        <w:rPr>
          <w:rFonts w:ascii="Arial" w:eastAsia="Times New Roman" w:hAnsi="Arial" w:cs="Arial"/>
          <w:color w:val="434343"/>
          <w:sz w:val="28"/>
          <w:szCs w:val="28"/>
        </w:rPr>
      </w:pPr>
      <w:r>
        <w:rPr>
          <w:rFonts w:ascii="Arial" w:eastAsia="Times New Roman" w:hAnsi="Arial" w:cs="Arial"/>
          <w:color w:val="434343"/>
          <w:sz w:val="28"/>
          <w:szCs w:val="28"/>
        </w:rPr>
        <w:t xml:space="preserve">Comments: </w:t>
      </w:r>
      <w:r w:rsidR="00AA1F0F">
        <w:rPr>
          <w:rFonts w:ascii="Arial" w:eastAsia="Times New Roman" w:hAnsi="Arial" w:cs="Arial"/>
          <w:color w:val="434343"/>
          <w:sz w:val="28"/>
          <w:szCs w:val="28"/>
        </w:rPr>
        <w:t>The following queries uncovered the answer.  If secondary breed was included, 98115 still came out on top.</w:t>
      </w:r>
    </w:p>
    <w:p w:rsidR="009F6C84" w:rsidRDefault="009F6C84" w:rsidP="00B06515">
      <w:pPr>
        <w:spacing w:before="320" w:after="80" w:line="240" w:lineRule="auto"/>
        <w:outlineLvl w:val="2"/>
        <w:rPr>
          <w:rFonts w:ascii="Arial" w:eastAsia="Times New Roman" w:hAnsi="Arial" w:cs="Arial"/>
          <w:color w:val="434343"/>
        </w:rPr>
      </w:pPr>
      <w:r w:rsidRPr="009F6C84">
        <w:rPr>
          <w:rFonts w:ascii="Arial" w:eastAsia="Times New Roman" w:hAnsi="Arial" w:cs="Arial"/>
          <w:color w:val="434343"/>
        </w:rPr>
        <w:t>MySQL</w:t>
      </w:r>
      <w:r w:rsidR="00AA1F0F">
        <w:rPr>
          <w:rFonts w:ascii="Arial" w:eastAsia="Times New Roman" w:hAnsi="Arial" w:cs="Arial"/>
          <w:color w:val="434343"/>
        </w:rPr>
        <w:t xml:space="preserve"> syntax</w:t>
      </w:r>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 xml:space="preserve">SELECT </w:t>
      </w:r>
      <w:proofErr w:type="spellStart"/>
      <w:r w:rsidRPr="003A2DE1">
        <w:rPr>
          <w:rFonts w:ascii="Consolas" w:eastAsia="Times New Roman" w:hAnsi="Consolas" w:cs="Arial"/>
          <w:color w:val="434343"/>
          <w:sz w:val="19"/>
          <w:szCs w:val="19"/>
        </w:rPr>
        <w:t>zip_code</w:t>
      </w:r>
      <w:proofErr w:type="spellEnd"/>
    </w:p>
    <w:p w:rsidR="003A2DE1" w:rsidRPr="003A2DE1" w:rsidRDefault="00AA1F0F" w:rsidP="003A2DE1">
      <w:pPr>
        <w:spacing w:after="0" w:line="240" w:lineRule="auto"/>
        <w:ind w:left="720"/>
        <w:rPr>
          <w:rFonts w:ascii="Consolas" w:eastAsia="Times New Roman" w:hAnsi="Consolas" w:cs="Arial"/>
          <w:color w:val="434343"/>
          <w:sz w:val="19"/>
          <w:szCs w:val="19"/>
        </w:rPr>
      </w:pPr>
      <w:r>
        <w:rPr>
          <w:rFonts w:ascii="Consolas" w:eastAsia="Times New Roman" w:hAnsi="Consolas" w:cs="Arial"/>
          <w:color w:val="434343"/>
          <w:sz w:val="19"/>
          <w:szCs w:val="19"/>
        </w:rPr>
        <w:t xml:space="preserve">     </w:t>
      </w:r>
      <w:r w:rsidR="003A2DE1" w:rsidRPr="003A2DE1">
        <w:rPr>
          <w:rFonts w:ascii="Consolas" w:eastAsia="Times New Roman" w:hAnsi="Consolas" w:cs="Arial"/>
          <w:color w:val="434343"/>
          <w:sz w:val="19"/>
          <w:szCs w:val="19"/>
        </w:rPr>
        <w:t xml:space="preserve">, </w:t>
      </w:r>
      <w:proofErr w:type="gramStart"/>
      <w:r w:rsidR="003A2DE1" w:rsidRPr="003A2DE1">
        <w:rPr>
          <w:rFonts w:ascii="Consolas" w:eastAsia="Times New Roman" w:hAnsi="Consolas" w:cs="Arial"/>
          <w:color w:val="434343"/>
          <w:sz w:val="19"/>
          <w:szCs w:val="19"/>
        </w:rPr>
        <w:t>count(</w:t>
      </w:r>
      <w:proofErr w:type="gramEnd"/>
      <w:r w:rsidR="003A2DE1" w:rsidRPr="003A2DE1">
        <w:rPr>
          <w:rFonts w:ascii="Consolas" w:eastAsia="Times New Roman" w:hAnsi="Consolas" w:cs="Arial"/>
          <w:color w:val="434343"/>
          <w:sz w:val="19"/>
          <w:szCs w:val="19"/>
        </w:rPr>
        <w:t>*)</w:t>
      </w:r>
    </w:p>
    <w:p w:rsidR="003A2DE1" w:rsidRPr="003A2DE1" w:rsidRDefault="003A2DE1" w:rsidP="003A2DE1">
      <w:pPr>
        <w:spacing w:after="0" w:line="240" w:lineRule="auto"/>
        <w:ind w:left="720"/>
        <w:rPr>
          <w:rFonts w:ascii="Consolas" w:eastAsia="Times New Roman" w:hAnsi="Consolas" w:cs="Arial"/>
          <w:color w:val="434343"/>
          <w:sz w:val="19"/>
          <w:szCs w:val="19"/>
        </w:rPr>
      </w:pPr>
      <w:proofErr w:type="gramStart"/>
      <w:r w:rsidRPr="003A2DE1">
        <w:rPr>
          <w:rFonts w:ascii="Consolas" w:eastAsia="Times New Roman" w:hAnsi="Consolas" w:cs="Arial"/>
          <w:color w:val="434343"/>
          <w:sz w:val="19"/>
          <w:szCs w:val="19"/>
        </w:rPr>
        <w:t xml:space="preserve">FROM  </w:t>
      </w:r>
      <w:proofErr w:type="spellStart"/>
      <w:r w:rsidRPr="003A2DE1">
        <w:rPr>
          <w:rFonts w:ascii="Consolas" w:eastAsia="Times New Roman" w:hAnsi="Consolas" w:cs="Arial"/>
          <w:color w:val="434343"/>
          <w:sz w:val="19"/>
          <w:szCs w:val="19"/>
        </w:rPr>
        <w:t>pet</w:t>
      </w:r>
      <w:proofErr w:type="gramEnd"/>
      <w:r w:rsidRPr="003A2DE1">
        <w:rPr>
          <w:rFonts w:ascii="Consolas" w:eastAsia="Times New Roman" w:hAnsi="Consolas" w:cs="Arial"/>
          <w:color w:val="434343"/>
          <w:sz w:val="19"/>
          <w:szCs w:val="19"/>
        </w:rPr>
        <w:t>_license</w:t>
      </w:r>
      <w:proofErr w:type="spellEnd"/>
    </w:p>
    <w:p w:rsidR="003A2DE1" w:rsidRPr="003A2DE1" w:rsidRDefault="00AA1F0F" w:rsidP="003A2DE1">
      <w:pPr>
        <w:spacing w:after="0" w:line="240" w:lineRule="auto"/>
        <w:ind w:left="720"/>
        <w:rPr>
          <w:rFonts w:ascii="Consolas" w:eastAsia="Times New Roman" w:hAnsi="Consolas" w:cs="Arial"/>
          <w:color w:val="434343"/>
          <w:sz w:val="19"/>
          <w:szCs w:val="19"/>
        </w:rPr>
      </w:pPr>
      <w:r>
        <w:rPr>
          <w:rFonts w:ascii="Consolas" w:eastAsia="Times New Roman" w:hAnsi="Consolas" w:cs="Arial"/>
          <w:color w:val="434343"/>
          <w:sz w:val="19"/>
          <w:szCs w:val="19"/>
        </w:rPr>
        <w:t>WHERE species='Dog</w:t>
      </w:r>
      <w:r w:rsidR="003A2DE1" w:rsidRPr="003A2DE1">
        <w:rPr>
          <w:rFonts w:ascii="Consolas" w:eastAsia="Times New Roman" w:hAnsi="Consolas" w:cs="Arial"/>
          <w:color w:val="434343"/>
          <w:sz w:val="19"/>
          <w:szCs w:val="19"/>
        </w:rPr>
        <w:t>'</w:t>
      </w:r>
    </w:p>
    <w:p w:rsidR="003A2DE1" w:rsidRPr="003A2DE1" w:rsidRDefault="00AA1F0F" w:rsidP="00AA1F0F">
      <w:pPr>
        <w:spacing w:after="0" w:line="240" w:lineRule="auto"/>
        <w:ind w:left="720"/>
        <w:rPr>
          <w:rFonts w:ascii="Consolas" w:eastAsia="Times New Roman" w:hAnsi="Consolas" w:cs="Arial"/>
          <w:color w:val="434343"/>
          <w:sz w:val="19"/>
          <w:szCs w:val="19"/>
        </w:rPr>
      </w:pPr>
      <w:r>
        <w:rPr>
          <w:rFonts w:ascii="Consolas" w:eastAsia="Times New Roman" w:hAnsi="Consolas" w:cs="Arial"/>
          <w:color w:val="434343"/>
          <w:sz w:val="19"/>
          <w:szCs w:val="19"/>
        </w:rPr>
        <w:t xml:space="preserve">AND   </w:t>
      </w:r>
      <w:proofErr w:type="spellStart"/>
      <w:r w:rsidR="003A2DE1" w:rsidRPr="003A2DE1">
        <w:rPr>
          <w:rFonts w:ascii="Consolas" w:eastAsia="Times New Roman" w:hAnsi="Consolas" w:cs="Arial"/>
          <w:color w:val="434343"/>
          <w:sz w:val="19"/>
          <w:szCs w:val="19"/>
        </w:rPr>
        <w:t>primary_breed</w:t>
      </w:r>
      <w:proofErr w:type="spellEnd"/>
      <w:r w:rsidR="003A2DE1" w:rsidRPr="003A2DE1">
        <w:rPr>
          <w:rFonts w:ascii="Consolas" w:eastAsia="Times New Roman" w:hAnsi="Consolas" w:cs="Arial"/>
          <w:color w:val="434343"/>
          <w:sz w:val="19"/>
          <w:szCs w:val="19"/>
        </w:rPr>
        <w:t xml:space="preserve"> = 'Retriever, Golden'</w:t>
      </w:r>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 xml:space="preserve">GROUP BY </w:t>
      </w:r>
      <w:proofErr w:type="spellStart"/>
      <w:r w:rsidRPr="003A2DE1">
        <w:rPr>
          <w:rFonts w:ascii="Consolas" w:eastAsia="Times New Roman" w:hAnsi="Consolas" w:cs="Arial"/>
          <w:color w:val="434343"/>
          <w:sz w:val="19"/>
          <w:szCs w:val="19"/>
        </w:rPr>
        <w:t>zip_code</w:t>
      </w:r>
      <w:proofErr w:type="spellEnd"/>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 xml:space="preserve">ORDER BY </w:t>
      </w:r>
      <w:proofErr w:type="gramStart"/>
      <w:r w:rsidRPr="003A2DE1">
        <w:rPr>
          <w:rFonts w:ascii="Consolas" w:eastAsia="Times New Roman" w:hAnsi="Consolas" w:cs="Arial"/>
          <w:color w:val="434343"/>
          <w:sz w:val="19"/>
          <w:szCs w:val="19"/>
        </w:rPr>
        <w:t>count(</w:t>
      </w:r>
      <w:proofErr w:type="gramEnd"/>
      <w:r w:rsidRPr="003A2DE1">
        <w:rPr>
          <w:rFonts w:ascii="Consolas" w:eastAsia="Times New Roman" w:hAnsi="Consolas" w:cs="Arial"/>
          <w:color w:val="434343"/>
          <w:sz w:val="19"/>
          <w:szCs w:val="19"/>
        </w:rPr>
        <w:t xml:space="preserve">*) </w:t>
      </w:r>
      <w:proofErr w:type="spellStart"/>
      <w:r w:rsidRPr="003A2DE1">
        <w:rPr>
          <w:rFonts w:ascii="Consolas" w:eastAsia="Times New Roman" w:hAnsi="Consolas" w:cs="Arial"/>
          <w:color w:val="434343"/>
          <w:sz w:val="19"/>
          <w:szCs w:val="19"/>
        </w:rPr>
        <w:t>desc</w:t>
      </w:r>
      <w:proofErr w:type="spellEnd"/>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LIMIT 1;</w:t>
      </w:r>
    </w:p>
    <w:p w:rsidR="009F6C84" w:rsidRPr="009F6C84" w:rsidRDefault="00AA1F0F" w:rsidP="00B06515">
      <w:pPr>
        <w:spacing w:before="320" w:after="80" w:line="240" w:lineRule="auto"/>
        <w:outlineLvl w:val="2"/>
        <w:rPr>
          <w:rFonts w:ascii="Arial" w:eastAsia="Times New Roman" w:hAnsi="Arial" w:cs="Arial"/>
          <w:color w:val="434343"/>
        </w:rPr>
      </w:pPr>
      <w:r>
        <w:rPr>
          <w:rFonts w:ascii="Arial" w:eastAsia="Times New Roman" w:hAnsi="Arial" w:cs="Arial"/>
          <w:color w:val="434343"/>
        </w:rPr>
        <w:t>T-SQL syntax</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zip</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tblPetLicense</w:t>
      </w:r>
      <w:proofErr w:type="spellEnd"/>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species</w:t>
      </w:r>
      <w:proofErr w:type="gramEnd"/>
      <w:r>
        <w:rPr>
          <w:rFonts w:ascii="Consolas" w:hAnsi="Consolas" w:cs="Consolas"/>
          <w:color w:val="808080"/>
          <w:sz w:val="19"/>
          <w:szCs w:val="19"/>
        </w:rPr>
        <w:t>=</w:t>
      </w:r>
      <w:r>
        <w:rPr>
          <w:rFonts w:ascii="Consolas" w:hAnsi="Consolas" w:cs="Consolas"/>
          <w:color w:val="FF0000"/>
          <w:sz w:val="19"/>
          <w:szCs w:val="19"/>
        </w:rPr>
        <w:t>'Dog'</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primaryBreed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'Retriever, Golden'</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zip</w:t>
      </w:r>
    </w:p>
    <w:p w:rsidR="009F6C84" w:rsidRDefault="009F6C84" w:rsidP="009F6C84">
      <w:pPr>
        <w:autoSpaceDE w:val="0"/>
        <w:autoSpaceDN w:val="0"/>
        <w:adjustRightInd w:val="0"/>
        <w:spacing w:after="0" w:line="240" w:lineRule="auto"/>
        <w:ind w:left="720"/>
        <w:rPr>
          <w:rFonts w:ascii="Arial" w:eastAsia="Times New Roman" w:hAnsi="Arial" w:cs="Arial"/>
          <w:color w:val="434343"/>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rsidR="00621D2F" w:rsidRDefault="009F6C84" w:rsidP="00B06515">
      <w:pPr>
        <w:spacing w:before="320" w:after="80" w:line="240" w:lineRule="auto"/>
        <w:outlineLvl w:val="2"/>
        <w:rPr>
          <w:rFonts w:ascii="Arial" w:eastAsia="Times New Roman" w:hAnsi="Arial" w:cs="Arial"/>
          <w:color w:val="434343"/>
        </w:rPr>
      </w:pPr>
      <w:r w:rsidRPr="009F6C84">
        <w:rPr>
          <w:rFonts w:ascii="Arial" w:eastAsia="Times New Roman" w:hAnsi="Arial" w:cs="Arial"/>
          <w:color w:val="434343"/>
        </w:rPr>
        <w:t>…included secondary breed</w:t>
      </w:r>
      <w:r>
        <w:rPr>
          <w:rFonts w:ascii="Arial" w:eastAsia="Times New Roman" w:hAnsi="Arial" w:cs="Arial"/>
          <w:color w:val="434343"/>
        </w:rPr>
        <w:t xml:space="preserve"> if it became relevant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zip</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tblPetLicense</w:t>
      </w:r>
      <w:proofErr w:type="spellEnd"/>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species</w:t>
      </w:r>
      <w:proofErr w:type="gramEnd"/>
      <w:r>
        <w:rPr>
          <w:rFonts w:ascii="Consolas" w:hAnsi="Consolas" w:cs="Consolas"/>
          <w:color w:val="808080"/>
          <w:sz w:val="19"/>
          <w:szCs w:val="19"/>
        </w:rPr>
        <w:t>=</w:t>
      </w:r>
      <w:r>
        <w:rPr>
          <w:rFonts w:ascii="Consolas" w:hAnsi="Consolas" w:cs="Consolas"/>
          <w:color w:val="FF0000"/>
          <w:sz w:val="19"/>
          <w:szCs w:val="19"/>
        </w:rPr>
        <w:t>'Dog'</w:t>
      </w:r>
    </w:p>
    <w:p w:rsidR="009F6C84" w:rsidRDefault="009F6C84" w:rsidP="009F6C84">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proofErr w:type="spellStart"/>
      <w:proofErr w:type="gramStart"/>
      <w:r>
        <w:rPr>
          <w:rFonts w:ascii="Consolas" w:hAnsi="Consolas" w:cs="Consolas"/>
          <w:color w:val="000000"/>
          <w:sz w:val="19"/>
          <w:szCs w:val="19"/>
        </w:rPr>
        <w:t>primaryBreed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'Retriever, Golden'</w:t>
      </w:r>
    </w:p>
    <w:p w:rsidR="009F6C84" w:rsidRDefault="009F6C84" w:rsidP="009F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808080"/>
          <w:sz w:val="19"/>
          <w:szCs w:val="19"/>
        </w:rPr>
        <w:t>OR</w:t>
      </w:r>
      <w:r>
        <w:rPr>
          <w:rFonts w:ascii="Consolas" w:hAnsi="Consolas" w:cs="Consolas"/>
          <w:color w:val="000000"/>
          <w:sz w:val="19"/>
          <w:szCs w:val="19"/>
        </w:rPr>
        <w:t xml:space="preserve"> </w:t>
      </w:r>
    </w:p>
    <w:p w:rsidR="009F6C84" w:rsidRDefault="009F6C84" w:rsidP="009F6C84">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secondaryBreed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'Retriever, Golden'</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 xml:space="preserve">       </w:t>
      </w:r>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zip</w:t>
      </w:r>
    </w:p>
    <w:p w:rsidR="009F6C84" w:rsidRDefault="009F6C84" w:rsidP="009F6C84">
      <w:pPr>
        <w:autoSpaceDE w:val="0"/>
        <w:autoSpaceDN w:val="0"/>
        <w:adjustRightInd w:val="0"/>
        <w:spacing w:after="0" w:line="240" w:lineRule="auto"/>
        <w:ind w:left="720"/>
        <w:rPr>
          <w:rFonts w:ascii="Arial" w:eastAsia="Times New Roman" w:hAnsi="Arial" w:cs="Arial"/>
          <w:color w:val="434343"/>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rsidR="009F6C84" w:rsidRPr="009F6C84" w:rsidRDefault="009F6C84" w:rsidP="00B06515">
      <w:pPr>
        <w:spacing w:before="320" w:after="80" w:line="240" w:lineRule="auto"/>
        <w:outlineLvl w:val="2"/>
        <w:rPr>
          <w:rFonts w:ascii="Arial" w:eastAsia="Times New Roman" w:hAnsi="Arial" w:cs="Arial"/>
          <w:color w:val="434343"/>
        </w:rPr>
      </w:pPr>
    </w:p>
    <w:p w:rsidR="00621D2F" w:rsidRPr="00B06515" w:rsidRDefault="00621D2F" w:rsidP="00B06515">
      <w:pPr>
        <w:spacing w:before="320" w:after="80" w:line="240" w:lineRule="auto"/>
        <w:outlineLvl w:val="2"/>
        <w:rPr>
          <w:rFonts w:ascii="Times New Roman" w:eastAsia="Times New Roman" w:hAnsi="Times New Roman" w:cs="Times New Roman"/>
          <w:b/>
          <w:bCs/>
          <w:sz w:val="27"/>
          <w:szCs w:val="27"/>
        </w:rPr>
      </w:pPr>
    </w:p>
    <w:p w:rsidR="00ED5CB4" w:rsidRDefault="00ED5CB4">
      <w:pPr>
        <w:rPr>
          <w:rFonts w:ascii="Arial" w:eastAsia="Times New Roman" w:hAnsi="Arial" w:cs="Arial"/>
          <w:b/>
          <w:color w:val="434343"/>
          <w:sz w:val="28"/>
          <w:szCs w:val="28"/>
        </w:rPr>
      </w:pPr>
      <w:r>
        <w:rPr>
          <w:rFonts w:ascii="Arial" w:eastAsia="Times New Roman" w:hAnsi="Arial" w:cs="Arial"/>
          <w:b/>
          <w:color w:val="434343"/>
          <w:sz w:val="28"/>
          <w:szCs w:val="28"/>
        </w:rPr>
        <w:br w:type="page"/>
      </w:r>
    </w:p>
    <w:p w:rsidR="00B06515" w:rsidRDefault="00B06515" w:rsidP="00B06515">
      <w:pPr>
        <w:spacing w:before="320" w:after="80" w:line="240" w:lineRule="auto"/>
        <w:outlineLvl w:val="2"/>
        <w:rPr>
          <w:rFonts w:ascii="Arial" w:eastAsia="Times New Roman" w:hAnsi="Arial" w:cs="Arial"/>
          <w:color w:val="434343"/>
          <w:sz w:val="28"/>
          <w:szCs w:val="28"/>
        </w:rPr>
      </w:pPr>
      <w:r w:rsidRPr="00B06515">
        <w:rPr>
          <w:rFonts w:ascii="Arial" w:eastAsia="Times New Roman" w:hAnsi="Arial" w:cs="Arial"/>
          <w:b/>
          <w:color w:val="434343"/>
          <w:sz w:val="28"/>
          <w:szCs w:val="28"/>
        </w:rPr>
        <w:lastRenderedPageBreak/>
        <w:t>Question #2</w:t>
      </w:r>
      <w:r w:rsidRPr="00B06515">
        <w:rPr>
          <w:rFonts w:ascii="Arial" w:eastAsia="Times New Roman" w:hAnsi="Arial" w:cs="Arial"/>
          <w:color w:val="434343"/>
          <w:sz w:val="28"/>
          <w:szCs w:val="28"/>
        </w:rPr>
        <w:t>: Via a visualization method of your choosing, make a chart showing the number of licenses per year per species.</w:t>
      </w:r>
    </w:p>
    <w:p w:rsidR="00621D2F" w:rsidRDefault="00621D2F" w:rsidP="00B06515">
      <w:pPr>
        <w:spacing w:before="320" w:after="80" w:line="240" w:lineRule="auto"/>
        <w:outlineLvl w:val="2"/>
        <w:rPr>
          <w:rFonts w:ascii="Arial" w:eastAsia="Times New Roman" w:hAnsi="Arial" w:cs="Arial"/>
          <w:color w:val="434343"/>
          <w:sz w:val="28"/>
          <w:szCs w:val="28"/>
        </w:rPr>
      </w:pPr>
      <w:r>
        <w:rPr>
          <w:rFonts w:ascii="Arial" w:eastAsia="Times New Roman" w:hAnsi="Arial" w:cs="Arial"/>
          <w:color w:val="434343"/>
          <w:sz w:val="28"/>
          <w:szCs w:val="28"/>
        </w:rPr>
        <w:t>Answer:</w:t>
      </w:r>
    </w:p>
    <w:p w:rsidR="00B236D5" w:rsidRPr="00B236D5" w:rsidRDefault="00B236D5" w:rsidP="00B06515">
      <w:pPr>
        <w:spacing w:before="320" w:after="80" w:line="240" w:lineRule="auto"/>
        <w:outlineLvl w:val="2"/>
        <w:rPr>
          <w:rFonts w:ascii="Times New Roman" w:eastAsia="Times New Roman" w:hAnsi="Times New Roman" w:cs="Times New Roman"/>
          <w:b/>
          <w:bCs/>
          <w:sz w:val="24"/>
          <w:szCs w:val="24"/>
        </w:rPr>
      </w:pPr>
      <w:r w:rsidRPr="00B236D5">
        <w:rPr>
          <w:rFonts w:ascii="Arial" w:eastAsia="Times New Roman" w:hAnsi="Arial" w:cs="Arial"/>
          <w:color w:val="434343"/>
          <w:sz w:val="24"/>
          <w:szCs w:val="24"/>
        </w:rPr>
        <w:t>With totals:</w:t>
      </w:r>
      <w:bookmarkStart w:id="0" w:name="_GoBack"/>
      <w:bookmarkEnd w:id="0"/>
    </w:p>
    <w:p w:rsidR="00621D2F" w:rsidRDefault="003F669F" w:rsidP="00B236D5">
      <w:pPr>
        <w:pStyle w:val="NoSpacing"/>
        <w:ind w:left="2160"/>
      </w:pPr>
      <w:r>
        <w:rPr>
          <w:noProof/>
        </w:rPr>
        <w:drawing>
          <wp:inline distT="0" distB="0" distL="0" distR="0">
            <wp:extent cx="4324350" cy="28568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_license_by_speciesYear_chart.png"/>
                    <pic:cNvPicPr/>
                  </pic:nvPicPr>
                  <pic:blipFill>
                    <a:blip r:embed="rId4">
                      <a:extLst>
                        <a:ext uri="{28A0092B-C50C-407E-A947-70E740481C1C}">
                          <a14:useLocalDpi xmlns:a14="http://schemas.microsoft.com/office/drawing/2010/main" val="0"/>
                        </a:ext>
                      </a:extLst>
                    </a:blip>
                    <a:stretch>
                      <a:fillRect/>
                    </a:stretch>
                  </pic:blipFill>
                  <pic:spPr>
                    <a:xfrm>
                      <a:off x="0" y="0"/>
                      <a:ext cx="4340679" cy="2867636"/>
                    </a:xfrm>
                    <a:prstGeom prst="rect">
                      <a:avLst/>
                    </a:prstGeom>
                  </pic:spPr>
                </pic:pic>
              </a:graphicData>
            </a:graphic>
          </wp:inline>
        </w:drawing>
      </w:r>
    </w:p>
    <w:p w:rsidR="00B236D5" w:rsidRDefault="00B236D5" w:rsidP="00B236D5">
      <w:pPr>
        <w:pStyle w:val="NoSpacing"/>
        <w:ind w:left="2160"/>
      </w:pPr>
    </w:p>
    <w:p w:rsidR="00B236D5" w:rsidRPr="00B236D5" w:rsidRDefault="00B236D5" w:rsidP="00B236D5">
      <w:pPr>
        <w:pStyle w:val="NoSpacing"/>
        <w:rPr>
          <w:sz w:val="24"/>
          <w:szCs w:val="24"/>
        </w:rPr>
      </w:pPr>
      <w:r w:rsidRPr="00B236D5">
        <w:rPr>
          <w:sz w:val="24"/>
          <w:szCs w:val="24"/>
        </w:rPr>
        <w:t>Or heat map style:</w:t>
      </w:r>
    </w:p>
    <w:p w:rsidR="00ED5CB4" w:rsidRDefault="00B236D5" w:rsidP="00B236D5">
      <w:pPr>
        <w:ind w:left="2160"/>
        <w:rPr>
          <w:rFonts w:ascii="Arial" w:eastAsia="Times New Roman" w:hAnsi="Arial" w:cs="Arial"/>
          <w:b/>
          <w:color w:val="434343"/>
          <w:sz w:val="28"/>
          <w:szCs w:val="28"/>
        </w:rPr>
      </w:pPr>
      <w:r>
        <w:rPr>
          <w:rFonts w:ascii="Arial" w:eastAsia="Times New Roman" w:hAnsi="Arial" w:cs="Arial"/>
          <w:b/>
          <w:noProof/>
          <w:color w:val="434343"/>
          <w:sz w:val="28"/>
          <w:szCs w:val="28"/>
        </w:rPr>
        <w:drawing>
          <wp:inline distT="0" distB="0" distL="0" distR="0">
            <wp:extent cx="4533900" cy="30373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verPetLicHeatMap.png"/>
                    <pic:cNvPicPr/>
                  </pic:nvPicPr>
                  <pic:blipFill>
                    <a:blip r:embed="rId5">
                      <a:extLst>
                        <a:ext uri="{28A0092B-C50C-407E-A947-70E740481C1C}">
                          <a14:useLocalDpi xmlns:a14="http://schemas.microsoft.com/office/drawing/2010/main" val="0"/>
                        </a:ext>
                      </a:extLst>
                    </a:blip>
                    <a:stretch>
                      <a:fillRect/>
                    </a:stretch>
                  </pic:blipFill>
                  <pic:spPr>
                    <a:xfrm>
                      <a:off x="0" y="0"/>
                      <a:ext cx="4554702" cy="3051295"/>
                    </a:xfrm>
                    <a:prstGeom prst="rect">
                      <a:avLst/>
                    </a:prstGeom>
                  </pic:spPr>
                </pic:pic>
              </a:graphicData>
            </a:graphic>
          </wp:inline>
        </w:drawing>
      </w:r>
    </w:p>
    <w:p w:rsidR="00B236D5" w:rsidRDefault="00B236D5">
      <w:pPr>
        <w:rPr>
          <w:rFonts w:ascii="Arial" w:eastAsia="Times New Roman" w:hAnsi="Arial" w:cs="Arial"/>
          <w:b/>
          <w:color w:val="434343"/>
          <w:sz w:val="28"/>
          <w:szCs w:val="28"/>
        </w:rPr>
      </w:pPr>
      <w:r>
        <w:rPr>
          <w:rFonts w:ascii="Arial" w:eastAsia="Times New Roman" w:hAnsi="Arial" w:cs="Arial"/>
          <w:b/>
          <w:color w:val="434343"/>
          <w:sz w:val="28"/>
          <w:szCs w:val="28"/>
        </w:rPr>
        <w:br w:type="page"/>
      </w:r>
    </w:p>
    <w:p w:rsidR="00B06515" w:rsidRPr="00B06515" w:rsidRDefault="00B06515" w:rsidP="00B06515">
      <w:pPr>
        <w:spacing w:before="320" w:after="80" w:line="240" w:lineRule="auto"/>
        <w:outlineLvl w:val="2"/>
        <w:rPr>
          <w:rFonts w:ascii="Times New Roman" w:eastAsia="Times New Roman" w:hAnsi="Times New Roman" w:cs="Times New Roman"/>
          <w:b/>
          <w:bCs/>
          <w:sz w:val="27"/>
          <w:szCs w:val="27"/>
        </w:rPr>
      </w:pPr>
      <w:r w:rsidRPr="00B06515">
        <w:rPr>
          <w:rFonts w:ascii="Arial" w:eastAsia="Times New Roman" w:hAnsi="Arial" w:cs="Arial"/>
          <w:b/>
          <w:color w:val="434343"/>
          <w:sz w:val="28"/>
          <w:szCs w:val="28"/>
        </w:rPr>
        <w:lastRenderedPageBreak/>
        <w:t>Question #3</w:t>
      </w:r>
      <w:r w:rsidRPr="00B06515">
        <w:rPr>
          <w:rFonts w:ascii="Arial" w:eastAsia="Times New Roman" w:hAnsi="Arial" w:cs="Arial"/>
          <w:color w:val="434343"/>
          <w:sz w:val="28"/>
          <w:szCs w:val="28"/>
        </w:rPr>
        <w:t>: How would you extend this job to continuously capture pet license data? A description of your thoughts here are sufficient, you do not need to write this code.</w:t>
      </w:r>
    </w:p>
    <w:p w:rsidR="00154AED" w:rsidRDefault="00154AED"/>
    <w:p w:rsidR="00621D2F" w:rsidRDefault="00621D2F">
      <w:pPr>
        <w:rPr>
          <w:rFonts w:ascii="Arial" w:eastAsia="Times New Roman" w:hAnsi="Arial" w:cs="Arial"/>
          <w:color w:val="434343"/>
          <w:sz w:val="28"/>
          <w:szCs w:val="28"/>
        </w:rPr>
      </w:pPr>
      <w:r>
        <w:rPr>
          <w:rFonts w:ascii="Arial" w:eastAsia="Times New Roman" w:hAnsi="Arial" w:cs="Arial"/>
          <w:color w:val="434343"/>
          <w:sz w:val="28"/>
          <w:szCs w:val="28"/>
        </w:rPr>
        <w:t>Answer:</w:t>
      </w:r>
    </w:p>
    <w:p w:rsidR="00972206" w:rsidRDefault="00972206">
      <w:pPr>
        <w:rPr>
          <w:rFonts w:ascii="Arial" w:eastAsia="Times New Roman" w:hAnsi="Arial" w:cs="Arial"/>
          <w:color w:val="434343"/>
          <w:sz w:val="28"/>
          <w:szCs w:val="28"/>
        </w:rPr>
      </w:pPr>
      <w:r>
        <w:rPr>
          <w:rFonts w:ascii="Arial" w:eastAsia="Times New Roman" w:hAnsi="Arial" w:cs="Arial"/>
          <w:color w:val="434343"/>
          <w:sz w:val="28"/>
          <w:szCs w:val="28"/>
        </w:rPr>
        <w:t>What are the business requirements?  I like to ask first because depending upon the answer, the solution could be very expensive or very inexpensive.  The more “real-time” the requirement is, the more expensive the solution generally.  If checking for new data once per day is sufficient, then the solution is very inexpensive.</w:t>
      </w:r>
      <w:r w:rsidR="00482024">
        <w:rPr>
          <w:rFonts w:ascii="Arial" w:eastAsia="Times New Roman" w:hAnsi="Arial" w:cs="Arial"/>
          <w:color w:val="434343"/>
          <w:sz w:val="28"/>
          <w:szCs w:val="28"/>
        </w:rPr>
        <w:t xml:space="preserve">  Once per hour is even cheap.  </w:t>
      </w:r>
    </w:p>
    <w:p w:rsidR="00972206" w:rsidRDefault="00972206">
      <w:pPr>
        <w:rPr>
          <w:rFonts w:ascii="Arial" w:eastAsia="Times New Roman" w:hAnsi="Arial" w:cs="Arial"/>
          <w:color w:val="434343"/>
          <w:sz w:val="28"/>
          <w:szCs w:val="28"/>
        </w:rPr>
      </w:pPr>
      <w:r>
        <w:rPr>
          <w:rFonts w:ascii="Arial" w:eastAsia="Times New Roman" w:hAnsi="Arial" w:cs="Arial"/>
          <w:color w:val="434343"/>
          <w:sz w:val="28"/>
          <w:szCs w:val="28"/>
        </w:rPr>
        <w:t xml:space="preserve">To capture the data continuously in near real-time, I would first research the possibility of using Kafka to monitor a </w:t>
      </w:r>
      <w:proofErr w:type="spellStart"/>
      <w:r>
        <w:rPr>
          <w:rFonts w:ascii="Arial" w:eastAsia="Times New Roman" w:hAnsi="Arial" w:cs="Arial"/>
          <w:color w:val="434343"/>
          <w:sz w:val="28"/>
          <w:szCs w:val="28"/>
        </w:rPr>
        <w:t>Socrata</w:t>
      </w:r>
      <w:proofErr w:type="spellEnd"/>
      <w:r>
        <w:rPr>
          <w:rFonts w:ascii="Arial" w:eastAsia="Times New Roman" w:hAnsi="Arial" w:cs="Arial"/>
          <w:color w:val="434343"/>
          <w:sz w:val="28"/>
          <w:szCs w:val="28"/>
        </w:rPr>
        <w:t xml:space="preserve"> endpoint and if this is possible and within budget, I would create a Producer from that http endpoint.  I know database tables can be monitored along with various other types of data stores.  I have no idea if Kafka has the ability to “watch” a </w:t>
      </w:r>
      <w:proofErr w:type="spellStart"/>
      <w:r>
        <w:rPr>
          <w:rFonts w:ascii="Arial" w:eastAsia="Times New Roman" w:hAnsi="Arial" w:cs="Arial"/>
          <w:color w:val="434343"/>
          <w:sz w:val="28"/>
          <w:szCs w:val="28"/>
        </w:rPr>
        <w:t>socrata</w:t>
      </w:r>
      <w:proofErr w:type="spellEnd"/>
      <w:r>
        <w:rPr>
          <w:rFonts w:ascii="Arial" w:eastAsia="Times New Roman" w:hAnsi="Arial" w:cs="Arial"/>
          <w:color w:val="434343"/>
          <w:sz w:val="28"/>
          <w:szCs w:val="28"/>
        </w:rPr>
        <w:t xml:space="preserve"> endpoint for updates.  </w:t>
      </w:r>
    </w:p>
    <w:p w:rsidR="00972206" w:rsidRDefault="00972206">
      <w:pPr>
        <w:rPr>
          <w:rFonts w:ascii="Arial" w:eastAsia="Times New Roman" w:hAnsi="Arial" w:cs="Arial"/>
          <w:color w:val="434343"/>
          <w:sz w:val="28"/>
          <w:szCs w:val="28"/>
        </w:rPr>
      </w:pPr>
      <w:r>
        <w:rPr>
          <w:rFonts w:ascii="Arial" w:eastAsia="Times New Roman" w:hAnsi="Arial" w:cs="Arial"/>
          <w:color w:val="434343"/>
          <w:sz w:val="28"/>
          <w:szCs w:val="28"/>
        </w:rPr>
        <w:t xml:space="preserve">If this was not possible, I would set up a scheduled task to fire/check for new data as frequently as would be allowed.  To prevent throttling or limitations on frequency, I would consider the possibility of obtaining an </w:t>
      </w:r>
      <w:proofErr w:type="spellStart"/>
      <w:r>
        <w:rPr>
          <w:rFonts w:ascii="Arial" w:eastAsia="Times New Roman" w:hAnsi="Arial" w:cs="Arial"/>
          <w:color w:val="434343"/>
          <w:sz w:val="28"/>
          <w:szCs w:val="28"/>
        </w:rPr>
        <w:t>app_token</w:t>
      </w:r>
      <w:proofErr w:type="spellEnd"/>
      <w:r>
        <w:rPr>
          <w:rFonts w:ascii="Arial" w:eastAsia="Times New Roman" w:hAnsi="Arial" w:cs="Arial"/>
          <w:color w:val="434343"/>
          <w:sz w:val="28"/>
          <w:szCs w:val="28"/>
        </w:rPr>
        <w:t xml:space="preserve"> from the producer of the data.</w:t>
      </w:r>
    </w:p>
    <w:p w:rsidR="009C6397" w:rsidRDefault="00972206">
      <w:pPr>
        <w:rPr>
          <w:rFonts w:ascii="Arial" w:eastAsia="Times New Roman" w:hAnsi="Arial" w:cs="Arial"/>
          <w:color w:val="434343"/>
          <w:sz w:val="28"/>
          <w:szCs w:val="28"/>
        </w:rPr>
      </w:pPr>
      <w:r>
        <w:rPr>
          <w:rFonts w:ascii="Arial" w:eastAsia="Times New Roman" w:hAnsi="Arial" w:cs="Arial"/>
          <w:color w:val="434343"/>
          <w:sz w:val="28"/>
          <w:szCs w:val="28"/>
        </w:rPr>
        <w:t>For scalability</w:t>
      </w:r>
      <w:r w:rsidR="00482024">
        <w:rPr>
          <w:rFonts w:ascii="Arial" w:eastAsia="Times New Roman" w:hAnsi="Arial" w:cs="Arial"/>
          <w:color w:val="434343"/>
          <w:sz w:val="28"/>
          <w:szCs w:val="28"/>
        </w:rPr>
        <w:t xml:space="preserve"> overall</w:t>
      </w:r>
      <w:r>
        <w:rPr>
          <w:rFonts w:ascii="Arial" w:eastAsia="Times New Roman" w:hAnsi="Arial" w:cs="Arial"/>
          <w:color w:val="434343"/>
          <w:sz w:val="28"/>
          <w:szCs w:val="28"/>
        </w:rPr>
        <w:t xml:space="preserve"> I would employ AWS technologies.</w:t>
      </w:r>
      <w:r w:rsidR="009C6397">
        <w:rPr>
          <w:rFonts w:ascii="Arial" w:eastAsia="Times New Roman" w:hAnsi="Arial" w:cs="Arial"/>
          <w:color w:val="434343"/>
          <w:sz w:val="28"/>
          <w:szCs w:val="28"/>
        </w:rPr>
        <w:t xml:space="preserve">  </w:t>
      </w:r>
    </w:p>
    <w:p w:rsidR="009C6397" w:rsidRDefault="009C6397">
      <w:pPr>
        <w:rPr>
          <w:rFonts w:ascii="Arial" w:eastAsia="Times New Roman" w:hAnsi="Arial" w:cs="Arial"/>
          <w:color w:val="434343"/>
          <w:sz w:val="28"/>
          <w:szCs w:val="28"/>
        </w:rPr>
      </w:pPr>
      <w:r>
        <w:rPr>
          <w:rFonts w:ascii="Arial" w:eastAsia="Times New Roman" w:hAnsi="Arial" w:cs="Arial"/>
          <w:color w:val="434343"/>
          <w:sz w:val="28"/>
          <w:szCs w:val="28"/>
        </w:rPr>
        <w:t xml:space="preserve">If Kafka is feasible, then use its capability to monitor the source and store raw files at S3 and push processed data into SQS for its ultimate destination in some RDS data store.  </w:t>
      </w:r>
    </w:p>
    <w:p w:rsidR="009C6397" w:rsidRPr="009C6397" w:rsidRDefault="009C6397">
      <w:pPr>
        <w:rPr>
          <w:rFonts w:ascii="Arial" w:eastAsia="Times New Roman" w:hAnsi="Arial" w:cs="Arial"/>
          <w:color w:val="434343"/>
          <w:sz w:val="28"/>
          <w:szCs w:val="28"/>
        </w:rPr>
      </w:pPr>
      <w:r>
        <w:rPr>
          <w:rFonts w:ascii="Arial" w:eastAsia="Times New Roman" w:hAnsi="Arial" w:cs="Arial"/>
          <w:color w:val="434343"/>
          <w:sz w:val="28"/>
          <w:szCs w:val="28"/>
        </w:rPr>
        <w:t xml:space="preserve">If Kafka is untenable, I would consider writing a </w:t>
      </w:r>
      <w:proofErr w:type="spellStart"/>
      <w:r>
        <w:rPr>
          <w:rFonts w:ascii="Arial" w:eastAsia="Times New Roman" w:hAnsi="Arial" w:cs="Arial"/>
          <w:color w:val="434343"/>
          <w:sz w:val="28"/>
          <w:szCs w:val="28"/>
        </w:rPr>
        <w:t>lamba</w:t>
      </w:r>
      <w:proofErr w:type="spellEnd"/>
      <w:r>
        <w:rPr>
          <w:rFonts w:ascii="Arial" w:eastAsia="Times New Roman" w:hAnsi="Arial" w:cs="Arial"/>
          <w:color w:val="434343"/>
          <w:sz w:val="28"/>
          <w:szCs w:val="28"/>
        </w:rPr>
        <w:t xml:space="preserve"> function to check for/pull new data (on a schedule) into an S3 bucket in its raw form (for replay/rebuild).  I would also write </w:t>
      </w:r>
      <w:r w:rsidR="00482024">
        <w:rPr>
          <w:rFonts w:ascii="Arial" w:eastAsia="Times New Roman" w:hAnsi="Arial" w:cs="Arial"/>
          <w:color w:val="434343"/>
          <w:sz w:val="28"/>
          <w:szCs w:val="28"/>
        </w:rPr>
        <w:t>a second</w:t>
      </w:r>
      <w:r>
        <w:rPr>
          <w:rFonts w:ascii="Arial" w:eastAsia="Times New Roman" w:hAnsi="Arial" w:cs="Arial"/>
          <w:color w:val="434343"/>
          <w:sz w:val="28"/>
          <w:szCs w:val="28"/>
        </w:rPr>
        <w:t xml:space="preserve"> lambda function to monitor the S3 bucket to process and store the data in its target, logging the operation.  For super scalability with super high volume, employ SQS to insure imports are successful and </w:t>
      </w:r>
      <w:proofErr w:type="spellStart"/>
      <w:r>
        <w:rPr>
          <w:rFonts w:ascii="Arial" w:eastAsia="Times New Roman" w:hAnsi="Arial" w:cs="Arial"/>
          <w:color w:val="434343"/>
          <w:sz w:val="28"/>
          <w:szCs w:val="28"/>
        </w:rPr>
        <w:t>transactionally</w:t>
      </w:r>
      <w:proofErr w:type="spellEnd"/>
      <w:r>
        <w:rPr>
          <w:rFonts w:ascii="Arial" w:eastAsia="Times New Roman" w:hAnsi="Arial" w:cs="Arial"/>
          <w:color w:val="434343"/>
          <w:sz w:val="28"/>
          <w:szCs w:val="28"/>
        </w:rPr>
        <w:t xml:space="preserve"> processed once and only once.</w:t>
      </w:r>
    </w:p>
    <w:sectPr w:rsidR="009C6397" w:rsidRPr="009C6397" w:rsidSect="00B2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15"/>
    <w:rsid w:val="00154AED"/>
    <w:rsid w:val="003A2DE1"/>
    <w:rsid w:val="003F669F"/>
    <w:rsid w:val="00482024"/>
    <w:rsid w:val="00621D2F"/>
    <w:rsid w:val="00972206"/>
    <w:rsid w:val="009C6397"/>
    <w:rsid w:val="009F6C84"/>
    <w:rsid w:val="00AA1F0F"/>
    <w:rsid w:val="00B06515"/>
    <w:rsid w:val="00B236D5"/>
    <w:rsid w:val="00E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B1223-FCF0-491D-A87D-BA855F42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65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515"/>
    <w:rPr>
      <w:rFonts w:ascii="Times New Roman" w:eastAsia="Times New Roman" w:hAnsi="Times New Roman" w:cs="Times New Roman"/>
      <w:b/>
      <w:bCs/>
      <w:sz w:val="27"/>
      <w:szCs w:val="27"/>
    </w:rPr>
  </w:style>
  <w:style w:type="paragraph" w:styleId="NoSpacing">
    <w:name w:val="No Spacing"/>
    <w:uiPriority w:val="1"/>
    <w:qFormat/>
    <w:rsid w:val="00B23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5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cp:revision>
  <dcterms:created xsi:type="dcterms:W3CDTF">2019-09-14T21:59:00Z</dcterms:created>
  <dcterms:modified xsi:type="dcterms:W3CDTF">2019-09-16T17:44:00Z</dcterms:modified>
</cp:coreProperties>
</file>