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pStyle w:val="Title"/>
        <w:jc w:val="center"/>
      </w:pPr>
      <w:r>
        <w:rPr>
          <w:color w:val="2B4B79"/>
          <w:rFonts w:ascii="Apple Chancery" w:cs="Apple Chancery" w:eastAsia="Apple Chancery" w:hAnsi="Apple Chancery"/>
        </w:rPr>
        <w:t xml:space="preserve">Gala Cuisine at Foxchase Manor</w:t>
      </w:r>
    </w:p>
    <w:tbl>
      <w:tblPr>
        <w:tblW w:type="pct" w:w="100%"/>
        <w:tblBorders>
          <w:top/>
          <w:left/>
          <w:bottom w:val="single" w:color="auto" w:sz="4"/>
          <w:right/>
          <w:insideH/>
          <w:insideV/>
        </w:tblBorders>
      </w:tblPr>
      <w:tblGrid>
        <w:gridCol w:w="100"/>
        <w:gridCol w:w="100"/>
      </w:tblGrid>
      <w:tr>
        <w:tc>
          <w:p>
            <w:r>
              <w:t xml:space="preserve">Carolyn A. Chapman</w:t>
            </w:r>
          </w:p>
        </w:tc>
        <w:tc>
          <w:p>
            <w:pPr>
              <w:jc w:val="right"/>
            </w:pPr>
            <w:r>
              <w:t xml:space="preserve">Foxchase Office: (703) 369-3638</w:t>
            </w:r>
          </w:p>
        </w:tc>
      </w:tr>
      <w:tr>
        <w:tc>
          <w:p>
            <w:r>
              <w:t xml:space="preserve">Event Consultant</w:t>
            </w:r>
          </w:p>
        </w:tc>
        <w:tc>
          <w:p>
            <w:pPr>
              <w:jc w:val="right"/>
            </w:pPr>
            <w:hyperlink w:history="1" r:id="rIdlkbgbrhnqbro2jt0ise9n">
              <w:r>
                <w:rPr>
                  <w:rStyle w:val="Hyperlink"/>
                </w:rPr>
                <w:t xml:space="preserve">Carolyn@TheManorsVA.com</w:t>
              </w:r>
            </w:hyperlink>
            <w:r>
              <w:t xml:space="preserve"> | </w:t>
            </w:r>
            <w:hyperlink w:history="1" r:id="rIdz1gom0opbkbl3lqvzh5jl">
              <w:r>
                <w:rPr>
                  <w:rStyle w:val="Hyperlink"/>
                </w:rPr>
                <w:t xml:space="preserve">Admin@TheManorsVA.com</w:t>
              </w:r>
            </w:hyperlink>
          </w:p>
        </w:tc>
      </w:tr>
      <w:tr>
        <w:tc>
          <w:p>
            <w:r>
              <w:t xml:space="preserve">Direct Line: (571) 409-3530</w:t>
            </w:r>
          </w:p>
        </w:tc>
        <w:tc>
          <w:p>
            <w:pPr>
              <w:jc w:val="right"/>
            </w:pPr>
            <w:hyperlink w:history="1" r:id="rId9et__2tftrath1opmiwvd">
              <w:r>
                <w:rPr>
                  <w:rStyle w:val="Hyperlink"/>
                </w:rPr>
                <w:t xml:space="preserve">www.TheManorsVA.com</w:t>
              </w:r>
            </w:hyperlink>
          </w:p>
        </w:tc>
      </w:tr>
      <w:tr>
        <w:tc>
          <w:p>
            <w:r>
              <w:t xml:space="preserve"> </w:t>
            </w:r>
          </w:p>
        </w:tc>
        <w:tc>
          <w:p>
            <w:pPr>
              <w:jc w:val="right"/>
            </w:pPr>
            <w:r>
              <w:t xml:space="preserve"> </w:t>
            </w:r>
          </w:p>
        </w:tc>
      </w:tr>
      <w:tr>
        <w:tc>
          <w:p>
            <w:r>
              <w:rPr>
                <w:caps/>
              </w:rPr>
              <w:t xml:space="preserve">Proposal for 100-150 Guests - Buffet</w:t>
            </w:r>
          </w:p>
        </w:tc>
        <w:tc>
          <w:p>
            <w:pPr>
              <w:jc w:val="right"/>
            </w:pPr>
            <w:r>
              <w:t xml:space="preserve">TODAY'S DATE: Sunday, July 31, 2022</w:t>
            </w:r>
          </w:p>
        </w:tc>
      </w:tr>
      <w:tr>
        <w:tc>
          <w:p>
            <w:r>
              <w:t xml:space="preserve"> </w:t>
            </w:r>
          </w:p>
        </w:tc>
        <w:tc>
          <w:p>
            <w:pPr>
              <w:jc w:val="right"/>
            </w:pPr>
            <w:r>
              <w:t xml:space="preserve"> </w:t>
            </w:r>
          </w:p>
        </w:tc>
      </w:tr>
    </w:tbl>
    <w:p>
      <w:pPr>
        <w:pStyle w:val="Heading3"/>
        <w:jc w:val="center"/>
      </w:pPr>
      <w:r>
        <w:t xml:space="preserve">GOLD PACKAGE (Full-Service with Food)</w:t>
      </w:r>
    </w:p>
    <w:tbl>
      <w:tblPr>
        <w:tblW w:type="auto" w:w="100"/>
        <w:tblBorders>
          <w:top/>
          <w:left/>
          <w:bottom/>
          <w:right/>
          <w:insideH/>
          <w:insideV/>
        </w:tblBorders>
      </w:tblPr>
      <w:tblGrid>
        <w:gridCol w:w="100"/>
        <w:gridCol w:w="100"/>
      </w:tblGrid>
      <w:tr>
        <w:tc>
          <w:p>
            <w:r>
              <w:rPr>
                <w:b/>
                <w:bCs/>
              </w:rPr>
              <w:t xml:space="preserve">Our "Gold Package" includes the use of our Event Space Hall: </w:t>
            </w:r>
            <w:r>
              <w:t xml:space="preserve">The Grand Ballroom, Small Ballroom, Outdoor Patio, as well as 1 Private Suite with Full Bath
</w:t>
            </w:r>
          </w:p>
        </w:tc>
        <w:tc>
          <w:p>
            <w:r>
              <w:rPr>
                <w:b/>
                <w:bCs/>
              </w:rPr>
              <w:t xml:space="preserve">Non-alcoholic Beverage Package is also included: </w:t>
            </w:r>
            <w:r>
              <w:t xml:space="preserve">Coke, Diet Coke, GingerAle, Sprite, Orange Soda, and Water.  Lemon and Limes.  Ice. Hot Coffee and Tea Station.
</w:t>
            </w:r>
          </w:p>
        </w:tc>
      </w:tr>
      <w:tr>
        <w:tc>
          <w:p>
            <w:r>
              <w:rPr>
                <w:b/>
                <w:bCs/>
              </w:rPr>
              <w:t xml:space="preserve">Equipment included are: </w:t>
            </w:r>
            <w:r>
              <w:t xml:space="preserve">Gold Chivari Chairs, White Patio Chairs, Round Guest Tables, Banquet Table and Cake Table
</w:t>
            </w:r>
          </w:p>
        </w:tc>
        <w:tc>
          <w:p>
            <w:r>
              <w:rPr>
                <w:b/>
                <w:bCs/>
              </w:rPr>
              <w:t xml:space="preserve">American Dinner Menu will include: </w:t>
            </w:r>
            <w:r>
              <w:t xml:space="preserve">3 appetizers(stationed or passed), 2 Main Entrees, 3 Side Dishes, Salad with 1 Dressing, Bread and Butter
</w:t>
            </w:r>
          </w:p>
        </w:tc>
      </w:tr>
      <w:tr>
        <w:tc>
          <w:p>
            <w:r>
              <w:t xml:space="preserve">We will also provide you with linens, napkins, china, silverware, glassware, acrylic charger, and all serving equipment for food
</w:t>
            </w:r>
          </w:p>
        </w:tc>
        <w:tc>
          <w:p>
            <w:r>
              <w:rPr>
                <w:b/>
                <w:bCs/>
              </w:rPr>
              <w:t xml:space="preserve">Hours of Package: </w:t>
            </w:r>
            <w:r>
              <w:t xml:space="preserve">2 hour set up + 5 hour event time + 2 hour clean up
</w:t>
            </w:r>
          </w:p>
        </w:tc>
      </w:tr>
      <w:tr>
        <w:tc>
          <w:p>
            <w:r>
              <w:rPr>
                <w:b/>
                <w:bCs/>
              </w:rPr>
              <w:t xml:space="preserve">Staff includes: </w:t>
            </w:r>
            <w:r>
              <w:t xml:space="preserve">Venue Supervisor, Banquet Captain, Banquet Servers, Bartenders, and Food Runners.  Set-Up and Breakdown completed by Staff
</w:t>
            </w:r>
          </w:p>
        </w:tc>
        <w:tc>
          <w:p>
            <w:r>
              <w:t xml:space="preserve">Complementary Cake Cutting and Champagne Pouring
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lkbgbrhnqbro2jt0ise9n" Type="http://schemas.openxmlformats.org/officeDocument/2006/relationships/hyperlink" Target="mailto:Carolyn@TheManorsVA.com" TargetMode="External"/><Relationship Id="rIdz1gom0opbkbl3lqvzh5jl" Type="http://schemas.openxmlformats.org/officeDocument/2006/relationships/hyperlink" Target="mailto:Admin@TheManorsVA.com" TargetMode="External"/><Relationship Id="rId9et__2tftrath1opmiwvd" Type="http://schemas.openxmlformats.org/officeDocument/2006/relationships/hyperlink" Target="https://www.TheManorsVA.com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2022-07-31T16:35:54.620Z</dcterms:created>
  <dcterms:modified xsi:type="dcterms:W3CDTF">2022-07-31T16:35:54.620Z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