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19" w:rsidRDefault="00862E5D" w:rsidP="00522D19">
      <w:pPr>
        <w:pBdr>
          <w:bottom w:val="single" w:sz="12" w:space="1" w:color="auto"/>
        </w:pBdr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Infor Cash Management Chart</w:t>
      </w:r>
    </w:p>
    <w:p w:rsidR="00982D33" w:rsidRDefault="008E7D27" w:rsidP="00F90FC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Infor </w:t>
      </w:r>
      <w:r w:rsidRPr="00F37F9B">
        <w:rPr>
          <w:b/>
          <w:sz w:val="20"/>
          <w:szCs w:val="20"/>
        </w:rPr>
        <w:t>Cash Code</w:t>
      </w:r>
      <w:r>
        <w:rPr>
          <w:sz w:val="20"/>
          <w:szCs w:val="20"/>
        </w:rPr>
        <w:t xml:space="preserve"> and </w:t>
      </w:r>
      <w:r w:rsidRPr="00F37F9B">
        <w:rPr>
          <w:b/>
          <w:sz w:val="20"/>
          <w:szCs w:val="20"/>
        </w:rPr>
        <w:t>Bank Transaction Code</w:t>
      </w:r>
      <w:r>
        <w:rPr>
          <w:sz w:val="20"/>
          <w:szCs w:val="20"/>
        </w:rPr>
        <w:t xml:space="preserve"> will drive the </w:t>
      </w:r>
      <w:r w:rsidR="000E1F51">
        <w:rPr>
          <w:sz w:val="20"/>
          <w:szCs w:val="20"/>
        </w:rPr>
        <w:t>a</w:t>
      </w:r>
      <w:r w:rsidR="00D3719A">
        <w:rPr>
          <w:sz w:val="20"/>
          <w:szCs w:val="20"/>
        </w:rPr>
        <w:t xml:space="preserve">ccount </w:t>
      </w:r>
      <w:r w:rsidR="000E1F51">
        <w:rPr>
          <w:sz w:val="20"/>
          <w:szCs w:val="20"/>
        </w:rPr>
        <w:t>c</w:t>
      </w:r>
      <w:r w:rsidR="00D3719A">
        <w:rPr>
          <w:sz w:val="20"/>
          <w:szCs w:val="20"/>
        </w:rPr>
        <w:t xml:space="preserve">reation in </w:t>
      </w:r>
      <w:r w:rsidR="000E1F51">
        <w:rPr>
          <w:sz w:val="20"/>
          <w:szCs w:val="20"/>
        </w:rPr>
        <w:t xml:space="preserve">MHC </w:t>
      </w:r>
      <w:r w:rsidR="00D3719A">
        <w:rPr>
          <w:sz w:val="20"/>
          <w:szCs w:val="20"/>
        </w:rPr>
        <w:t xml:space="preserve">Document Express and the Electronic File Name </w:t>
      </w:r>
      <w:r>
        <w:rPr>
          <w:sz w:val="20"/>
          <w:szCs w:val="20"/>
        </w:rPr>
        <w:t>processes r</w:t>
      </w:r>
      <w:r w:rsidR="00DD0F82">
        <w:rPr>
          <w:sz w:val="20"/>
          <w:szCs w:val="20"/>
        </w:rPr>
        <w:t>a</w:t>
      </w:r>
      <w:r>
        <w:rPr>
          <w:sz w:val="20"/>
          <w:szCs w:val="20"/>
        </w:rPr>
        <w:t>n in Infor</w:t>
      </w:r>
      <w:r w:rsidR="000A754B">
        <w:rPr>
          <w:sz w:val="20"/>
          <w:szCs w:val="20"/>
        </w:rPr>
        <w:t xml:space="preserve"> and imported into MHC</w:t>
      </w:r>
      <w:r w:rsidR="00D3719A">
        <w:rPr>
          <w:sz w:val="20"/>
          <w:szCs w:val="20"/>
        </w:rPr>
        <w:t>.</w:t>
      </w:r>
      <w:r w:rsidR="000A754B">
        <w:rPr>
          <w:sz w:val="20"/>
          <w:szCs w:val="20"/>
        </w:rPr>
        <w:t xml:space="preserve">  The information to complete this chart can be completed by going to you</w:t>
      </w:r>
      <w:r w:rsidR="00916110">
        <w:rPr>
          <w:sz w:val="20"/>
          <w:szCs w:val="20"/>
        </w:rPr>
        <w:t>r</w:t>
      </w:r>
      <w:r w:rsidR="000A754B">
        <w:rPr>
          <w:sz w:val="20"/>
          <w:szCs w:val="20"/>
        </w:rPr>
        <w:t xml:space="preserve"> Infor CSF</w:t>
      </w:r>
      <w:r w:rsidR="000A754B" w:rsidRPr="000A754B">
        <w:rPr>
          <w:b/>
          <w:sz w:val="20"/>
          <w:szCs w:val="20"/>
        </w:rPr>
        <w:t xml:space="preserve"> Cash Management</w:t>
      </w:r>
      <w:r w:rsidR="000A754B">
        <w:rPr>
          <w:sz w:val="20"/>
          <w:szCs w:val="20"/>
        </w:rPr>
        <w:t xml:space="preserve"> Setup</w:t>
      </w:r>
      <w:r w:rsidR="000E1F51">
        <w:rPr>
          <w:sz w:val="20"/>
          <w:szCs w:val="20"/>
        </w:rPr>
        <w:t xml:space="preserve"> after you have created all your Cash Codes and Bank Transaction Codes</w:t>
      </w:r>
      <w:r w:rsidR="000A754B">
        <w:rPr>
          <w:sz w:val="20"/>
          <w:szCs w:val="20"/>
        </w:rPr>
        <w:t xml:space="preserve">.  </w:t>
      </w:r>
    </w:p>
    <w:p w:rsidR="000A754B" w:rsidRDefault="000A754B" w:rsidP="000A754B">
      <w:pPr>
        <w:rPr>
          <w:sz w:val="20"/>
          <w:szCs w:val="20"/>
        </w:rPr>
      </w:pPr>
      <w:r w:rsidRPr="000A754B">
        <w:rPr>
          <w:b/>
          <w:sz w:val="20"/>
          <w:szCs w:val="20"/>
        </w:rPr>
        <w:t>NAVIGATION:</w:t>
      </w:r>
      <w:r>
        <w:rPr>
          <w:sz w:val="20"/>
          <w:szCs w:val="20"/>
        </w:rPr>
        <w:t xml:space="preserve"> </w:t>
      </w:r>
    </w:p>
    <w:p w:rsidR="000A754B" w:rsidRPr="000A754B" w:rsidRDefault="000A754B" w:rsidP="000A754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754B">
        <w:rPr>
          <w:sz w:val="20"/>
          <w:szCs w:val="20"/>
        </w:rPr>
        <w:t>Financials &gt; Cash Management &gt; Cash Setup &gt; Cash Payment Formats</w:t>
      </w:r>
    </w:p>
    <w:p w:rsidR="000A754B" w:rsidRPr="000A754B" w:rsidRDefault="000A754B" w:rsidP="000A754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754B">
        <w:rPr>
          <w:sz w:val="20"/>
          <w:szCs w:val="20"/>
        </w:rPr>
        <w:t xml:space="preserve">Financials &gt; Cash Management &gt; Cash Setup &gt; Cash Codes </w:t>
      </w:r>
    </w:p>
    <w:p w:rsidR="000A754B" w:rsidRPr="000A754B" w:rsidRDefault="000A754B" w:rsidP="000A754B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A754B">
        <w:rPr>
          <w:sz w:val="20"/>
          <w:szCs w:val="20"/>
        </w:rPr>
        <w:t xml:space="preserve">Financials &gt; Cash Management &gt; Cash Setup &gt; Bank Transactions Codes </w:t>
      </w:r>
    </w:p>
    <w:tbl>
      <w:tblPr>
        <w:tblStyle w:val="TableGrid"/>
        <w:tblW w:w="10932" w:type="dxa"/>
        <w:tblInd w:w="-612" w:type="dxa"/>
        <w:tblLook w:val="04A0" w:firstRow="1" w:lastRow="0" w:firstColumn="1" w:lastColumn="0" w:noHBand="0" w:noVBand="1"/>
      </w:tblPr>
      <w:tblGrid>
        <w:gridCol w:w="883"/>
        <w:gridCol w:w="1181"/>
        <w:gridCol w:w="2796"/>
        <w:gridCol w:w="1042"/>
        <w:gridCol w:w="1298"/>
        <w:gridCol w:w="1286"/>
        <w:gridCol w:w="1223"/>
        <w:gridCol w:w="1223"/>
      </w:tblGrid>
      <w:tr w:rsidR="003D45B0" w:rsidRPr="00355DF8" w:rsidTr="003D45B0">
        <w:tc>
          <w:tcPr>
            <w:tcW w:w="9709" w:type="dxa"/>
            <w:gridSpan w:val="7"/>
            <w:shd w:val="clear" w:color="auto" w:fill="000000" w:themeFill="text1"/>
            <w:vAlign w:val="center"/>
          </w:tcPr>
          <w:p w:rsidR="003D45B0" w:rsidRPr="00F90FC9" w:rsidRDefault="003D45B0" w:rsidP="00F90F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90FC9">
              <w:rPr>
                <w:b/>
                <w:color w:val="FFFFFF" w:themeColor="background1"/>
                <w:sz w:val="24"/>
                <w:szCs w:val="24"/>
              </w:rPr>
              <w:t>AP CHECK PRINTING</w:t>
            </w:r>
          </w:p>
        </w:tc>
        <w:tc>
          <w:tcPr>
            <w:tcW w:w="1223" w:type="dxa"/>
            <w:shd w:val="clear" w:color="auto" w:fill="000000" w:themeFill="text1"/>
          </w:tcPr>
          <w:p w:rsidR="003D45B0" w:rsidRPr="00F90FC9" w:rsidRDefault="003D45B0" w:rsidP="00F90FC9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3D45B0" w:rsidRPr="00355DF8" w:rsidTr="003D45B0">
        <w:tc>
          <w:tcPr>
            <w:tcW w:w="883" w:type="dxa"/>
            <w:shd w:val="clear" w:color="auto" w:fill="D9D9D9" w:themeFill="background1" w:themeFillShade="D9"/>
            <w:vAlign w:val="center"/>
          </w:tcPr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INFOR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355DF8">
              <w:rPr>
                <w:b/>
                <w:sz w:val="16"/>
                <w:szCs w:val="16"/>
              </w:rPr>
              <w:t>CASH CODE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INFOR </w:t>
            </w:r>
            <w:r w:rsidRPr="00355DF8">
              <w:rPr>
                <w:b/>
                <w:sz w:val="16"/>
                <w:szCs w:val="16"/>
              </w:rPr>
              <w:t>BANK TRANSACTION CODE - PAYMENT TYPE</w:t>
            </w:r>
          </w:p>
        </w:tc>
        <w:tc>
          <w:tcPr>
            <w:tcW w:w="2796" w:type="dxa"/>
            <w:shd w:val="clear" w:color="auto" w:fill="D9D9D9" w:themeFill="background1" w:themeFillShade="D9"/>
            <w:vAlign w:val="center"/>
          </w:tcPr>
          <w:p w:rsidR="003D45B0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COMPANY</w:t>
            </w:r>
          </w:p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42" w:type="dxa"/>
            <w:shd w:val="clear" w:color="auto" w:fill="D9D9D9" w:themeFill="background1" w:themeFillShade="D9"/>
            <w:vAlign w:val="center"/>
          </w:tcPr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INFOR COMPANY </w:t>
            </w:r>
            <w:r w:rsidRPr="00355DF8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298" w:type="dxa"/>
            <w:shd w:val="clear" w:color="auto" w:fill="D9D9D9" w:themeFill="background1" w:themeFillShade="D9"/>
            <w:vAlign w:val="center"/>
          </w:tcPr>
          <w:p w:rsidR="003D45B0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BANK</w:t>
            </w:r>
          </w:p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NAME</w:t>
            </w:r>
            <w:r>
              <w:rPr>
                <w:b/>
                <w:sz w:val="16"/>
                <w:szCs w:val="16"/>
              </w:rPr>
              <w:t xml:space="preserve"> &amp; ADDRESS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:rsidR="003D45B0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BANK</w:t>
            </w:r>
          </w:p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TRANSIT #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:rsidR="003D45B0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BANK</w:t>
            </w:r>
          </w:p>
          <w:p w:rsidR="003D45B0" w:rsidRPr="00355DF8" w:rsidRDefault="003D45B0" w:rsidP="00774B1D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ACCT #</w:t>
            </w:r>
          </w:p>
        </w:tc>
        <w:tc>
          <w:tcPr>
            <w:tcW w:w="1223" w:type="dxa"/>
            <w:shd w:val="clear" w:color="auto" w:fill="D9D9D9" w:themeFill="background1" w:themeFillShade="D9"/>
            <w:vAlign w:val="center"/>
          </w:tcPr>
          <w:p w:rsidR="003D45B0" w:rsidRDefault="003D45B0" w:rsidP="003D45B0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BANK</w:t>
            </w:r>
          </w:p>
          <w:p w:rsidR="00F025C5" w:rsidRDefault="003D45B0" w:rsidP="003D45B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FRACTIONAL </w:t>
            </w:r>
            <w:r w:rsidR="00F025C5">
              <w:rPr>
                <w:b/>
                <w:sz w:val="16"/>
                <w:szCs w:val="16"/>
              </w:rPr>
              <w:t>NUMBER</w:t>
            </w:r>
          </w:p>
          <w:p w:rsidR="003D45B0" w:rsidRPr="00355DF8" w:rsidRDefault="00F025C5" w:rsidP="003D45B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(See old Check)</w:t>
            </w:r>
          </w:p>
        </w:tc>
      </w:tr>
      <w:tr w:rsidR="003D45B0" w:rsidTr="003D45B0">
        <w:tc>
          <w:tcPr>
            <w:tcW w:w="883" w:type="dxa"/>
          </w:tcPr>
          <w:p w:rsidR="003D45B0" w:rsidRDefault="003D45B0" w:rsidP="00F90FC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</w:tr>
      <w:tr w:rsidR="003D45B0" w:rsidTr="003D45B0">
        <w:tc>
          <w:tcPr>
            <w:tcW w:w="883" w:type="dxa"/>
          </w:tcPr>
          <w:p w:rsidR="003D45B0" w:rsidRDefault="003D45B0" w:rsidP="00F90FC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</w:tr>
      <w:tr w:rsidR="003D45B0" w:rsidTr="003D45B0">
        <w:tc>
          <w:tcPr>
            <w:tcW w:w="883" w:type="dxa"/>
          </w:tcPr>
          <w:p w:rsidR="003D45B0" w:rsidRDefault="003D45B0" w:rsidP="00F90FC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</w:tr>
      <w:tr w:rsidR="003D45B0" w:rsidTr="003D45B0">
        <w:tc>
          <w:tcPr>
            <w:tcW w:w="883" w:type="dxa"/>
          </w:tcPr>
          <w:p w:rsidR="003D45B0" w:rsidRDefault="003D45B0" w:rsidP="00F90FC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</w:tr>
      <w:tr w:rsidR="003D45B0" w:rsidTr="003D45B0">
        <w:tc>
          <w:tcPr>
            <w:tcW w:w="883" w:type="dxa"/>
          </w:tcPr>
          <w:p w:rsidR="003D45B0" w:rsidRDefault="003D45B0" w:rsidP="00F90FC9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9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8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6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:rsidR="003D45B0" w:rsidRDefault="003D45B0" w:rsidP="00774B1D">
            <w:pPr>
              <w:jc w:val="center"/>
              <w:rPr>
                <w:sz w:val="16"/>
                <w:szCs w:val="16"/>
              </w:rPr>
            </w:pPr>
          </w:p>
        </w:tc>
      </w:tr>
    </w:tbl>
    <w:p w:rsidR="00982D33" w:rsidRPr="008E7D27" w:rsidRDefault="00982D33" w:rsidP="008E7D27">
      <w:pPr>
        <w:spacing w:after="0" w:line="240" w:lineRule="auto"/>
        <w:rPr>
          <w:sz w:val="20"/>
          <w:szCs w:val="20"/>
        </w:rPr>
      </w:pPr>
    </w:p>
    <w:p w:rsidR="008E7D27" w:rsidRDefault="008E7D27" w:rsidP="008E7D27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1159" w:type="dxa"/>
        <w:tblInd w:w="-612" w:type="dxa"/>
        <w:tblLook w:val="04A0" w:firstRow="1" w:lastRow="0" w:firstColumn="1" w:lastColumn="0" w:noHBand="0" w:noVBand="1"/>
      </w:tblPr>
      <w:tblGrid>
        <w:gridCol w:w="900"/>
        <w:gridCol w:w="1181"/>
        <w:gridCol w:w="2462"/>
        <w:gridCol w:w="1080"/>
        <w:gridCol w:w="1626"/>
        <w:gridCol w:w="1050"/>
        <w:gridCol w:w="1020"/>
        <w:gridCol w:w="920"/>
        <w:gridCol w:w="920"/>
      </w:tblGrid>
      <w:tr w:rsidR="00F90FC9" w:rsidRPr="00355DF8" w:rsidTr="00F90FC9">
        <w:tc>
          <w:tcPr>
            <w:tcW w:w="11159" w:type="dxa"/>
            <w:gridSpan w:val="9"/>
            <w:shd w:val="clear" w:color="auto" w:fill="000000" w:themeFill="text1"/>
            <w:vAlign w:val="center"/>
          </w:tcPr>
          <w:p w:rsidR="00F90FC9" w:rsidRPr="00F90FC9" w:rsidRDefault="00F90FC9" w:rsidP="00F90FC9">
            <w:pPr>
              <w:rPr>
                <w:b/>
                <w:sz w:val="24"/>
                <w:szCs w:val="24"/>
              </w:rPr>
            </w:pPr>
            <w:r w:rsidRPr="00F90FC9">
              <w:rPr>
                <w:b/>
                <w:color w:val="FFFFFF" w:themeColor="background1"/>
                <w:sz w:val="24"/>
                <w:szCs w:val="24"/>
              </w:rPr>
              <w:t>AP ACH</w:t>
            </w:r>
            <w:r w:rsidR="0050168B">
              <w:rPr>
                <w:b/>
                <w:color w:val="FFFFFF" w:themeColor="background1"/>
                <w:sz w:val="24"/>
                <w:szCs w:val="24"/>
              </w:rPr>
              <w:t xml:space="preserve"> &amp; PAYCARD</w:t>
            </w:r>
            <w:r w:rsidRPr="00F90FC9">
              <w:rPr>
                <w:b/>
                <w:color w:val="FFFFFF" w:themeColor="background1"/>
                <w:sz w:val="24"/>
                <w:szCs w:val="24"/>
              </w:rPr>
              <w:t xml:space="preserve"> PROCESSING</w:t>
            </w:r>
          </w:p>
        </w:tc>
      </w:tr>
      <w:tr w:rsidR="00774B1D" w:rsidRPr="00355DF8" w:rsidTr="00774B1D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INFOR</w:t>
            </w:r>
            <w:r>
              <w:rPr>
                <w:b/>
                <w:sz w:val="16"/>
                <w:szCs w:val="16"/>
              </w:rPr>
              <w:t xml:space="preserve"> CASH</w:t>
            </w:r>
          </w:p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CODE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INFOR </w:t>
            </w:r>
            <w:r w:rsidRPr="00355DF8">
              <w:rPr>
                <w:b/>
                <w:sz w:val="16"/>
                <w:szCs w:val="16"/>
              </w:rPr>
              <w:t>BANK TRANSACTION CODE - PAYMENT TYPE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 xml:space="preserve">COMPANY </w:t>
            </w:r>
          </w:p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INFOR COMPANY </w:t>
            </w:r>
            <w:r w:rsidRPr="00355DF8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 xml:space="preserve">BANK </w:t>
            </w:r>
          </w:p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 xml:space="preserve">BANK </w:t>
            </w:r>
          </w:p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TRANSIT</w:t>
            </w:r>
            <w:r>
              <w:rPr>
                <w:b/>
                <w:sz w:val="16"/>
                <w:szCs w:val="16"/>
              </w:rPr>
              <w:t>-ROUTING</w:t>
            </w:r>
            <w:r w:rsidRPr="00355DF8">
              <w:rPr>
                <w:b/>
                <w:sz w:val="16"/>
                <w:szCs w:val="16"/>
              </w:rPr>
              <w:t xml:space="preserve"> #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 xml:space="preserve">BANK </w:t>
            </w:r>
          </w:p>
          <w:p w:rsidR="00774B1D" w:rsidRPr="00355DF8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 w:rsidRPr="00355DF8">
              <w:rPr>
                <w:b/>
                <w:sz w:val="16"/>
                <w:szCs w:val="16"/>
              </w:rPr>
              <w:t>ACCT #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774B1D" w:rsidRDefault="0050168B" w:rsidP="00E427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ACH </w:t>
            </w:r>
            <w:r w:rsidR="00774B1D">
              <w:rPr>
                <w:b/>
                <w:sz w:val="16"/>
                <w:szCs w:val="16"/>
              </w:rPr>
              <w:t>COMPANY ID #</w:t>
            </w:r>
          </w:p>
          <w:p w:rsidR="00774B1D" w:rsidRPr="00355DF8" w:rsidRDefault="00774B1D" w:rsidP="0018151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2"/>
                <w:szCs w:val="12"/>
              </w:rPr>
              <w:t>(</w:t>
            </w:r>
            <w:r w:rsidRPr="00774B1D">
              <w:rPr>
                <w:sz w:val="12"/>
                <w:szCs w:val="12"/>
              </w:rPr>
              <w:t xml:space="preserve">This number is assigned </w:t>
            </w:r>
            <w:r w:rsidR="0018151B">
              <w:rPr>
                <w:sz w:val="12"/>
                <w:szCs w:val="12"/>
              </w:rPr>
              <w:t xml:space="preserve">by </w:t>
            </w:r>
            <w:r w:rsidRPr="00774B1D">
              <w:rPr>
                <w:sz w:val="12"/>
                <w:szCs w:val="12"/>
              </w:rPr>
              <w:t>the Bank</w:t>
            </w:r>
            <w:r>
              <w:rPr>
                <w:sz w:val="12"/>
                <w:szCs w:val="12"/>
              </w:rPr>
              <w:t xml:space="preserve"> for each Account # you process</w:t>
            </w:r>
            <w:r w:rsidRPr="00774B1D">
              <w:rPr>
                <w:sz w:val="12"/>
                <w:szCs w:val="12"/>
              </w:rPr>
              <w:t>)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774B1D" w:rsidRDefault="0050168B" w:rsidP="00E427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ACH </w:t>
            </w:r>
            <w:r w:rsidR="00774B1D">
              <w:rPr>
                <w:b/>
                <w:sz w:val="16"/>
                <w:szCs w:val="16"/>
              </w:rPr>
              <w:t xml:space="preserve">FILE </w:t>
            </w:r>
          </w:p>
          <w:p w:rsidR="00774B1D" w:rsidRDefault="00774B1D" w:rsidP="00E4275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#</w:t>
            </w:r>
          </w:p>
          <w:p w:rsidR="00774B1D" w:rsidRPr="00355DF8" w:rsidRDefault="00774B1D" w:rsidP="0018151B">
            <w:pPr>
              <w:jc w:val="center"/>
              <w:rPr>
                <w:b/>
                <w:sz w:val="16"/>
                <w:szCs w:val="16"/>
              </w:rPr>
            </w:pPr>
            <w:r w:rsidRPr="00774B1D">
              <w:rPr>
                <w:sz w:val="12"/>
                <w:szCs w:val="12"/>
              </w:rPr>
              <w:t>(This number is assigned by the Bank</w:t>
            </w:r>
            <w:r>
              <w:rPr>
                <w:sz w:val="12"/>
                <w:szCs w:val="12"/>
              </w:rPr>
              <w:t xml:space="preserve"> for each Account # you process</w:t>
            </w:r>
            <w:r w:rsidRPr="00774B1D">
              <w:rPr>
                <w:sz w:val="12"/>
                <w:szCs w:val="12"/>
              </w:rPr>
              <w:t>)</w:t>
            </w:r>
          </w:p>
        </w:tc>
      </w:tr>
      <w:tr w:rsidR="00774B1D" w:rsidTr="00774B1D">
        <w:tc>
          <w:tcPr>
            <w:tcW w:w="90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626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</w:tr>
      <w:tr w:rsidR="00774B1D" w:rsidTr="00774B1D">
        <w:tc>
          <w:tcPr>
            <w:tcW w:w="90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626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</w:tr>
      <w:tr w:rsidR="00774B1D" w:rsidTr="00774B1D">
        <w:tc>
          <w:tcPr>
            <w:tcW w:w="90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626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</w:tr>
      <w:tr w:rsidR="00774B1D" w:rsidTr="00774B1D">
        <w:tc>
          <w:tcPr>
            <w:tcW w:w="90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626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</w:tr>
      <w:tr w:rsidR="00774B1D" w:rsidTr="00774B1D">
        <w:tc>
          <w:tcPr>
            <w:tcW w:w="90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181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2462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626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5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</w:tcPr>
          <w:p w:rsidR="00774B1D" w:rsidRDefault="00774B1D" w:rsidP="00E42753">
            <w:pPr>
              <w:rPr>
                <w:sz w:val="16"/>
                <w:szCs w:val="16"/>
              </w:rPr>
            </w:pPr>
          </w:p>
        </w:tc>
      </w:tr>
    </w:tbl>
    <w:p w:rsidR="008E7D27" w:rsidRDefault="008E7D27" w:rsidP="008E7D27">
      <w:pPr>
        <w:spacing w:after="0" w:line="240" w:lineRule="auto"/>
        <w:rPr>
          <w:sz w:val="20"/>
          <w:szCs w:val="20"/>
        </w:rPr>
      </w:pPr>
    </w:p>
    <w:p w:rsidR="00982D33" w:rsidRDefault="00982D33" w:rsidP="00982D33">
      <w:pPr>
        <w:jc w:val="both"/>
        <w:rPr>
          <w:b/>
          <w:sz w:val="20"/>
          <w:szCs w:val="20"/>
        </w:rPr>
      </w:pPr>
      <w:r w:rsidRPr="00F90FC9">
        <w:rPr>
          <w:b/>
          <w:sz w:val="20"/>
          <w:szCs w:val="20"/>
        </w:rPr>
        <w:t xml:space="preserve">STEPS TO PASSWORD PROTECT: </w:t>
      </w:r>
    </w:p>
    <w:p w:rsidR="00982D33" w:rsidRPr="00D572FD" w:rsidRDefault="00982D33" w:rsidP="00982D33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72FD">
        <w:rPr>
          <w:sz w:val="20"/>
          <w:szCs w:val="20"/>
        </w:rPr>
        <w:t xml:space="preserve">Choose </w:t>
      </w:r>
      <w:r w:rsidRPr="00D572FD">
        <w:rPr>
          <w:b/>
          <w:sz w:val="20"/>
          <w:szCs w:val="20"/>
        </w:rPr>
        <w:t xml:space="preserve">File </w:t>
      </w:r>
      <w:r w:rsidRPr="00D572FD">
        <w:rPr>
          <w:sz w:val="20"/>
          <w:szCs w:val="20"/>
        </w:rPr>
        <w:t>drop down</w:t>
      </w:r>
    </w:p>
    <w:p w:rsidR="00982D33" w:rsidRPr="00D572FD" w:rsidRDefault="00982D33" w:rsidP="00982D33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72FD">
        <w:rPr>
          <w:sz w:val="20"/>
          <w:szCs w:val="20"/>
        </w:rPr>
        <w:t xml:space="preserve">Choose the </w:t>
      </w:r>
      <w:r w:rsidRPr="00D572FD">
        <w:rPr>
          <w:b/>
          <w:sz w:val="20"/>
          <w:szCs w:val="20"/>
        </w:rPr>
        <w:t>Protect Document</w:t>
      </w:r>
      <w:r w:rsidRPr="00D572FD">
        <w:rPr>
          <w:sz w:val="20"/>
          <w:szCs w:val="20"/>
        </w:rPr>
        <w:t xml:space="preserve"> button next to Permissions</w:t>
      </w:r>
    </w:p>
    <w:p w:rsidR="00982D33" w:rsidRPr="00D572FD" w:rsidRDefault="00982D33" w:rsidP="00982D33">
      <w:pPr>
        <w:pStyle w:val="ListParagraph"/>
        <w:jc w:val="both"/>
        <w:rPr>
          <w:sz w:val="20"/>
          <w:szCs w:val="20"/>
        </w:rPr>
      </w:pPr>
      <w:r w:rsidRPr="00D572FD">
        <w:rPr>
          <w:noProof/>
          <w:sz w:val="20"/>
          <w:szCs w:val="20"/>
        </w:rPr>
        <w:drawing>
          <wp:inline distT="0" distB="0" distL="0" distR="0" wp14:anchorId="2C3DEA4F" wp14:editId="5E52B2E9">
            <wp:extent cx="2389782" cy="959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45" cy="9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33" w:rsidRPr="00D572FD" w:rsidRDefault="00982D33" w:rsidP="00982D33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72FD">
        <w:rPr>
          <w:sz w:val="20"/>
          <w:szCs w:val="20"/>
        </w:rPr>
        <w:t xml:space="preserve">Choose </w:t>
      </w:r>
      <w:r w:rsidRPr="00D572FD">
        <w:rPr>
          <w:b/>
          <w:sz w:val="20"/>
          <w:szCs w:val="20"/>
        </w:rPr>
        <w:t>Encrypt with Password</w:t>
      </w:r>
      <w:r w:rsidRPr="00D572FD">
        <w:rPr>
          <w:sz w:val="20"/>
          <w:szCs w:val="20"/>
        </w:rPr>
        <w:t xml:space="preserve"> and enter a password when prompted.</w:t>
      </w:r>
    </w:p>
    <w:p w:rsidR="00982D33" w:rsidRPr="00D572FD" w:rsidRDefault="00982D33" w:rsidP="00982D33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 w:rsidRPr="00D572FD">
        <w:rPr>
          <w:sz w:val="20"/>
          <w:szCs w:val="20"/>
        </w:rPr>
        <w:t xml:space="preserve">Hit </w:t>
      </w:r>
      <w:r w:rsidRPr="00D572FD">
        <w:rPr>
          <w:b/>
          <w:sz w:val="20"/>
          <w:szCs w:val="20"/>
        </w:rPr>
        <w:t>Save</w:t>
      </w:r>
      <w:r w:rsidRPr="00D572FD">
        <w:rPr>
          <w:sz w:val="20"/>
          <w:szCs w:val="20"/>
        </w:rPr>
        <w:t xml:space="preserve"> and Close the document (Reopen the document to verify the password works). </w:t>
      </w:r>
    </w:p>
    <w:sectPr w:rsidR="00982D33" w:rsidRPr="00D572FD" w:rsidSect="006E78F8">
      <w:headerReference w:type="default" r:id="rId9"/>
      <w:footerReference w:type="default" r:id="rId10"/>
      <w:pgSz w:w="12240" w:h="15840"/>
      <w:pgMar w:top="1170" w:right="1440" w:bottom="1350" w:left="1440" w:header="450" w:footer="5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F8" w:rsidRDefault="006E78F8" w:rsidP="006E78F8">
      <w:pPr>
        <w:spacing w:after="0" w:line="240" w:lineRule="auto"/>
      </w:pPr>
      <w:r>
        <w:separator/>
      </w:r>
    </w:p>
  </w:endnote>
  <w:endnote w:type="continuationSeparator" w:id="0">
    <w:p w:rsidR="006E78F8" w:rsidRDefault="006E78F8" w:rsidP="006E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F8" w:rsidRPr="006E78F8" w:rsidRDefault="006E78F8" w:rsidP="006E78F8">
    <w:pPr>
      <w:jc w:val="center"/>
      <w:rPr>
        <w:rFonts w:ascii="Century Gothic" w:eastAsiaTheme="majorEastAsia" w:hAnsi="Century Gothic" w:cstheme="majorBidi"/>
        <w:color w:val="1F497D" w:themeColor="text2"/>
        <w:sz w:val="20"/>
        <w:szCs w:val="20"/>
      </w:rPr>
    </w:pPr>
    <w:r>
      <w:rPr>
        <w:rFonts w:ascii="Century Gothic" w:eastAsia="Times New Roman" w:hAnsi="Century Gothic" w:cs="Times New Roman"/>
        <w:noProof/>
        <w:color w:val="000000" w:themeColor="text1"/>
        <w:sz w:val="20"/>
        <w:szCs w:val="20"/>
      </w:rPr>
      <w:drawing>
        <wp:anchor distT="0" distB="0" distL="114300" distR="114300" simplePos="0" relativeHeight="251661312" behindDoc="0" locked="0" layoutInCell="1" allowOverlap="1" wp14:anchorId="111CC8CE" wp14:editId="18502F9A">
          <wp:simplePos x="0" y="0"/>
          <wp:positionH relativeFrom="margin">
            <wp:posOffset>-959485</wp:posOffset>
          </wp:positionH>
          <wp:positionV relativeFrom="margin">
            <wp:posOffset>8820785</wp:posOffset>
          </wp:positionV>
          <wp:extent cx="7845425" cy="314325"/>
          <wp:effectExtent l="0" t="0" r="3175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54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Century Gothic" w:eastAsiaTheme="majorEastAsia" w:hAnsi="Century Gothic" w:cstheme="majorBidi"/>
          <w:color w:val="1F497D" w:themeColor="text2"/>
          <w:sz w:val="20"/>
          <w:szCs w:val="20"/>
        </w:rPr>
        <w:id w:val="689489261"/>
        <w:docPartObj>
          <w:docPartGallery w:val="Page Numbers (Margins)"/>
          <w:docPartUnique/>
        </w:docPartObj>
      </w:sdtPr>
      <w:sdtEndPr/>
      <w:sdtContent>
        <w:r w:rsidRPr="006E78F8">
          <w:rPr>
            <w:rFonts w:ascii="Century Gothic" w:eastAsiaTheme="minorEastAsia" w:hAnsi="Century Gothic"/>
            <w:color w:val="1F497D" w:themeColor="text2"/>
            <w:sz w:val="20"/>
            <w:szCs w:val="20"/>
          </w:rPr>
          <w:fldChar w:fldCharType="begin"/>
        </w:r>
        <w:r w:rsidRPr="006E78F8">
          <w:rPr>
            <w:rFonts w:ascii="Century Gothic" w:hAnsi="Century Gothic"/>
            <w:color w:val="1F497D" w:themeColor="text2"/>
            <w:sz w:val="20"/>
            <w:szCs w:val="20"/>
          </w:rPr>
          <w:instrText xml:space="preserve"> PAGE   \* MERGEFORMAT </w:instrText>
        </w:r>
        <w:r w:rsidRPr="006E78F8">
          <w:rPr>
            <w:rFonts w:ascii="Century Gothic" w:eastAsiaTheme="minorEastAsia" w:hAnsi="Century Gothic"/>
            <w:color w:val="1F497D" w:themeColor="text2"/>
            <w:sz w:val="20"/>
            <w:szCs w:val="20"/>
          </w:rPr>
          <w:fldChar w:fldCharType="separate"/>
        </w:r>
        <w:r w:rsidR="00926568" w:rsidRPr="00926568">
          <w:rPr>
            <w:rFonts w:ascii="Century Gothic" w:eastAsiaTheme="majorEastAsia" w:hAnsi="Century Gothic" w:cstheme="majorBidi"/>
            <w:noProof/>
            <w:color w:val="1F497D" w:themeColor="text2"/>
            <w:sz w:val="20"/>
            <w:szCs w:val="20"/>
          </w:rPr>
          <w:t>1</w:t>
        </w:r>
        <w:r w:rsidRPr="006E78F8">
          <w:rPr>
            <w:rFonts w:ascii="Century Gothic" w:eastAsiaTheme="majorEastAsia" w:hAnsi="Century Gothic" w:cstheme="majorBidi"/>
            <w:noProof/>
            <w:color w:val="1F497D" w:themeColor="text2"/>
            <w:sz w:val="20"/>
            <w:szCs w:val="20"/>
          </w:rPr>
          <w:fldChar w:fldCharType="end"/>
        </w:r>
      </w:sdtContent>
    </w:sdt>
    <w:r w:rsidRPr="006E78F8">
      <w:rPr>
        <w:rFonts w:ascii="Century Gothic" w:eastAsiaTheme="majorEastAsia" w:hAnsi="Century Gothic" w:cstheme="majorBidi"/>
        <w:color w:val="1F497D" w:themeColor="text2"/>
        <w:sz w:val="20"/>
        <w:szCs w:val="20"/>
      </w:rPr>
      <w:t xml:space="preserve"> | Implementation Guide</w:t>
    </w:r>
  </w:p>
  <w:p w:rsidR="006E78F8" w:rsidRDefault="006E7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F8" w:rsidRDefault="006E78F8" w:rsidP="006E78F8">
      <w:pPr>
        <w:spacing w:after="0" w:line="240" w:lineRule="auto"/>
      </w:pPr>
      <w:r>
        <w:separator/>
      </w:r>
    </w:p>
  </w:footnote>
  <w:footnote w:type="continuationSeparator" w:id="0">
    <w:p w:rsidR="006E78F8" w:rsidRDefault="006E78F8" w:rsidP="006E7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8F8" w:rsidRPr="006E78F8" w:rsidRDefault="00926568" w:rsidP="003E2B41">
    <w:pPr>
      <w:spacing w:after="0" w:line="240" w:lineRule="auto"/>
      <w:ind w:left="-360" w:hanging="360"/>
      <w:rPr>
        <w:rFonts w:ascii="Century Gothic" w:eastAsiaTheme="majorEastAsia" w:hAnsi="Century Gothic" w:cstheme="majorBidi"/>
        <w:color w:val="4F81BD" w:themeColor="accent1"/>
        <w:kern w:val="24"/>
        <w:position w:val="1"/>
        <w:sz w:val="20"/>
        <w:szCs w:val="20"/>
      </w:rPr>
    </w:pPr>
    <w:r w:rsidRPr="00A32570">
      <w:rPr>
        <w:noProof/>
        <w:color w:val="BFBFBF" w:themeColor="background1" w:themeShade="BF"/>
        <w:sz w:val="60"/>
        <w:szCs w:val="60"/>
      </w:rPr>
      <w:drawing>
        <wp:anchor distT="0" distB="0" distL="114300" distR="114300" simplePos="0" relativeHeight="251663360" behindDoc="0" locked="0" layoutInCell="1" allowOverlap="1" wp14:anchorId="1B9A79FF" wp14:editId="1046EA94">
          <wp:simplePos x="0" y="0"/>
          <wp:positionH relativeFrom="column">
            <wp:posOffset>5451475</wp:posOffset>
          </wp:positionH>
          <wp:positionV relativeFrom="paragraph">
            <wp:posOffset>-54610</wp:posOffset>
          </wp:positionV>
          <wp:extent cx="1040765" cy="570230"/>
          <wp:effectExtent l="0" t="0" r="6985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HC Soft logo - IX colors.bmp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0765" cy="570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E78F8" w:rsidRPr="006E78F8">
      <w:rPr>
        <w:rFonts w:ascii="Century Gothic" w:eastAsiaTheme="majorEastAsia" w:hAnsi="Century Gothic" w:cstheme="majorBidi"/>
        <w:color w:val="4F81BD" w:themeColor="accent1"/>
        <w:kern w:val="24"/>
        <w:position w:val="1"/>
        <w:sz w:val="20"/>
        <w:szCs w:val="20"/>
      </w:rPr>
      <w:t>Document Express</w:t>
    </w:r>
  </w:p>
  <w:p w:rsidR="00EB7878" w:rsidRDefault="00EB7878" w:rsidP="00EB7878">
    <w:pPr>
      <w:spacing w:after="0" w:line="240" w:lineRule="auto"/>
      <w:ind w:left="-360" w:hanging="360"/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</w:pPr>
    <w:r w:rsidRPr="003E2B41"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  <w:t xml:space="preserve">Implementation Guide for Integration </w:t>
    </w:r>
  </w:p>
  <w:p w:rsidR="00EB7878" w:rsidRPr="003E2B41" w:rsidRDefault="007A4463" w:rsidP="00EB7878">
    <w:pPr>
      <w:spacing w:after="0" w:line="240" w:lineRule="auto"/>
      <w:ind w:left="-360" w:hanging="360"/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</w:pPr>
    <w:r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  <w:t>Infor Integration</w:t>
    </w:r>
  </w:p>
  <w:p w:rsidR="003E2B41" w:rsidRDefault="00EB7878" w:rsidP="00EB7878">
    <w:pPr>
      <w:spacing w:after="0" w:line="240" w:lineRule="auto"/>
      <w:ind w:left="-270" w:hanging="450"/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</w:pPr>
    <w:r w:rsidRPr="003E2B41"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  <w:t xml:space="preserve">Releases: Infor </w:t>
    </w:r>
    <w:r w:rsidR="007A4463"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  <w:t>8 and above</w:t>
    </w:r>
  </w:p>
  <w:p w:rsidR="00EB7878" w:rsidRPr="003E2B41" w:rsidRDefault="00EB7878" w:rsidP="00EB7878">
    <w:pPr>
      <w:spacing w:after="0" w:line="240" w:lineRule="auto"/>
      <w:ind w:left="-270" w:hanging="450"/>
      <w:rPr>
        <w:rFonts w:ascii="Century Gothic" w:eastAsiaTheme="majorEastAsia" w:hAnsi="Century Gothic" w:cstheme="majorBidi"/>
        <w:color w:val="595959" w:themeColor="text1" w:themeTint="A6"/>
        <w:kern w:val="24"/>
        <w:position w:val="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599"/>
    <w:multiLevelType w:val="hybridMultilevel"/>
    <w:tmpl w:val="B048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147DF"/>
    <w:multiLevelType w:val="hybridMultilevel"/>
    <w:tmpl w:val="FCFE4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21A2C"/>
    <w:multiLevelType w:val="hybridMultilevel"/>
    <w:tmpl w:val="E3247D46"/>
    <w:lvl w:ilvl="0" w:tplc="31BC6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3238E6"/>
    <w:multiLevelType w:val="hybridMultilevel"/>
    <w:tmpl w:val="C088BB48"/>
    <w:lvl w:ilvl="0" w:tplc="31BC6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106F50"/>
    <w:multiLevelType w:val="hybridMultilevel"/>
    <w:tmpl w:val="E3247D46"/>
    <w:lvl w:ilvl="0" w:tplc="31BC6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9C1F41"/>
    <w:multiLevelType w:val="hybridMultilevel"/>
    <w:tmpl w:val="C088BB48"/>
    <w:lvl w:ilvl="0" w:tplc="31BC6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810CAF"/>
    <w:multiLevelType w:val="hybridMultilevel"/>
    <w:tmpl w:val="80607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F7723"/>
    <w:multiLevelType w:val="hybridMultilevel"/>
    <w:tmpl w:val="8F1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813BA"/>
    <w:multiLevelType w:val="hybridMultilevel"/>
    <w:tmpl w:val="93362026"/>
    <w:lvl w:ilvl="0" w:tplc="59022B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0615"/>
    <w:multiLevelType w:val="hybridMultilevel"/>
    <w:tmpl w:val="E6A85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24C64"/>
    <w:multiLevelType w:val="hybridMultilevel"/>
    <w:tmpl w:val="C088BB48"/>
    <w:lvl w:ilvl="0" w:tplc="31BC64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C04ECD"/>
    <w:multiLevelType w:val="hybridMultilevel"/>
    <w:tmpl w:val="6400BE76"/>
    <w:lvl w:ilvl="0" w:tplc="31BC6498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50570"/>
    <w:multiLevelType w:val="hybridMultilevel"/>
    <w:tmpl w:val="D02A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DA"/>
    <w:rsid w:val="000072A1"/>
    <w:rsid w:val="000A754B"/>
    <w:rsid w:val="000E1F51"/>
    <w:rsid w:val="001046C2"/>
    <w:rsid w:val="00140F91"/>
    <w:rsid w:val="001413DB"/>
    <w:rsid w:val="00171A08"/>
    <w:rsid w:val="0018151B"/>
    <w:rsid w:val="001A7A76"/>
    <w:rsid w:val="001C08CC"/>
    <w:rsid w:val="001C3F16"/>
    <w:rsid w:val="001E775F"/>
    <w:rsid w:val="00282E14"/>
    <w:rsid w:val="002953BC"/>
    <w:rsid w:val="002B6AFC"/>
    <w:rsid w:val="00310277"/>
    <w:rsid w:val="00371E47"/>
    <w:rsid w:val="00382936"/>
    <w:rsid w:val="003D45B0"/>
    <w:rsid w:val="003E2B41"/>
    <w:rsid w:val="00400797"/>
    <w:rsid w:val="00417B75"/>
    <w:rsid w:val="004C21E3"/>
    <w:rsid w:val="004E3B41"/>
    <w:rsid w:val="004F2D18"/>
    <w:rsid w:val="0050168B"/>
    <w:rsid w:val="00522D19"/>
    <w:rsid w:val="005512BF"/>
    <w:rsid w:val="005D29DA"/>
    <w:rsid w:val="005F2665"/>
    <w:rsid w:val="00627A79"/>
    <w:rsid w:val="0066487F"/>
    <w:rsid w:val="006943CD"/>
    <w:rsid w:val="006A7CE6"/>
    <w:rsid w:val="006C206D"/>
    <w:rsid w:val="006E7815"/>
    <w:rsid w:val="006E78F8"/>
    <w:rsid w:val="007232C9"/>
    <w:rsid w:val="00742A47"/>
    <w:rsid w:val="00774B1D"/>
    <w:rsid w:val="007900A0"/>
    <w:rsid w:val="007A4463"/>
    <w:rsid w:val="008478AA"/>
    <w:rsid w:val="00862E5D"/>
    <w:rsid w:val="008E7D27"/>
    <w:rsid w:val="00910EEC"/>
    <w:rsid w:val="00916110"/>
    <w:rsid w:val="00926568"/>
    <w:rsid w:val="00927DB0"/>
    <w:rsid w:val="00930E42"/>
    <w:rsid w:val="00937CCB"/>
    <w:rsid w:val="00982D33"/>
    <w:rsid w:val="00A13F13"/>
    <w:rsid w:val="00A1787F"/>
    <w:rsid w:val="00A208FA"/>
    <w:rsid w:val="00AB0D2C"/>
    <w:rsid w:val="00AE1E52"/>
    <w:rsid w:val="00B771E2"/>
    <w:rsid w:val="00B94D6C"/>
    <w:rsid w:val="00BB5706"/>
    <w:rsid w:val="00BD5CFE"/>
    <w:rsid w:val="00C3386F"/>
    <w:rsid w:val="00C47D08"/>
    <w:rsid w:val="00C66503"/>
    <w:rsid w:val="00D15103"/>
    <w:rsid w:val="00D3719A"/>
    <w:rsid w:val="00D45FAB"/>
    <w:rsid w:val="00D572FD"/>
    <w:rsid w:val="00DD0F82"/>
    <w:rsid w:val="00E47A4F"/>
    <w:rsid w:val="00E85531"/>
    <w:rsid w:val="00EB64DA"/>
    <w:rsid w:val="00EB6C83"/>
    <w:rsid w:val="00EB7878"/>
    <w:rsid w:val="00EC4739"/>
    <w:rsid w:val="00EF446A"/>
    <w:rsid w:val="00F025C5"/>
    <w:rsid w:val="00F305C4"/>
    <w:rsid w:val="00F37F9B"/>
    <w:rsid w:val="00F55F08"/>
    <w:rsid w:val="00F560F3"/>
    <w:rsid w:val="00F6524C"/>
    <w:rsid w:val="00F90FC9"/>
    <w:rsid w:val="00F91DA1"/>
    <w:rsid w:val="00FA368A"/>
    <w:rsid w:val="00FB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F8"/>
  </w:style>
  <w:style w:type="paragraph" w:styleId="Footer">
    <w:name w:val="footer"/>
    <w:basedOn w:val="Normal"/>
    <w:link w:val="FooterChar"/>
    <w:uiPriority w:val="99"/>
    <w:unhideWhenUsed/>
    <w:rsid w:val="006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F8"/>
  </w:style>
  <w:style w:type="character" w:styleId="Hyperlink">
    <w:name w:val="Hyperlink"/>
    <w:basedOn w:val="DefaultParagraphFont"/>
    <w:uiPriority w:val="99"/>
    <w:semiHidden/>
    <w:unhideWhenUsed/>
    <w:rsid w:val="00140F91"/>
    <w:rPr>
      <w:color w:val="0000FF"/>
      <w:u w:val="single"/>
    </w:rPr>
  </w:style>
  <w:style w:type="table" w:styleId="TableGrid">
    <w:name w:val="Table Grid"/>
    <w:basedOn w:val="TableNormal"/>
    <w:uiPriority w:val="59"/>
    <w:rsid w:val="008E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8F8"/>
  </w:style>
  <w:style w:type="paragraph" w:styleId="Footer">
    <w:name w:val="footer"/>
    <w:basedOn w:val="Normal"/>
    <w:link w:val="FooterChar"/>
    <w:uiPriority w:val="99"/>
    <w:unhideWhenUsed/>
    <w:rsid w:val="006E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8F8"/>
  </w:style>
  <w:style w:type="character" w:styleId="Hyperlink">
    <w:name w:val="Hyperlink"/>
    <w:basedOn w:val="DefaultParagraphFont"/>
    <w:uiPriority w:val="99"/>
    <w:semiHidden/>
    <w:unhideWhenUsed/>
    <w:rsid w:val="00140F91"/>
    <w:rPr>
      <w:color w:val="0000FF"/>
      <w:u w:val="single"/>
    </w:rPr>
  </w:style>
  <w:style w:type="table" w:styleId="TableGrid">
    <w:name w:val="Table Grid"/>
    <w:basedOn w:val="TableNormal"/>
    <w:uiPriority w:val="59"/>
    <w:rsid w:val="008E7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Hauber</dc:creator>
  <cp:lastModifiedBy>Erin Hauber</cp:lastModifiedBy>
  <cp:revision>61</cp:revision>
  <cp:lastPrinted>2017-05-17T15:38:00Z</cp:lastPrinted>
  <dcterms:created xsi:type="dcterms:W3CDTF">2017-05-17T13:25:00Z</dcterms:created>
  <dcterms:modified xsi:type="dcterms:W3CDTF">2018-11-06T18:12:00Z</dcterms:modified>
</cp:coreProperties>
</file>