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4B1D7602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BE5625" w:rsidRPr="00BE5625">
        <w:rPr>
          <w:i/>
          <w:sz w:val="28"/>
          <w:szCs w:val="28"/>
          <w:lang w:val="uk-UA"/>
        </w:rPr>
        <w:t>Безпека програм та даних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14479F1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5C239D" w:rsidRPr="005C239D">
        <w:rPr>
          <w:i/>
          <w:sz w:val="28"/>
          <w:szCs w:val="28"/>
        </w:rPr>
        <w:t>Проєктування</w:t>
      </w:r>
      <w:proofErr w:type="spellEnd"/>
      <w:r w:rsidR="005C239D" w:rsidRPr="005C239D">
        <w:rPr>
          <w:i/>
          <w:sz w:val="28"/>
          <w:szCs w:val="28"/>
        </w:rPr>
        <w:t xml:space="preserve"> </w:t>
      </w:r>
      <w:proofErr w:type="spellStart"/>
      <w:r w:rsidR="005C239D" w:rsidRPr="005C239D">
        <w:rPr>
          <w:i/>
          <w:sz w:val="28"/>
          <w:szCs w:val="28"/>
        </w:rPr>
        <w:t>компонентів</w:t>
      </w:r>
      <w:proofErr w:type="spellEnd"/>
      <w:r w:rsidR="005C239D" w:rsidRPr="005C239D">
        <w:rPr>
          <w:i/>
          <w:sz w:val="28"/>
          <w:szCs w:val="28"/>
        </w:rPr>
        <w:t xml:space="preserve"> </w:t>
      </w:r>
      <w:proofErr w:type="spellStart"/>
      <w:r w:rsidR="005C239D" w:rsidRPr="005C239D">
        <w:rPr>
          <w:i/>
          <w:sz w:val="28"/>
          <w:szCs w:val="28"/>
        </w:rPr>
        <w:t>архітектури</w:t>
      </w:r>
      <w:proofErr w:type="spellEnd"/>
      <w:r w:rsidR="005C239D" w:rsidRPr="005C239D">
        <w:rPr>
          <w:i/>
          <w:sz w:val="28"/>
          <w:szCs w:val="28"/>
        </w:rPr>
        <w:t xml:space="preserve"> </w:t>
      </w:r>
      <w:proofErr w:type="spellStart"/>
      <w:r w:rsidR="005C239D" w:rsidRPr="005C239D">
        <w:rPr>
          <w:i/>
          <w:sz w:val="28"/>
          <w:szCs w:val="28"/>
        </w:rPr>
        <w:t>програмного</w:t>
      </w:r>
      <w:proofErr w:type="spellEnd"/>
      <w:r w:rsidR="005C239D" w:rsidRPr="005C239D">
        <w:rPr>
          <w:i/>
          <w:sz w:val="28"/>
          <w:szCs w:val="28"/>
        </w:rPr>
        <w:t xml:space="preserve"> </w:t>
      </w:r>
      <w:proofErr w:type="spellStart"/>
      <w:r w:rsidR="005C239D" w:rsidRPr="005C239D">
        <w:rPr>
          <w:i/>
          <w:sz w:val="28"/>
          <w:szCs w:val="28"/>
        </w:rPr>
        <w:t>забезпечення</w:t>
      </w:r>
      <w:proofErr w:type="spellEnd"/>
      <w:r w:rsidR="005C239D" w:rsidRPr="005C239D">
        <w:rPr>
          <w:i/>
          <w:sz w:val="28"/>
          <w:szCs w:val="28"/>
        </w:rPr>
        <w:t xml:space="preserve"> та </w:t>
      </w:r>
      <w:proofErr w:type="spellStart"/>
      <w:r w:rsidR="005C239D" w:rsidRPr="005C239D">
        <w:rPr>
          <w:i/>
          <w:sz w:val="28"/>
          <w:szCs w:val="28"/>
        </w:rPr>
        <w:t>їх</w:t>
      </w:r>
      <w:proofErr w:type="spellEnd"/>
      <w:r w:rsidR="005C239D" w:rsidRPr="005C239D">
        <w:rPr>
          <w:i/>
          <w:sz w:val="28"/>
          <w:szCs w:val="28"/>
        </w:rPr>
        <w:t xml:space="preserve"> </w:t>
      </w:r>
      <w:proofErr w:type="spellStart"/>
      <w:r w:rsidR="005C239D" w:rsidRPr="005C239D">
        <w:rPr>
          <w:i/>
          <w:sz w:val="28"/>
          <w:szCs w:val="28"/>
        </w:rPr>
        <w:t>взаємодії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07AD791C" w:rsidR="00BA7C3F" w:rsidRPr="00ED511A" w:rsidRDefault="00E16A8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5B3C4F54" w:rsidR="00BA7C3F" w:rsidRPr="00ED511A" w:rsidRDefault="00E16A8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Луцик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E1A3B2E" w:rsidR="00BA7C3F" w:rsidRPr="00ED511A" w:rsidRDefault="00E16A8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1371F1C0" w14:textId="77777777" w:rsidR="00AE2D22" w:rsidRPr="00ED511A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26DE9D37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їх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взаємодії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529C4290" w:rsidR="00BA7C3F" w:rsidRPr="00E16A80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5C239D" w:rsidRPr="005C239D">
        <w:rPr>
          <w:sz w:val="28"/>
          <w:szCs w:val="28"/>
        </w:rPr>
        <w:t>Ознайомлення</w:t>
      </w:r>
      <w:proofErr w:type="spellEnd"/>
      <w:r w:rsidR="005C239D" w:rsidRPr="005C239D">
        <w:rPr>
          <w:sz w:val="28"/>
          <w:szCs w:val="28"/>
        </w:rPr>
        <w:t xml:space="preserve"> з </w:t>
      </w:r>
      <w:proofErr w:type="spellStart"/>
      <w:r w:rsidR="005C239D" w:rsidRPr="005C239D">
        <w:rPr>
          <w:sz w:val="28"/>
          <w:szCs w:val="28"/>
        </w:rPr>
        <w:t>процесом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формалізацією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вимог</w:t>
      </w:r>
      <w:proofErr w:type="spellEnd"/>
      <w:r w:rsidR="005C239D" w:rsidRPr="005C239D">
        <w:rPr>
          <w:sz w:val="28"/>
          <w:szCs w:val="28"/>
        </w:rPr>
        <w:t xml:space="preserve"> до </w:t>
      </w:r>
      <w:proofErr w:type="spellStart"/>
      <w:r w:rsidR="005C239D" w:rsidRPr="005C239D">
        <w:rPr>
          <w:sz w:val="28"/>
          <w:szCs w:val="28"/>
        </w:rPr>
        <w:t>системи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використанням</w:t>
      </w:r>
      <w:proofErr w:type="spellEnd"/>
      <w:r w:rsidR="005C239D" w:rsidRPr="005C239D">
        <w:rPr>
          <w:sz w:val="28"/>
          <w:szCs w:val="28"/>
        </w:rPr>
        <w:t xml:space="preserve"> UML-</w:t>
      </w:r>
      <w:proofErr w:type="spellStart"/>
      <w:r w:rsidR="005C239D" w:rsidRPr="005C239D">
        <w:rPr>
          <w:sz w:val="28"/>
          <w:szCs w:val="28"/>
        </w:rPr>
        <w:t>діаграм</w:t>
      </w:r>
      <w:proofErr w:type="spellEnd"/>
      <w:r w:rsidR="005C239D" w:rsidRPr="005C239D">
        <w:rPr>
          <w:sz w:val="28"/>
          <w:szCs w:val="28"/>
        </w:rPr>
        <w:t xml:space="preserve"> (</w:t>
      </w:r>
      <w:proofErr w:type="spellStart"/>
      <w:r w:rsidR="005C239D" w:rsidRPr="005C239D">
        <w:rPr>
          <w:sz w:val="28"/>
          <w:szCs w:val="28"/>
        </w:rPr>
        <w:t>діаграми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взаємодій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розгортання</w:t>
      </w:r>
      <w:proofErr w:type="spellEnd"/>
      <w:r w:rsidR="005C239D" w:rsidRPr="005C239D">
        <w:rPr>
          <w:sz w:val="28"/>
          <w:szCs w:val="28"/>
        </w:rPr>
        <w:t xml:space="preserve">) </w:t>
      </w:r>
      <w:proofErr w:type="spellStart"/>
      <w:r w:rsidR="005C239D" w:rsidRPr="005C239D">
        <w:rPr>
          <w:sz w:val="28"/>
          <w:szCs w:val="28"/>
        </w:rPr>
        <w:t>для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моделювання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ПЗ.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3CC30413" w:rsidR="005C3E50" w:rsidRDefault="00C61F72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proofErr w:type="spellStart"/>
      <w:r w:rsidRPr="00C61F72">
        <w:rPr>
          <w:iCs/>
          <w:color w:val="000000"/>
          <w:sz w:val="28"/>
          <w:szCs w:val="28"/>
        </w:rPr>
        <w:t>Архітектура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фундаментом</w:t>
      </w:r>
      <w:proofErr w:type="spellEnd"/>
      <w:r w:rsidRPr="00C61F72">
        <w:rPr>
          <w:iCs/>
          <w:color w:val="000000"/>
          <w:sz w:val="28"/>
          <w:szCs w:val="28"/>
        </w:rPr>
        <w:t xml:space="preserve"> у </w:t>
      </w:r>
      <w:proofErr w:type="spellStart"/>
      <w:r w:rsidRPr="00C61F72">
        <w:rPr>
          <w:iCs/>
          <w:color w:val="000000"/>
          <w:sz w:val="28"/>
          <w:szCs w:val="28"/>
        </w:rPr>
        <w:t>процесі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інформаційних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Вона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загальну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основні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способи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взаємодії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ними</w:t>
      </w:r>
      <w:proofErr w:type="spellEnd"/>
      <w:r w:rsidRPr="00C61F72">
        <w:rPr>
          <w:iCs/>
          <w:color w:val="000000"/>
          <w:sz w:val="28"/>
          <w:szCs w:val="28"/>
        </w:rPr>
        <w:t xml:space="preserve">, а </w:t>
      </w:r>
      <w:proofErr w:type="spellStart"/>
      <w:r w:rsidRPr="00C61F72">
        <w:rPr>
          <w:iCs/>
          <w:color w:val="000000"/>
          <w:sz w:val="28"/>
          <w:szCs w:val="28"/>
        </w:rPr>
        <w:t>також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виконання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нефункціональних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масштабованість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безпека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надійність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супроводжуваність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Архітектурне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виступає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проміжною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ланкою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аналізом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реалізацією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формуючи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бачення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майбутнього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застосунку</w:t>
      </w:r>
      <w:proofErr w:type="spellEnd"/>
      <w:r w:rsidR="000C786D" w:rsidRPr="000C786D">
        <w:rPr>
          <w:iCs/>
          <w:color w:val="000000"/>
          <w:sz w:val="28"/>
          <w:szCs w:val="28"/>
          <w:lang w:val="uk-UA"/>
        </w:rPr>
        <w:t>.</w:t>
      </w:r>
    </w:p>
    <w:p w14:paraId="208022FF" w14:textId="7F68F424" w:rsidR="00C61F72" w:rsidRDefault="00C61F72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Компонент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незалежний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модуль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із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чітко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визначеною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відповідальністю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інтерфейсами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залежностями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Компонентний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підхід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спрощує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супровід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повторне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розподіл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завдань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командами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Правильна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структуризація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компонентів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легко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вносити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зміни</w:t>
      </w:r>
      <w:proofErr w:type="spellEnd"/>
      <w:r w:rsidRPr="00C61F72">
        <w:rPr>
          <w:iCs/>
          <w:color w:val="000000"/>
          <w:sz w:val="28"/>
          <w:szCs w:val="28"/>
        </w:rPr>
        <w:t xml:space="preserve"> й </w:t>
      </w:r>
      <w:proofErr w:type="spellStart"/>
      <w:r w:rsidRPr="00C61F72">
        <w:rPr>
          <w:iCs/>
          <w:color w:val="000000"/>
          <w:sz w:val="28"/>
          <w:szCs w:val="28"/>
        </w:rPr>
        <w:t>масштабувати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порушуючи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13EC4E26" w14:textId="676083AE" w:rsidR="00C61F72" w:rsidRDefault="00C61F72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Вибір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стилю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залежить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предметної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області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Найпоширенішими</w:t>
      </w:r>
      <w:proofErr w:type="spellEnd"/>
      <w:r w:rsidRPr="00C61F72">
        <w:rPr>
          <w:iCs/>
          <w:color w:val="000000"/>
          <w:sz w:val="28"/>
          <w:szCs w:val="28"/>
        </w:rPr>
        <w:t xml:space="preserve"> є:</w:t>
      </w:r>
    </w:p>
    <w:p w14:paraId="7CA89A4D" w14:textId="3B3938F5" w:rsidR="00C61F72" w:rsidRPr="00C61F72" w:rsidRDefault="00C61F72" w:rsidP="00C61F72">
      <w:pPr>
        <w:pStyle w:val="a4"/>
        <w:numPr>
          <w:ilvl w:val="0"/>
          <w:numId w:val="44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Багатошарова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архітектура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(Layered)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розподіляє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на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рівні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представлення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, бізнес-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логіки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даних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7BBB4F9B" w14:textId="5EB3AE0D" w:rsidR="00C61F72" w:rsidRPr="00C61F72" w:rsidRDefault="00C61F72" w:rsidP="00C61F72">
      <w:pPr>
        <w:pStyle w:val="a4"/>
        <w:numPr>
          <w:ilvl w:val="0"/>
          <w:numId w:val="44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Клієнт–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забезпечує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між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клієнтським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застосунком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який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обробляє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5CBA8D09" w14:textId="79D4F7A2" w:rsidR="00C61F72" w:rsidRPr="00C61F72" w:rsidRDefault="00C61F72" w:rsidP="00C61F72">
      <w:pPr>
        <w:pStyle w:val="a4"/>
        <w:numPr>
          <w:ilvl w:val="0"/>
          <w:numId w:val="44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Мікросервісна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складається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невеликих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незалежних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REST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або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message broker.</w:t>
      </w:r>
    </w:p>
    <w:p w14:paraId="516DE777" w14:textId="28AC87C1" w:rsidR="00C61F72" w:rsidRPr="00C61F72" w:rsidRDefault="00C61F72" w:rsidP="00C61F72">
      <w:pPr>
        <w:pStyle w:val="a4"/>
        <w:numPr>
          <w:ilvl w:val="0"/>
          <w:numId w:val="44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lastRenderedPageBreak/>
        <w:t>Подієво-орієнтована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(Event-driven)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обмін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повідомленнями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події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підвищує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асинхронність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продуктивність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457FBB8C" w14:textId="77777777" w:rsidR="00C61F72" w:rsidRPr="00C61F72" w:rsidRDefault="00C61F72" w:rsidP="00C61F7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Для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візуалізації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використовують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UML-</w:t>
      </w:r>
      <w:proofErr w:type="spellStart"/>
      <w:r w:rsidRPr="00C61F72">
        <w:rPr>
          <w:iCs/>
          <w:color w:val="000000"/>
          <w:sz w:val="28"/>
          <w:szCs w:val="28"/>
        </w:rPr>
        <w:t>діаграми</w:t>
      </w:r>
      <w:proofErr w:type="spellEnd"/>
      <w:r w:rsidRPr="00C61F72">
        <w:rPr>
          <w:iCs/>
          <w:color w:val="000000"/>
          <w:sz w:val="28"/>
          <w:szCs w:val="28"/>
        </w:rPr>
        <w:t xml:space="preserve">, які </w:t>
      </w:r>
      <w:proofErr w:type="spellStart"/>
      <w:r w:rsidRPr="00C61F72">
        <w:rPr>
          <w:iCs/>
          <w:color w:val="000000"/>
          <w:sz w:val="28"/>
          <w:szCs w:val="28"/>
        </w:rPr>
        <w:t>дозволяють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описати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статичну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динамічну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поведінку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Найважливіші</w:t>
      </w:r>
      <w:proofErr w:type="spellEnd"/>
      <w:r w:rsidRPr="00C61F72">
        <w:rPr>
          <w:iCs/>
          <w:color w:val="000000"/>
          <w:sz w:val="28"/>
          <w:szCs w:val="28"/>
        </w:rPr>
        <w:t xml:space="preserve"> з </w:t>
      </w:r>
      <w:proofErr w:type="spellStart"/>
      <w:r w:rsidRPr="00C61F72">
        <w:rPr>
          <w:iCs/>
          <w:color w:val="000000"/>
          <w:sz w:val="28"/>
          <w:szCs w:val="28"/>
        </w:rPr>
        <w:t>них</w:t>
      </w:r>
      <w:proofErr w:type="spellEnd"/>
      <w:r w:rsidRPr="00C61F72">
        <w:rPr>
          <w:iCs/>
          <w:color w:val="000000"/>
          <w:sz w:val="28"/>
          <w:szCs w:val="28"/>
        </w:rPr>
        <w:t>:</w:t>
      </w:r>
    </w:p>
    <w:p w14:paraId="45040A03" w14:textId="2FFFE8E4" w:rsidR="00C61F72" w:rsidRPr="00C61F72" w:rsidRDefault="00C61F72" w:rsidP="00C61F72">
      <w:pPr>
        <w:pStyle w:val="a4"/>
        <w:numPr>
          <w:ilvl w:val="0"/>
          <w:numId w:val="45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Діаграма компонентів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показує взаємозв’язки між основними модулями системи;</w:t>
      </w:r>
    </w:p>
    <w:p w14:paraId="1093D2DD" w14:textId="281FBACD" w:rsidR="00C61F72" w:rsidRPr="00C61F72" w:rsidRDefault="00C61F72" w:rsidP="00C61F72">
      <w:pPr>
        <w:pStyle w:val="a4"/>
        <w:numPr>
          <w:ilvl w:val="0"/>
          <w:numId w:val="45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взаємодії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sequence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демонструє порядок обміну повідомленнями між об’єктами;</w:t>
      </w:r>
    </w:p>
    <w:p w14:paraId="057F485A" w14:textId="1CCA0FD7" w:rsidR="00C61F72" w:rsidRPr="00C61F72" w:rsidRDefault="00C61F72" w:rsidP="00C61F72">
      <w:pPr>
        <w:pStyle w:val="a4"/>
        <w:numPr>
          <w:ilvl w:val="0"/>
          <w:numId w:val="45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en-GB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розгортання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deployment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відображає фізичне розташування компонентів у середовищі виконання.</w:t>
      </w:r>
    </w:p>
    <w:p w14:paraId="0ECE5EA9" w14:textId="7672E499" w:rsidR="00C61F72" w:rsidRPr="00C61F72" w:rsidRDefault="00C61F72" w:rsidP="00C61F7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Метою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логічної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моделі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що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узгодженість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відповідність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технічним</w:t>
      </w:r>
      <w:proofErr w:type="spellEnd"/>
      <w:r w:rsidRPr="00C61F72">
        <w:rPr>
          <w:iCs/>
          <w:color w:val="000000"/>
          <w:sz w:val="28"/>
          <w:szCs w:val="28"/>
        </w:rPr>
        <w:t xml:space="preserve"> та бізнес-</w:t>
      </w:r>
      <w:proofErr w:type="spellStart"/>
      <w:r w:rsidRPr="00C61F72">
        <w:rPr>
          <w:iCs/>
          <w:color w:val="000000"/>
          <w:sz w:val="28"/>
          <w:szCs w:val="28"/>
        </w:rPr>
        <w:t>вимогам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UML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стандартизовано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документувати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рішення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спрощувати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комунікацію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розробниками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підтримувати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протягом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усього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життєвого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циклу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6A8579A6" w14:textId="77777777" w:rsidR="005C3E50" w:rsidRPr="005C3E5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0D730862" w:rsidR="00205F53" w:rsidRPr="00ED511A" w:rsidRDefault="00052C62" w:rsidP="00CB045B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Проаналізувати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предметну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область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у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відповідності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до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обраного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варіанту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групи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користувачів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випадки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використання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компоненти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програмного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забезпечення</w:t>
      </w:r>
      <w:proofErr w:type="spellEnd"/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2A2F51A0" w:rsidR="007C1F06" w:rsidRPr="00254B74" w:rsidRDefault="00772B3A" w:rsidP="000E4E5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архітектурний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стиль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спроєктувати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рівні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взаємодії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>.</w:t>
      </w:r>
    </w:p>
    <w:p w14:paraId="745B3473" w14:textId="6AED6E87" w:rsidR="00254B74" w:rsidRPr="00254B74" w:rsidRDefault="00254B74" w:rsidP="000E4E5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Описати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компоненти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ПЗ</w:t>
      </w:r>
      <w:r w:rsidRPr="00254B74"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31B62E66" w14:textId="114FEA38" w:rsidR="00254B74" w:rsidRPr="00254B74" w:rsidRDefault="00254B74" w:rsidP="000E4E5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Побудувати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UML-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діаграми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>:</w:t>
      </w:r>
    </w:p>
    <w:p w14:paraId="41D928CE" w14:textId="1D926607" w:rsidR="00254B74" w:rsidRPr="00254B74" w:rsidRDefault="00254B74" w:rsidP="00254B74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Компонентів</w:t>
      </w:r>
      <w:proofErr w:type="spellEnd"/>
      <w:r w:rsidR="00961E4F"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3E34BF92" w14:textId="1460DF68" w:rsidR="00254B74" w:rsidRPr="00254B74" w:rsidRDefault="00254B74" w:rsidP="00254B74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Взаємодії</w:t>
      </w:r>
      <w:proofErr w:type="spellEnd"/>
      <w:r w:rsidR="00961E4F"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6E764452" w14:textId="644CD8BD" w:rsidR="00254B74" w:rsidRPr="00961E4F" w:rsidRDefault="00254B74" w:rsidP="00254B74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Розгортання</w:t>
      </w:r>
      <w:proofErr w:type="spellEnd"/>
      <w:r w:rsidR="00961E4F"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435C41A2" w14:textId="7C3CB6A0" w:rsidR="00961E4F" w:rsidRPr="00365743" w:rsidRDefault="00961E4F" w:rsidP="00961E4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Обґрунтувати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вибір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архітектури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й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шаблонів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проєктування</w:t>
      </w:r>
      <w:proofErr w:type="spellEnd"/>
      <w:r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40372225" w14:textId="4C293EF2" w:rsidR="00365743" w:rsidRPr="00365743" w:rsidRDefault="00365743" w:rsidP="00365743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Предметна область – </w:t>
      </w:r>
      <w:r>
        <w:rPr>
          <w:iCs/>
          <w:sz w:val="28"/>
          <w:szCs w:val="28"/>
          <w:lang w:val="en-US"/>
        </w:rPr>
        <w:t>“</w:t>
      </w:r>
      <w:r w:rsidRPr="00365743">
        <w:rPr>
          <w:iCs/>
          <w:sz w:val="28"/>
          <w:szCs w:val="28"/>
          <w:lang w:val="uk-UA"/>
        </w:rPr>
        <w:t>Мобільний застосунок для логопедичних занять з інтеграцією штучного інтелекту</w:t>
      </w:r>
      <w:r>
        <w:rPr>
          <w:iCs/>
          <w:sz w:val="28"/>
          <w:szCs w:val="28"/>
          <w:lang w:val="en-US"/>
        </w:rPr>
        <w:t>”</w:t>
      </w:r>
      <w:r w:rsidR="00AE19F4">
        <w:rPr>
          <w:iCs/>
          <w:sz w:val="28"/>
          <w:szCs w:val="28"/>
          <w:lang w:val="uk-UA"/>
        </w:rPr>
        <w:t>.</w:t>
      </w:r>
    </w:p>
    <w:p w14:paraId="3AB12CC6" w14:textId="77777777" w:rsidR="000E4E51" w:rsidRPr="00ED511A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366A6D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A29E082" w14:textId="77777777" w:rsidR="009013DE" w:rsidRDefault="00AE19F4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E19F4">
        <w:rPr>
          <w:i/>
          <w:iCs/>
          <w:sz w:val="28"/>
          <w:szCs w:val="28"/>
          <w:lang w:val="uk-UA"/>
        </w:rPr>
        <w:t>Аналіз предметної області</w:t>
      </w:r>
      <w:r>
        <w:rPr>
          <w:i/>
          <w:iCs/>
          <w:sz w:val="28"/>
          <w:szCs w:val="28"/>
          <w:lang w:val="uk-UA"/>
        </w:rPr>
        <w:t xml:space="preserve"> </w:t>
      </w:r>
    </w:p>
    <w:p w14:paraId="0C6D69B9" w14:textId="5534BB4C" w:rsidR="00AE19F4" w:rsidRPr="00AE19F4" w:rsidRDefault="009013DE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proofErr w:type="spellStart"/>
      <w:r w:rsidR="00AE19F4" w:rsidRPr="00AE19F4">
        <w:rPr>
          <w:sz w:val="28"/>
          <w:szCs w:val="28"/>
        </w:rPr>
        <w:t>истема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створюється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для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автоматизації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логопедичних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занять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дітей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із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порушеннями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мовлення</w:t>
      </w:r>
      <w:proofErr w:type="spellEnd"/>
      <w:r w:rsidR="00AE19F4" w:rsidRPr="00AE19F4">
        <w:rPr>
          <w:sz w:val="28"/>
          <w:szCs w:val="28"/>
        </w:rPr>
        <w:t xml:space="preserve"> з </w:t>
      </w:r>
      <w:proofErr w:type="spellStart"/>
      <w:r w:rsidR="00AE19F4" w:rsidRPr="00AE19F4">
        <w:rPr>
          <w:sz w:val="28"/>
          <w:szCs w:val="28"/>
        </w:rPr>
        <w:t>використанням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мобільного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застосунку</w:t>
      </w:r>
      <w:proofErr w:type="spellEnd"/>
      <w:r w:rsidR="00AE19F4" w:rsidRPr="00AE19F4">
        <w:rPr>
          <w:sz w:val="28"/>
          <w:szCs w:val="28"/>
        </w:rPr>
        <w:t xml:space="preserve"> та </w:t>
      </w:r>
      <w:proofErr w:type="spellStart"/>
      <w:r w:rsidR="00AE19F4" w:rsidRPr="00AE19F4">
        <w:rPr>
          <w:sz w:val="28"/>
          <w:szCs w:val="28"/>
        </w:rPr>
        <w:t>штучного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інтелекту</w:t>
      </w:r>
      <w:proofErr w:type="spellEnd"/>
      <w:r w:rsidR="00AE19F4" w:rsidRPr="00AE19F4">
        <w:rPr>
          <w:sz w:val="28"/>
          <w:szCs w:val="28"/>
        </w:rPr>
        <w:t xml:space="preserve"> (</w:t>
      </w:r>
      <w:proofErr w:type="spellStart"/>
      <w:r w:rsidR="00AE19F4" w:rsidRPr="00AE19F4">
        <w:rPr>
          <w:sz w:val="28"/>
          <w:szCs w:val="28"/>
        </w:rPr>
        <w:t>аналіз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вимови</w:t>
      </w:r>
      <w:proofErr w:type="spellEnd"/>
      <w:r w:rsidR="00AE19F4" w:rsidRPr="00AE19F4">
        <w:rPr>
          <w:sz w:val="28"/>
          <w:szCs w:val="28"/>
        </w:rPr>
        <w:t xml:space="preserve">, </w:t>
      </w:r>
      <w:proofErr w:type="spellStart"/>
      <w:r w:rsidR="00AE19F4" w:rsidRPr="00AE19F4">
        <w:rPr>
          <w:sz w:val="28"/>
          <w:szCs w:val="28"/>
        </w:rPr>
        <w:t>артикуляційна</w:t>
      </w:r>
      <w:proofErr w:type="spellEnd"/>
      <w:r w:rsidR="00AE19F4" w:rsidRPr="00AE19F4">
        <w:rPr>
          <w:sz w:val="28"/>
          <w:szCs w:val="28"/>
        </w:rPr>
        <w:t xml:space="preserve"> </w:t>
      </w:r>
      <w:proofErr w:type="spellStart"/>
      <w:r w:rsidR="00AE19F4" w:rsidRPr="00AE19F4">
        <w:rPr>
          <w:sz w:val="28"/>
          <w:szCs w:val="28"/>
        </w:rPr>
        <w:t>гімнастика</w:t>
      </w:r>
      <w:proofErr w:type="spellEnd"/>
      <w:r w:rsidR="00AE19F4" w:rsidRPr="00AE19F4">
        <w:rPr>
          <w:sz w:val="28"/>
          <w:szCs w:val="28"/>
        </w:rPr>
        <w:t xml:space="preserve">, </w:t>
      </w:r>
      <w:proofErr w:type="spellStart"/>
      <w:r w:rsidR="00AE19F4" w:rsidRPr="00AE19F4">
        <w:rPr>
          <w:sz w:val="28"/>
          <w:szCs w:val="28"/>
        </w:rPr>
        <w:t>гейміфікація</w:t>
      </w:r>
      <w:proofErr w:type="spellEnd"/>
      <w:r w:rsidR="00AE19F4" w:rsidRPr="00AE19F4">
        <w:rPr>
          <w:sz w:val="28"/>
          <w:szCs w:val="28"/>
        </w:rPr>
        <w:t>).</w:t>
      </w:r>
    </w:p>
    <w:p w14:paraId="20AECE78" w14:textId="63024446" w:rsidR="00F55D83" w:rsidRDefault="00AE19F4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E19F4">
        <w:rPr>
          <w:sz w:val="28"/>
          <w:szCs w:val="28"/>
        </w:rPr>
        <w:t>Основна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ідея</w:t>
      </w:r>
      <w:proofErr w:type="spellEnd"/>
      <w:r w:rsidRPr="00AE19F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 w:rsidRPr="00AE19F4">
        <w:rPr>
          <w:sz w:val="28"/>
          <w:szCs w:val="28"/>
        </w:rPr>
        <w:t xml:space="preserve"> з</w:t>
      </w:r>
      <w:proofErr w:type="spellStart"/>
      <w:r w:rsidRPr="00AE19F4">
        <w:rPr>
          <w:sz w:val="28"/>
          <w:szCs w:val="28"/>
        </w:rPr>
        <w:t>робити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зручний</w:t>
      </w:r>
      <w:proofErr w:type="spellEnd"/>
      <w:r w:rsidRPr="00AE19F4">
        <w:rPr>
          <w:sz w:val="28"/>
          <w:szCs w:val="28"/>
        </w:rPr>
        <w:t xml:space="preserve">, </w:t>
      </w:r>
      <w:proofErr w:type="spellStart"/>
      <w:r w:rsidRPr="00AE19F4">
        <w:rPr>
          <w:sz w:val="28"/>
          <w:szCs w:val="28"/>
        </w:rPr>
        <w:t>ігровий</w:t>
      </w:r>
      <w:proofErr w:type="spellEnd"/>
      <w:r w:rsidRPr="00AE19F4">
        <w:rPr>
          <w:sz w:val="28"/>
          <w:szCs w:val="28"/>
        </w:rPr>
        <w:t xml:space="preserve"> та </w:t>
      </w:r>
      <w:proofErr w:type="spellStart"/>
      <w:r w:rsidRPr="00AE19F4">
        <w:rPr>
          <w:sz w:val="28"/>
          <w:szCs w:val="28"/>
        </w:rPr>
        <w:t>адаптивний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інструмент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для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логопедів</w:t>
      </w:r>
      <w:proofErr w:type="spellEnd"/>
      <w:r w:rsidRPr="00AE19F4">
        <w:rPr>
          <w:sz w:val="28"/>
          <w:szCs w:val="28"/>
        </w:rPr>
        <w:t xml:space="preserve">, </w:t>
      </w:r>
      <w:proofErr w:type="spellStart"/>
      <w:r w:rsidRPr="00AE19F4">
        <w:rPr>
          <w:sz w:val="28"/>
          <w:szCs w:val="28"/>
        </w:rPr>
        <w:t>дітей</w:t>
      </w:r>
      <w:proofErr w:type="spellEnd"/>
      <w:r w:rsidRPr="00AE19F4">
        <w:rPr>
          <w:sz w:val="28"/>
          <w:szCs w:val="28"/>
        </w:rPr>
        <w:t xml:space="preserve"> і </w:t>
      </w:r>
      <w:proofErr w:type="spellStart"/>
      <w:r w:rsidRPr="00AE19F4">
        <w:rPr>
          <w:sz w:val="28"/>
          <w:szCs w:val="28"/>
        </w:rPr>
        <w:t>батьків</w:t>
      </w:r>
      <w:proofErr w:type="spellEnd"/>
      <w:r w:rsidRPr="00AE19F4">
        <w:rPr>
          <w:sz w:val="28"/>
          <w:szCs w:val="28"/>
        </w:rPr>
        <w:t xml:space="preserve">, </w:t>
      </w:r>
      <w:proofErr w:type="spellStart"/>
      <w:r w:rsidRPr="00AE19F4">
        <w:rPr>
          <w:sz w:val="28"/>
          <w:szCs w:val="28"/>
        </w:rPr>
        <w:t>який</w:t>
      </w:r>
      <w:proofErr w:type="spellEnd"/>
      <w:r w:rsidRPr="00AE19F4">
        <w:rPr>
          <w:sz w:val="28"/>
          <w:szCs w:val="28"/>
        </w:rPr>
        <w:t xml:space="preserve"> може </w:t>
      </w:r>
      <w:proofErr w:type="spellStart"/>
      <w:r w:rsidRPr="00AE19F4">
        <w:rPr>
          <w:sz w:val="28"/>
          <w:szCs w:val="28"/>
        </w:rPr>
        <w:t>працювати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автономно</w:t>
      </w:r>
      <w:proofErr w:type="spellEnd"/>
      <w:r w:rsidRPr="00AE19F4">
        <w:rPr>
          <w:sz w:val="28"/>
          <w:szCs w:val="28"/>
        </w:rPr>
        <w:t xml:space="preserve">, </w:t>
      </w:r>
      <w:proofErr w:type="spellStart"/>
      <w:r w:rsidRPr="00AE19F4">
        <w:rPr>
          <w:sz w:val="28"/>
          <w:szCs w:val="28"/>
        </w:rPr>
        <w:t>збирати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статистику</w:t>
      </w:r>
      <w:proofErr w:type="spellEnd"/>
      <w:r w:rsidRPr="00AE19F4">
        <w:rPr>
          <w:sz w:val="28"/>
          <w:szCs w:val="28"/>
        </w:rPr>
        <w:t xml:space="preserve"> </w:t>
      </w:r>
      <w:proofErr w:type="spellStart"/>
      <w:r w:rsidRPr="00AE19F4">
        <w:rPr>
          <w:sz w:val="28"/>
          <w:szCs w:val="28"/>
        </w:rPr>
        <w:t>прогресу</w:t>
      </w:r>
      <w:proofErr w:type="spellEnd"/>
      <w:r w:rsidRPr="00AE19F4">
        <w:rPr>
          <w:sz w:val="28"/>
          <w:szCs w:val="28"/>
        </w:rPr>
        <w:t xml:space="preserve"> та </w:t>
      </w:r>
      <w:proofErr w:type="spellStart"/>
      <w:r w:rsidRPr="00AE19F4">
        <w:rPr>
          <w:sz w:val="28"/>
          <w:szCs w:val="28"/>
        </w:rPr>
        <w:t>використовувати</w:t>
      </w:r>
      <w:proofErr w:type="spellEnd"/>
      <w:r w:rsidRPr="00AE19F4">
        <w:rPr>
          <w:sz w:val="28"/>
          <w:szCs w:val="28"/>
        </w:rPr>
        <w:t xml:space="preserve"> ШІ-</w:t>
      </w:r>
      <w:proofErr w:type="spellStart"/>
      <w:r w:rsidRPr="00AE19F4">
        <w:rPr>
          <w:sz w:val="28"/>
          <w:szCs w:val="28"/>
        </w:rPr>
        <w:t>модулі</w:t>
      </w:r>
      <w:proofErr w:type="spellEnd"/>
      <w:r w:rsidRPr="00AE19F4">
        <w:rPr>
          <w:sz w:val="28"/>
          <w:szCs w:val="28"/>
        </w:rPr>
        <w:t>.</w:t>
      </w:r>
    </w:p>
    <w:p w14:paraId="69022052" w14:textId="77777777" w:rsidR="009013DE" w:rsidRPr="00EF18CF" w:rsidRDefault="009013DE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6B4A96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E4298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A2F6" w14:textId="77777777" w:rsidR="0039437A" w:rsidRDefault="0039437A" w:rsidP="00975CD3">
      <w:r>
        <w:separator/>
      </w:r>
    </w:p>
  </w:endnote>
  <w:endnote w:type="continuationSeparator" w:id="0">
    <w:p w14:paraId="05D631CC" w14:textId="77777777" w:rsidR="0039437A" w:rsidRDefault="0039437A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091C" w14:textId="77777777" w:rsidR="0039437A" w:rsidRDefault="0039437A" w:rsidP="00975CD3">
      <w:r>
        <w:separator/>
      </w:r>
    </w:p>
  </w:footnote>
  <w:footnote w:type="continuationSeparator" w:id="0">
    <w:p w14:paraId="4A521F99" w14:textId="77777777" w:rsidR="0039437A" w:rsidRDefault="0039437A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C0B8D"/>
    <w:multiLevelType w:val="hybridMultilevel"/>
    <w:tmpl w:val="EBF81FDE"/>
    <w:lvl w:ilvl="0" w:tplc="5F68AE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35605"/>
    <w:multiLevelType w:val="hybridMultilevel"/>
    <w:tmpl w:val="65C824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0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40"/>
  </w:num>
  <w:num w:numId="4">
    <w:abstractNumId w:val="0"/>
  </w:num>
  <w:num w:numId="5">
    <w:abstractNumId w:val="30"/>
  </w:num>
  <w:num w:numId="6">
    <w:abstractNumId w:val="27"/>
  </w:num>
  <w:num w:numId="7">
    <w:abstractNumId w:val="35"/>
  </w:num>
  <w:num w:numId="8">
    <w:abstractNumId w:val="33"/>
  </w:num>
  <w:num w:numId="9">
    <w:abstractNumId w:val="37"/>
  </w:num>
  <w:num w:numId="10">
    <w:abstractNumId w:val="43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26"/>
  </w:num>
  <w:num w:numId="16">
    <w:abstractNumId w:val="7"/>
  </w:num>
  <w:num w:numId="17">
    <w:abstractNumId w:val="28"/>
  </w:num>
  <w:num w:numId="18">
    <w:abstractNumId w:val="3"/>
  </w:num>
  <w:num w:numId="19">
    <w:abstractNumId w:val="8"/>
  </w:num>
  <w:num w:numId="20">
    <w:abstractNumId w:val="42"/>
  </w:num>
  <w:num w:numId="21">
    <w:abstractNumId w:val="23"/>
  </w:num>
  <w:num w:numId="22">
    <w:abstractNumId w:val="44"/>
  </w:num>
  <w:num w:numId="23">
    <w:abstractNumId w:val="19"/>
  </w:num>
  <w:num w:numId="24">
    <w:abstractNumId w:val="1"/>
  </w:num>
  <w:num w:numId="25">
    <w:abstractNumId w:val="12"/>
  </w:num>
  <w:num w:numId="26">
    <w:abstractNumId w:val="24"/>
  </w:num>
  <w:num w:numId="27">
    <w:abstractNumId w:val="38"/>
  </w:num>
  <w:num w:numId="28">
    <w:abstractNumId w:val="5"/>
  </w:num>
  <w:num w:numId="29">
    <w:abstractNumId w:val="39"/>
  </w:num>
  <w:num w:numId="30">
    <w:abstractNumId w:val="25"/>
  </w:num>
  <w:num w:numId="31">
    <w:abstractNumId w:val="16"/>
  </w:num>
  <w:num w:numId="32">
    <w:abstractNumId w:val="36"/>
  </w:num>
  <w:num w:numId="33">
    <w:abstractNumId w:val="2"/>
  </w:num>
  <w:num w:numId="34">
    <w:abstractNumId w:val="22"/>
  </w:num>
  <w:num w:numId="35">
    <w:abstractNumId w:val="21"/>
  </w:num>
  <w:num w:numId="36">
    <w:abstractNumId w:val="6"/>
  </w:num>
  <w:num w:numId="37">
    <w:abstractNumId w:val="11"/>
  </w:num>
  <w:num w:numId="38">
    <w:abstractNumId w:val="29"/>
  </w:num>
  <w:num w:numId="39">
    <w:abstractNumId w:val="20"/>
  </w:num>
  <w:num w:numId="40">
    <w:abstractNumId w:val="34"/>
  </w:num>
  <w:num w:numId="41">
    <w:abstractNumId w:val="10"/>
  </w:num>
  <w:num w:numId="42">
    <w:abstractNumId w:val="31"/>
  </w:num>
  <w:num w:numId="43">
    <w:abstractNumId w:val="15"/>
  </w:num>
  <w:num w:numId="44">
    <w:abstractNumId w:val="32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52C62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4B74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5743"/>
    <w:rsid w:val="00366A6D"/>
    <w:rsid w:val="00367906"/>
    <w:rsid w:val="00377E68"/>
    <w:rsid w:val="00381390"/>
    <w:rsid w:val="0039064A"/>
    <w:rsid w:val="003926E5"/>
    <w:rsid w:val="0039437A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239D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72B3A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13DE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61E4F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19F4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1F72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6A80"/>
    <w:rsid w:val="00E317E8"/>
    <w:rsid w:val="00E41E85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F18CF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9998</TotalTime>
  <Pages>4</Pages>
  <Words>2647</Words>
  <Characters>1509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249</cp:revision>
  <cp:lastPrinted>2025-04-02T12:48:00Z</cp:lastPrinted>
  <dcterms:created xsi:type="dcterms:W3CDTF">2024-09-18T10:30:00Z</dcterms:created>
  <dcterms:modified xsi:type="dcterms:W3CDTF">2025-10-04T16:13:00Z</dcterms:modified>
</cp:coreProperties>
</file>