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E337AC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E337AC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28D81FB5" w:rsidR="00BA7C3F" w:rsidRPr="00ED511A" w:rsidRDefault="00BA7C3F" w:rsidP="00E337AC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A64643">
        <w:rPr>
          <w:i/>
          <w:sz w:val="28"/>
          <w:szCs w:val="28"/>
          <w:lang w:val="uk-UA"/>
        </w:rPr>
        <w:t xml:space="preserve">Архітектура та </w:t>
      </w:r>
      <w:proofErr w:type="spellStart"/>
      <w:r w:rsidR="00A64643">
        <w:rPr>
          <w:i/>
          <w:sz w:val="28"/>
          <w:szCs w:val="28"/>
          <w:lang w:val="uk-UA"/>
        </w:rPr>
        <w:t>проєктування</w:t>
      </w:r>
      <w:proofErr w:type="spellEnd"/>
      <w:r w:rsidR="00A64643">
        <w:rPr>
          <w:i/>
          <w:sz w:val="28"/>
          <w:szCs w:val="28"/>
          <w:lang w:val="uk-UA"/>
        </w:rPr>
        <w:t xml:space="preserve"> програмного забезпечення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9B47FCE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831B92" w:rsidRPr="00831B92">
        <w:rPr>
          <w:i/>
          <w:sz w:val="28"/>
          <w:szCs w:val="28"/>
        </w:rPr>
        <w:t>Проєктування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компонентів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архітектури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програмного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забезпечення</w:t>
      </w:r>
      <w:proofErr w:type="spellEnd"/>
      <w:r w:rsidR="00831B92" w:rsidRPr="00831B92">
        <w:rPr>
          <w:i/>
          <w:sz w:val="28"/>
          <w:szCs w:val="28"/>
        </w:rPr>
        <w:t xml:space="preserve"> та </w:t>
      </w:r>
      <w:proofErr w:type="spellStart"/>
      <w:r w:rsidR="00831B92" w:rsidRPr="00831B92">
        <w:rPr>
          <w:i/>
          <w:sz w:val="28"/>
          <w:szCs w:val="28"/>
        </w:rPr>
        <w:t>їх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взаємодії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07AD791C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5B3C4F54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Луцик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044F9044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038AF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E1A3B2E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E337AC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E337AC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E337AC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E337AC">
      <w:pPr>
        <w:shd w:val="solid" w:color="FFFFFF" w:fill="FFFFFF"/>
        <w:rPr>
          <w:sz w:val="28"/>
          <w:szCs w:val="28"/>
          <w:lang w:val="uk-UA"/>
        </w:rPr>
      </w:pPr>
    </w:p>
    <w:p w14:paraId="1371F1C0" w14:textId="5BC14924" w:rsidR="00AE2D22" w:rsidRPr="00DE53F4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26DE9D37" w:rsidR="00BA7C3F" w:rsidRPr="00ED511A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їх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взаємодії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529C4290" w:rsidR="00BA7C3F" w:rsidRPr="00E16A80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5C239D" w:rsidRPr="005C239D">
        <w:rPr>
          <w:sz w:val="28"/>
          <w:szCs w:val="28"/>
        </w:rPr>
        <w:t>Ознайомлення</w:t>
      </w:r>
      <w:proofErr w:type="spellEnd"/>
      <w:r w:rsidR="005C239D" w:rsidRPr="005C239D">
        <w:rPr>
          <w:sz w:val="28"/>
          <w:szCs w:val="28"/>
        </w:rPr>
        <w:t xml:space="preserve"> з </w:t>
      </w:r>
      <w:proofErr w:type="spellStart"/>
      <w:r w:rsidR="005C239D" w:rsidRPr="005C239D">
        <w:rPr>
          <w:sz w:val="28"/>
          <w:szCs w:val="28"/>
        </w:rPr>
        <w:t>процесом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формалізацією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вимог</w:t>
      </w:r>
      <w:proofErr w:type="spellEnd"/>
      <w:r w:rsidR="005C239D" w:rsidRPr="005C239D">
        <w:rPr>
          <w:sz w:val="28"/>
          <w:szCs w:val="28"/>
        </w:rPr>
        <w:t xml:space="preserve"> до </w:t>
      </w:r>
      <w:proofErr w:type="spellStart"/>
      <w:r w:rsidR="005C239D" w:rsidRPr="005C239D">
        <w:rPr>
          <w:sz w:val="28"/>
          <w:szCs w:val="28"/>
        </w:rPr>
        <w:t>системи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використанням</w:t>
      </w:r>
      <w:proofErr w:type="spellEnd"/>
      <w:r w:rsidR="005C239D" w:rsidRPr="005C239D">
        <w:rPr>
          <w:sz w:val="28"/>
          <w:szCs w:val="28"/>
        </w:rPr>
        <w:t xml:space="preserve"> UML-</w:t>
      </w:r>
      <w:proofErr w:type="spellStart"/>
      <w:r w:rsidR="005C239D" w:rsidRPr="005C239D">
        <w:rPr>
          <w:sz w:val="28"/>
          <w:szCs w:val="28"/>
        </w:rPr>
        <w:t>діаграм</w:t>
      </w:r>
      <w:proofErr w:type="spellEnd"/>
      <w:r w:rsidR="005C239D" w:rsidRPr="005C239D">
        <w:rPr>
          <w:sz w:val="28"/>
          <w:szCs w:val="28"/>
        </w:rPr>
        <w:t xml:space="preserve"> (</w:t>
      </w:r>
      <w:proofErr w:type="spellStart"/>
      <w:r w:rsidR="005C239D" w:rsidRPr="005C239D">
        <w:rPr>
          <w:sz w:val="28"/>
          <w:szCs w:val="28"/>
        </w:rPr>
        <w:t>діаграми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взаємодій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розгортання</w:t>
      </w:r>
      <w:proofErr w:type="spellEnd"/>
      <w:r w:rsidR="005C239D" w:rsidRPr="005C239D">
        <w:rPr>
          <w:sz w:val="28"/>
          <w:szCs w:val="28"/>
        </w:rPr>
        <w:t xml:space="preserve">) </w:t>
      </w:r>
      <w:proofErr w:type="spellStart"/>
      <w:r w:rsidR="005C239D" w:rsidRPr="005C239D">
        <w:rPr>
          <w:sz w:val="28"/>
          <w:szCs w:val="28"/>
        </w:rPr>
        <w:t>для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моделювання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ПЗ.</w:t>
      </w:r>
    </w:p>
    <w:p w14:paraId="7689147B" w14:textId="77777777" w:rsidR="00D25E8A" w:rsidRPr="00ED511A" w:rsidRDefault="00D25E8A" w:rsidP="00E337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E337A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E337A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3CC30413" w:rsidR="005C3E50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proofErr w:type="spellStart"/>
      <w:r w:rsidRPr="00C61F72">
        <w:rPr>
          <w:iCs/>
          <w:color w:val="000000"/>
          <w:sz w:val="28"/>
          <w:szCs w:val="28"/>
        </w:rPr>
        <w:t>Архітектура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фундаментом</w:t>
      </w:r>
      <w:proofErr w:type="spellEnd"/>
      <w:r w:rsidRPr="00C61F72">
        <w:rPr>
          <w:iCs/>
          <w:color w:val="000000"/>
          <w:sz w:val="28"/>
          <w:szCs w:val="28"/>
        </w:rPr>
        <w:t xml:space="preserve"> у </w:t>
      </w:r>
      <w:proofErr w:type="spellStart"/>
      <w:r w:rsidRPr="00C61F72">
        <w:rPr>
          <w:iCs/>
          <w:color w:val="000000"/>
          <w:sz w:val="28"/>
          <w:szCs w:val="28"/>
        </w:rPr>
        <w:t>процесі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інформаційних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Вона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загальну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основні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способи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взаємодії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ними</w:t>
      </w:r>
      <w:proofErr w:type="spellEnd"/>
      <w:r w:rsidRPr="00C61F72">
        <w:rPr>
          <w:iCs/>
          <w:color w:val="000000"/>
          <w:sz w:val="28"/>
          <w:szCs w:val="28"/>
        </w:rPr>
        <w:t xml:space="preserve">, а </w:t>
      </w:r>
      <w:proofErr w:type="spellStart"/>
      <w:r w:rsidRPr="00C61F72">
        <w:rPr>
          <w:iCs/>
          <w:color w:val="000000"/>
          <w:sz w:val="28"/>
          <w:szCs w:val="28"/>
        </w:rPr>
        <w:t>також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виконання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нефункціональних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масштабованість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безпека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надійність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супроводжуваність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Архітектурне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виступає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проміжною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ланкою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аналізом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реалізацією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формуючи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бачення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майбутнього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застосунку</w:t>
      </w:r>
      <w:proofErr w:type="spellEnd"/>
      <w:r w:rsidR="000C786D" w:rsidRPr="000C786D">
        <w:rPr>
          <w:iCs/>
          <w:color w:val="000000"/>
          <w:sz w:val="28"/>
          <w:szCs w:val="28"/>
          <w:lang w:val="uk-UA"/>
        </w:rPr>
        <w:t>.</w:t>
      </w:r>
    </w:p>
    <w:p w14:paraId="208022FF" w14:textId="7F68F424" w:rsid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Компонент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незалежний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модуль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із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чітко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визначеною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відповідальністю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інтерфейсами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залежностями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Компонентний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підхід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спрощує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супровід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повторне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розподіл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завдань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командами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Правильна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структуризація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компонентів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легко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вносити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зміни</w:t>
      </w:r>
      <w:proofErr w:type="spellEnd"/>
      <w:r w:rsidRPr="00C61F72">
        <w:rPr>
          <w:iCs/>
          <w:color w:val="000000"/>
          <w:sz w:val="28"/>
          <w:szCs w:val="28"/>
        </w:rPr>
        <w:t xml:space="preserve"> й </w:t>
      </w:r>
      <w:proofErr w:type="spellStart"/>
      <w:r w:rsidRPr="00C61F72">
        <w:rPr>
          <w:iCs/>
          <w:color w:val="000000"/>
          <w:sz w:val="28"/>
          <w:szCs w:val="28"/>
        </w:rPr>
        <w:t>масштабувати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порушуючи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13EC4E26" w14:textId="676083AE" w:rsid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Вибір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стилю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залежить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предметної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області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Найпоширенішими</w:t>
      </w:r>
      <w:proofErr w:type="spellEnd"/>
      <w:r w:rsidRPr="00C61F72">
        <w:rPr>
          <w:iCs/>
          <w:color w:val="000000"/>
          <w:sz w:val="28"/>
          <w:szCs w:val="28"/>
        </w:rPr>
        <w:t xml:space="preserve"> є:</w:t>
      </w:r>
    </w:p>
    <w:p w14:paraId="7CA89A4D" w14:textId="3B3938F5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Багатошарова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архітектура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(Layered)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розподіляє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на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рівні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представлення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, бізнес-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логіки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даних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7BBB4F9B" w14:textId="5EB3AE0D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Клієнт–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забезпечує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між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клієнтським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застосунком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який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обробляє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5CBA8D09" w14:textId="79D4F7A2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Мікросервісна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складається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невеликих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незалежних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REST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або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message broker.</w:t>
      </w:r>
    </w:p>
    <w:p w14:paraId="516DE777" w14:textId="28AC87C1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lastRenderedPageBreak/>
        <w:t>Подієво-орієнтована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(Event-driven)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обмін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повідомленнями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події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підвищує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асинхронність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продуктивність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457FBB8C" w14:textId="77777777" w:rsidR="00C61F72" w:rsidRP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Для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візуалізації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використовують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UML-</w:t>
      </w:r>
      <w:proofErr w:type="spellStart"/>
      <w:r w:rsidRPr="00C61F72">
        <w:rPr>
          <w:iCs/>
          <w:color w:val="000000"/>
          <w:sz w:val="28"/>
          <w:szCs w:val="28"/>
        </w:rPr>
        <w:t>діаграми</w:t>
      </w:r>
      <w:proofErr w:type="spellEnd"/>
      <w:r w:rsidRPr="00C61F72">
        <w:rPr>
          <w:iCs/>
          <w:color w:val="000000"/>
          <w:sz w:val="28"/>
          <w:szCs w:val="28"/>
        </w:rPr>
        <w:t xml:space="preserve">, які </w:t>
      </w:r>
      <w:proofErr w:type="spellStart"/>
      <w:r w:rsidRPr="00C61F72">
        <w:rPr>
          <w:iCs/>
          <w:color w:val="000000"/>
          <w:sz w:val="28"/>
          <w:szCs w:val="28"/>
        </w:rPr>
        <w:t>дозволяють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описати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статичну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динамічну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поведінку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Найважливіші</w:t>
      </w:r>
      <w:proofErr w:type="spellEnd"/>
      <w:r w:rsidRPr="00C61F72">
        <w:rPr>
          <w:iCs/>
          <w:color w:val="000000"/>
          <w:sz w:val="28"/>
          <w:szCs w:val="28"/>
        </w:rPr>
        <w:t xml:space="preserve"> з </w:t>
      </w:r>
      <w:proofErr w:type="spellStart"/>
      <w:r w:rsidRPr="00C61F72">
        <w:rPr>
          <w:iCs/>
          <w:color w:val="000000"/>
          <w:sz w:val="28"/>
          <w:szCs w:val="28"/>
        </w:rPr>
        <w:t>них</w:t>
      </w:r>
      <w:proofErr w:type="spellEnd"/>
      <w:r w:rsidRPr="00C61F72">
        <w:rPr>
          <w:iCs/>
          <w:color w:val="000000"/>
          <w:sz w:val="28"/>
          <w:szCs w:val="28"/>
        </w:rPr>
        <w:t>:</w:t>
      </w:r>
    </w:p>
    <w:p w14:paraId="45040A03" w14:textId="2FFFE8E4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Діаграма компонентів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показує взаємозв’язки між основними модулями системи;</w:t>
      </w:r>
    </w:p>
    <w:p w14:paraId="1093D2DD" w14:textId="281FBACD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взаємодії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sequence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демонструє порядок обміну повідомленнями між об’єктами;</w:t>
      </w:r>
    </w:p>
    <w:p w14:paraId="057F485A" w14:textId="1CCA0FD7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en-GB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розгортання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deployment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відображає фізичне розташування компонентів у середовищі виконання.</w:t>
      </w:r>
    </w:p>
    <w:p w14:paraId="0ECE5EA9" w14:textId="7672E499" w:rsidR="00C61F72" w:rsidRP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Метою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логічної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моделі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що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узгодженість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відповідність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технічним</w:t>
      </w:r>
      <w:proofErr w:type="spellEnd"/>
      <w:r w:rsidRPr="00C61F72">
        <w:rPr>
          <w:iCs/>
          <w:color w:val="000000"/>
          <w:sz w:val="28"/>
          <w:szCs w:val="28"/>
        </w:rPr>
        <w:t xml:space="preserve"> та бізнес-</w:t>
      </w:r>
      <w:proofErr w:type="spellStart"/>
      <w:r w:rsidRPr="00C61F72">
        <w:rPr>
          <w:iCs/>
          <w:color w:val="000000"/>
          <w:sz w:val="28"/>
          <w:szCs w:val="28"/>
        </w:rPr>
        <w:t>вимогам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UML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стандартизовано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документувати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рішення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спрощувати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комунікацію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розробниками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підтримувати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протягом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усього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життєвого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циклу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6A8579A6" w14:textId="77777777" w:rsidR="005C3E50" w:rsidRPr="005C3E50" w:rsidRDefault="005C3E50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E337AC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E337AC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0D730862" w:rsidR="00205F53" w:rsidRPr="00ED511A" w:rsidRDefault="00052C62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Проаналізувати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предметну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область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у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відповідності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до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обраного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варіанту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групи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користувачів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випадки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використання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компоненти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програмного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забезпечення</w:t>
      </w:r>
      <w:proofErr w:type="spellEnd"/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2A2F51A0" w:rsidR="007C1F06" w:rsidRPr="00254B74" w:rsidRDefault="00772B3A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архітектурний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стиль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спроєктувати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рівні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взаємодії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>.</w:t>
      </w:r>
    </w:p>
    <w:p w14:paraId="745B3473" w14:textId="6AED6E87" w:rsidR="00254B74" w:rsidRPr="00254B74" w:rsidRDefault="00254B74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Описати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компоненти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ПЗ.</w:t>
      </w:r>
    </w:p>
    <w:p w14:paraId="31B62E66" w14:textId="5B713E1F" w:rsidR="00254B74" w:rsidRPr="00254B74" w:rsidRDefault="00254B74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Побудувати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UML-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діаграми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>:</w:t>
      </w:r>
      <w:r w:rsidR="00815AE4">
        <w:rPr>
          <w:rFonts w:ascii="Times New Roman" w:hAnsi="Times New Roman"/>
          <w:iCs/>
          <w:sz w:val="28"/>
          <w:szCs w:val="28"/>
          <w:lang w:val="uk-UA"/>
        </w:rPr>
        <w:t xml:space="preserve"> компонентів, взаємодії, розгортання.</w:t>
      </w:r>
    </w:p>
    <w:p w14:paraId="435C41A2" w14:textId="7C3CB6A0" w:rsidR="00961E4F" w:rsidRPr="00365743" w:rsidRDefault="00961E4F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Обґрунтувати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вибір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архітектури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й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шаблонів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проєктування</w:t>
      </w:r>
      <w:proofErr w:type="spellEnd"/>
      <w:r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40372225" w14:textId="0B5F5EB6" w:rsidR="00365743" w:rsidRPr="00365743" w:rsidRDefault="00365743" w:rsidP="00E337AC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Предметна область – </w:t>
      </w:r>
      <w:r>
        <w:rPr>
          <w:iCs/>
          <w:sz w:val="28"/>
          <w:szCs w:val="28"/>
          <w:lang w:val="en-US"/>
        </w:rPr>
        <w:t>“</w:t>
      </w:r>
      <w:r w:rsidRPr="00365743">
        <w:rPr>
          <w:iCs/>
          <w:sz w:val="28"/>
          <w:szCs w:val="28"/>
          <w:lang w:val="uk-UA"/>
        </w:rPr>
        <w:t>Мобільний застосунок для логопедичних занять</w:t>
      </w:r>
      <w:r>
        <w:rPr>
          <w:iCs/>
          <w:sz w:val="28"/>
          <w:szCs w:val="28"/>
          <w:lang w:val="en-US"/>
        </w:rPr>
        <w:t>”</w:t>
      </w:r>
      <w:r w:rsidR="00AE19F4">
        <w:rPr>
          <w:iCs/>
          <w:sz w:val="28"/>
          <w:szCs w:val="28"/>
          <w:lang w:val="uk-UA"/>
        </w:rPr>
        <w:t>.</w:t>
      </w:r>
    </w:p>
    <w:p w14:paraId="3AB12CC6" w14:textId="23E31086" w:rsidR="000E4E51" w:rsidRDefault="000E4E51" w:rsidP="00E337AC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58FDB29B" w14:textId="77777777" w:rsidR="008650D4" w:rsidRPr="00ED511A" w:rsidRDefault="008650D4" w:rsidP="00E337AC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</w:p>
    <w:p w14:paraId="1E61FC6E" w14:textId="0A84D2F9" w:rsidR="00366A6D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15B5A19" w14:textId="77777777" w:rsidR="00D42E7F" w:rsidRPr="00D42E7F" w:rsidRDefault="00D42E7F" w:rsidP="00E337AC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bookmarkStart w:id="2" w:name="_Hlk210776281"/>
      <w:bookmarkStart w:id="3" w:name="_Hlk210841455"/>
      <w:bookmarkStart w:id="4" w:name="_Hlk211191920"/>
      <w:r w:rsidRPr="00D42E7F">
        <w:rPr>
          <w:b/>
          <w:bCs/>
          <w:color w:val="000000"/>
          <w:sz w:val="28"/>
          <w:szCs w:val="28"/>
          <w:lang w:val="uk-UA" w:eastAsia="uk-UA"/>
        </w:rPr>
        <w:t>1. Проаналізувати предметну область, визначити групи користувачів, випадки використання та компоненти ПЗ.</w:t>
      </w:r>
    </w:p>
    <w:p w14:paraId="689C4885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bookmarkStart w:id="5" w:name="_Hlk210782028"/>
      <w:r w:rsidRPr="00D42E7F">
        <w:rPr>
          <w:i/>
          <w:iCs/>
          <w:color w:val="000000"/>
          <w:sz w:val="28"/>
          <w:szCs w:val="28"/>
          <w:lang w:val="uk-UA" w:eastAsia="uk-UA"/>
        </w:rPr>
        <w:t>Аналіз предметної області.</w:t>
      </w:r>
    </w:p>
    <w:p w14:paraId="4E97158B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Предметна область охоплює логопедичну терапію для дітей із порушеннями мовлення, а саме:</w:t>
      </w:r>
    </w:p>
    <w:p w14:paraId="15225FAC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Постановку, автоматизацію та контроль правильності вимови звуків.</w:t>
      </w:r>
    </w:p>
    <w:p w14:paraId="62BD0BB8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Формування звичок правильної артикуляції.</w:t>
      </w:r>
    </w:p>
    <w:p w14:paraId="09778191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Мотивацію дитини до регулярних занять через ігрові механіки.</w:t>
      </w:r>
    </w:p>
    <w:p w14:paraId="48B2447C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Взаємодію логопеда і дитини в єдиній системі.</w:t>
      </w:r>
    </w:p>
    <w:p w14:paraId="79FA1459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Система спрощує роботу логопеда, робить процес тренувань більш приємним для дитини, а також застосовується модуль штучного інтелекту, який оцінює правильність вимови та допомагає відстежувати прогрес учня.</w:t>
      </w:r>
    </w:p>
    <w:p w14:paraId="09EB893B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t>Основні групи користувачів.</w:t>
      </w:r>
    </w:p>
    <w:p w14:paraId="2BFC4951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Дитина – виконує артикуляційні вправи, повторює звуки, отримує підказки та візуальний зворотний зв’язок.</w:t>
      </w:r>
    </w:p>
    <w:p w14:paraId="08957AB3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Логопед – створює індивідуальні плани занять, перевіряє результати, додає нові вправи та аналізує прогрес.</w:t>
      </w:r>
    </w:p>
    <w:p w14:paraId="6990E96F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t>Основні функціональні сценарії (випадки використання).</w:t>
      </w:r>
    </w:p>
    <w:p w14:paraId="7758414E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Реєстрація та авторизація користувачів.</w:t>
      </w:r>
    </w:p>
    <w:p w14:paraId="0FCE427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В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иконання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учнем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надсилання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результатів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76D80C0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А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втоматичний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аналіз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вимови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допомогою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AI-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модуля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5951F847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О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тримання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оцінки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й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підказок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покращення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вимови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38AE9B5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С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творення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редагування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логопедом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1D89AFB2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П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ерегляд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статистики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занять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прогресу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учнів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462612C2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А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дміністративне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керування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системою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3DAA872D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lastRenderedPageBreak/>
        <w:t>Основні компоненти програмного забезпечення</w:t>
      </w:r>
      <w:r w:rsidRPr="00D42E7F">
        <w:rPr>
          <w:i/>
          <w:iCs/>
          <w:color w:val="000000"/>
          <w:sz w:val="28"/>
          <w:szCs w:val="28"/>
          <w:lang w:val="en-US" w:eastAsia="uk-UA"/>
        </w:rPr>
        <w:t>:</w:t>
      </w:r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Mobile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Client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React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Native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),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User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Exercise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Speech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AI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Progress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API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Gateway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Database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>.</w:t>
      </w:r>
    </w:p>
    <w:p w14:paraId="52109600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</w:p>
    <w:p w14:paraId="615750DE" w14:textId="77777777" w:rsidR="00D42E7F" w:rsidRPr="00D42E7F" w:rsidRDefault="00D42E7F" w:rsidP="00E337AC">
      <w:pPr>
        <w:spacing w:line="360" w:lineRule="auto"/>
        <w:ind w:firstLine="709"/>
        <w:jc w:val="both"/>
        <w:rPr>
          <w:b/>
          <w:bCs/>
          <w:i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2. Визначити архітектурний стиль та </w:t>
      </w:r>
      <w:proofErr w:type="spellStart"/>
      <w:r w:rsidRPr="00D42E7F">
        <w:rPr>
          <w:b/>
          <w:bCs/>
          <w:color w:val="000000"/>
          <w:sz w:val="28"/>
          <w:szCs w:val="28"/>
          <w:lang w:val="uk-UA" w:eastAsia="uk-UA"/>
        </w:rPr>
        <w:t>спроєктувати</w:t>
      </w:r>
      <w:proofErr w:type="spellEnd"/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 рівні взаємодії.</w:t>
      </w:r>
    </w:p>
    <w:p w14:paraId="6DC650CD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системи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обрано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–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серверну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архітектуру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Вона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дозволяє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розподілити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логіку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між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незалежними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що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спрощує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масштабування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підтримку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подальший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розвиток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проєкту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6C16C7D9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Система складається з таких основних рівнів:</w:t>
      </w:r>
    </w:p>
    <w:p w14:paraId="40FDC7F1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Клієнтський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мобільний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застосунок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на React Native,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який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надає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інтерфейс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користувача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взаємодіє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сервером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REST API.</w:t>
      </w:r>
    </w:p>
    <w:p w14:paraId="62EC48FB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API Gateway </w:t>
      </w:r>
      <w:r w:rsidRPr="00D42E7F">
        <w:rPr>
          <w:rFonts w:eastAsia="Calibri"/>
          <w:color w:val="000000"/>
          <w:sz w:val="28"/>
          <w:szCs w:val="28"/>
          <w:lang w:val="en-US"/>
        </w:rPr>
        <w:t>–</w:t>
      </w:r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приймає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всі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маршрутизацію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автентифікацію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передає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відповідний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1DB8BC9F" w14:textId="77777777" w:rsidR="00D42E7F" w:rsidRPr="00D42E7F" w:rsidRDefault="00D42E7F" w:rsidP="00E337AC">
      <w:pPr>
        <w:numPr>
          <w:ilvl w:val="1"/>
          <w:numId w:val="4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</w:t>
      </w:r>
      <w:r w:rsidRPr="00D42E7F"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набір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незалежних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(User, Exercise, Speech AI, Progress),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кожен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яких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реалізує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певну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бізнес-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функцію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системи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Комунікація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між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здійснюється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HTTP.</w:t>
      </w:r>
    </w:p>
    <w:p w14:paraId="5328E7C4" w14:textId="77777777" w:rsidR="00D42E7F" w:rsidRPr="00D42E7F" w:rsidRDefault="00D42E7F" w:rsidP="00E337AC">
      <w:pPr>
        <w:numPr>
          <w:ilvl w:val="1"/>
          <w:numId w:val="4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 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кожен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має власну базу даних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що реалізує принцип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Database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  <w:t>Це забезпечує ізоляцію даних, незалежність модулів та спрощує масштабування.</w:t>
      </w:r>
    </w:p>
    <w:p w14:paraId="63503965" w14:textId="77777777" w:rsidR="00D42E7F" w:rsidRPr="00D42E7F" w:rsidRDefault="00D42E7F" w:rsidP="00E337AC">
      <w:pPr>
        <w:spacing w:line="360" w:lineRule="auto"/>
        <w:ind w:firstLine="709"/>
        <w:contextualSpacing/>
        <w:jc w:val="both"/>
        <w:rPr>
          <w:rFonts w:eastAsia="Calibri" w:cs="Calibri"/>
          <w:color w:val="000000"/>
          <w:sz w:val="28"/>
          <w:szCs w:val="28"/>
          <w:lang w:val="uk-UA" w:eastAsia="uk-UA"/>
        </w:rPr>
      </w:pPr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 xml:space="preserve">Такий підхід дозволяє створити масштабовану систему з чітким розділенням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>відповідальностей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 xml:space="preserve"> між компонентами, що полегшує її розробку та супровід.</w:t>
      </w:r>
      <w:bookmarkEnd w:id="5"/>
    </w:p>
    <w:p w14:paraId="17B6C6D0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</w:p>
    <w:p w14:paraId="59F5DB59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>3. Описати компоненти ПЗ.</w:t>
      </w:r>
    </w:p>
    <w:bookmarkEnd w:id="2"/>
    <w:p w14:paraId="47ECD19A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Mobile Client (React Native)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реалізує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інтерфейс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учня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логопеда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забезпечує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реєстрацію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авторизацію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перегляд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результатів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Клієнт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взаємодіє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з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бекендом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REST API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отримує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форматі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JSON.</w:t>
      </w:r>
    </w:p>
    <w:p w14:paraId="6331ECD7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lastRenderedPageBreak/>
        <w:t xml:space="preserve">User Service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обробляє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реєстрації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автентифікації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керування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обліковими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записами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Забезпечує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роботу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з JWT-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токенами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визначення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ролей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користувачів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0D57E387" w14:textId="5377AFD8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Exercise Service –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керує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процесом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виконання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вправ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Надсилає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аудіо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до Speech AI Service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аналізу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вимови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отримує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оцінку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й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зберігає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результати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у Progress Service.</w:t>
      </w:r>
    </w:p>
    <w:p w14:paraId="7FC06956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отримує запит від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, проводить аналіз вимови, повертає результат у вигляді оцінки точності та рекомендацій. Не взаємодіє з клієнтом або базами даних напряму.</w:t>
      </w:r>
    </w:p>
    <w:p w14:paraId="13960A65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відповідає за збереження результатів аналізу після виконання вправ, отриманих від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і надає логопеду або користувачу статистику та звіти через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7E198BCB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API Gateway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приймає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всі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зовнішні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перевірку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авторизації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їх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до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(User, Exercise, Speech AI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або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Progress)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повертає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узгоджену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3514F969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Database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набір окремих баз даних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що відповідають за ізольоване зберігання даних у кожному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мікросервісі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може використовувати зовнішнє сховище або інтеграцію з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Azure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/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Google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API.</w:t>
      </w:r>
    </w:p>
    <w:p w14:paraId="00B104FE" w14:textId="77777777" w:rsidR="00D42E7F" w:rsidRPr="00D42E7F" w:rsidRDefault="00D42E7F" w:rsidP="00E337AC">
      <w:pPr>
        <w:spacing w:line="360" w:lineRule="auto"/>
        <w:ind w:left="1276"/>
        <w:jc w:val="both"/>
        <w:rPr>
          <w:rFonts w:eastAsia="Calibri" w:cs="Calibri"/>
          <w:color w:val="000000"/>
          <w:sz w:val="28"/>
          <w:szCs w:val="28"/>
        </w:rPr>
      </w:pPr>
    </w:p>
    <w:p w14:paraId="22194191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4. Побудувати </w:t>
      </w:r>
      <w:r w:rsidRPr="00D42E7F">
        <w:rPr>
          <w:b/>
          <w:bCs/>
          <w:color w:val="000000"/>
          <w:sz w:val="28"/>
          <w:szCs w:val="28"/>
          <w:lang w:val="en-US" w:eastAsia="uk-UA"/>
        </w:rPr>
        <w:t>UML-</w:t>
      </w:r>
      <w:r w:rsidRPr="00D42E7F">
        <w:rPr>
          <w:b/>
          <w:bCs/>
          <w:color w:val="000000"/>
          <w:sz w:val="28"/>
          <w:szCs w:val="28"/>
          <w:lang w:val="uk-UA" w:eastAsia="uk-UA"/>
        </w:rPr>
        <w:t>діаграми</w:t>
      </w:r>
      <w:r w:rsidRPr="00D42E7F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3DF5217B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На діаграмі компонентів (рис. 1) показано основні частини системи та взаємозв’язки між ними.</w:t>
      </w:r>
      <w:r w:rsidRPr="00D42E7F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Mobile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Client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взаємодіє 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через REST API.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запити до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викликає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аудіо й надсилає результати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збереження.</w:t>
      </w:r>
      <w:r w:rsidRPr="00D42E7F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Кожен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має власну базу даних, що забезпечує ізольованість і стабільність системи.</w:t>
      </w:r>
    </w:p>
    <w:p w14:paraId="00124DCE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877E57E" wp14:editId="5AABF634">
            <wp:extent cx="4754880" cy="27890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54" cy="27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9906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1. Діаграма компонентів</w:t>
      </w:r>
    </w:p>
    <w:p w14:paraId="77DE5611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Діаграма взаємодії відображає послідовність виконання вправи користувачем. Після авторизації користувач отримує вправу, записує аудіо й надсилає його через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передає аудіо в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вимови. Після отримання оцінки правильності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зберігає результат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повертає оновлену статистику користувачу. Логопед може переглядати прогрес і формувати звіти через ті самі сервіси, використовуючи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2798BE51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2110428" wp14:editId="31D92F26">
            <wp:extent cx="6120765" cy="591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7"/>
                    <a:stretch/>
                  </pic:blipFill>
                  <pic:spPr bwMode="auto">
                    <a:xfrm>
                      <a:off x="0" y="0"/>
                      <a:ext cx="6120765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9F1E2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2. Діаграма взаємодії</w:t>
      </w:r>
    </w:p>
    <w:p w14:paraId="43513761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На діаграмі розгортання показано фізичну структуру системи.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  <w:t xml:space="preserve">Усі серверні компоненти розгорнуті в середовищі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Docker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Compose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: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— кожен має власну базу даних.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представлений як зовнішній API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Azure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/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Google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який викликається з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вимови.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Mobile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Client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React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Native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 взаємодіє 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через REST API, 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запити до відповідних сервісів.</w:t>
      </w:r>
    </w:p>
    <w:p w14:paraId="1DC65AA2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3F29C9E" wp14:editId="3D6F551B">
            <wp:extent cx="5006340" cy="3216544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12" cy="32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BCE3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3. Діаграма розгортання</w:t>
      </w:r>
    </w:p>
    <w:p w14:paraId="6E4E279B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</w:p>
    <w:p w14:paraId="475248AA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b/>
          <w:bCs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b/>
          <w:bCs/>
          <w:color w:val="000000"/>
          <w:sz w:val="28"/>
          <w:szCs w:val="28"/>
          <w:lang w:val="uk-UA"/>
        </w:rPr>
        <w:t xml:space="preserve">5.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Обґрунтувати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вибір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архітектури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й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шаблонів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проєктування</w:t>
      </w:r>
      <w:proofErr w:type="spellEnd"/>
    </w:p>
    <w:p w14:paraId="3ABA7634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 xml:space="preserve">Обрана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мікросервісна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архітектура забезпечує гнучкість, модульність і простоту масштабування. Кожен сервіс виконує одну бізнес-функцію, що полегшує оновлення та подальший розвиток системи.</w:t>
      </w:r>
    </w:p>
    <w:p w14:paraId="1E557791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 xml:space="preserve">Основними шаблонами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проєктування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виступають:</w:t>
      </w:r>
    </w:p>
    <w:p w14:paraId="4FD8C4E0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Repository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для розділення бізнес-логіки від доступу до даних у кожному сервісі.</w:t>
      </w:r>
    </w:p>
    <w:p w14:paraId="4A059EFD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Dependency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Injection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для зручного керування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залежностями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у </w:t>
      </w:r>
      <w:r w:rsidRPr="00D42E7F">
        <w:rPr>
          <w:rFonts w:eastAsia="Calibri"/>
          <w:iCs/>
          <w:color w:val="000000"/>
          <w:sz w:val="28"/>
          <w:szCs w:val="28"/>
          <w:lang w:val="en-US"/>
        </w:rPr>
        <w:t>.NET-</w:t>
      </w:r>
      <w:r w:rsidRPr="00D42E7F">
        <w:rPr>
          <w:rFonts w:eastAsia="Calibri"/>
          <w:iCs/>
          <w:color w:val="000000"/>
          <w:sz w:val="28"/>
          <w:szCs w:val="28"/>
          <w:lang w:val="uk-UA"/>
        </w:rPr>
        <w:t>сервісах.</w:t>
      </w:r>
    </w:p>
    <w:p w14:paraId="54B1330A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API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</w:t>
      </w:r>
      <w:r w:rsidRPr="00D42E7F">
        <w:rPr>
          <w:rFonts w:eastAsia="Calibri"/>
          <w:iCs/>
          <w:color w:val="000000"/>
          <w:sz w:val="28"/>
          <w:szCs w:val="28"/>
          <w:lang w:val="en-US"/>
        </w:rPr>
        <w:t>Pattern</w:t>
      </w:r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централізованої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маршрутизації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запитів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захищеного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доступу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до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внутрішніх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2CFFEC63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color w:val="000000"/>
          <w:sz w:val="28"/>
          <w:szCs w:val="28"/>
        </w:rPr>
        <w:t>Adapter</w:t>
      </w:r>
      <w:r w:rsidRPr="00D42E7F">
        <w:rPr>
          <w:rFonts w:eastAsia="Calibri"/>
          <w:iCs/>
          <w:color w:val="000000"/>
          <w:sz w:val="28"/>
          <w:szCs w:val="28"/>
        </w:rPr>
        <w:t xml:space="preserve"> –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взаємодії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з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зовнішнім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сервісом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розпізнавання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мовлення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>.</w:t>
      </w:r>
    </w:p>
    <w:p w14:paraId="06E4CE35" w14:textId="7D1CBD05" w:rsidR="00AD1AE2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Обрана структура забезпечує зрозумілу логіку, ізольованість модулів і стабільну роботу системи з можливістю подальшого розширення функціональності.</w:t>
      </w:r>
      <w:bookmarkEnd w:id="3"/>
      <w:bookmarkEnd w:id="4"/>
    </w:p>
    <w:p w14:paraId="528C60C7" w14:textId="77777777" w:rsidR="00D42E7F" w:rsidRPr="007D77E2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668379AC" w14:textId="1188BC1F" w:rsidR="006C0D52" w:rsidRPr="00ED511A" w:rsidRDefault="007C1F06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ВИСНОВКИ</w:t>
      </w:r>
    </w:p>
    <w:p w14:paraId="45A59F0B" w14:textId="7DD34228" w:rsidR="00EB11C2" w:rsidRPr="00ED511A" w:rsidRDefault="00EB11C2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BF19CFE" w14:textId="77777777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У ході виконання лабораторної роботи було проаналізовано предметну область, визначено основні групи користувачів, сценарії використання та розроблено архітектуру програмного забезпечення. Для </w:t>
      </w:r>
      <w:proofErr w:type="spellStart"/>
      <w:r w:rsidRPr="00AD1AE2">
        <w:rPr>
          <w:bCs/>
          <w:sz w:val="28"/>
          <w:szCs w:val="28"/>
          <w:lang w:val="uk-UA"/>
        </w:rPr>
        <w:t>проєкту</w:t>
      </w:r>
      <w:proofErr w:type="spellEnd"/>
      <w:r w:rsidRPr="00AD1AE2">
        <w:rPr>
          <w:bCs/>
          <w:sz w:val="28"/>
          <w:szCs w:val="28"/>
          <w:lang w:val="uk-UA"/>
        </w:rPr>
        <w:t xml:space="preserve"> обрано </w:t>
      </w:r>
      <w:proofErr w:type="spellStart"/>
      <w:r w:rsidRPr="00AD1AE2">
        <w:rPr>
          <w:bCs/>
          <w:sz w:val="28"/>
          <w:szCs w:val="28"/>
          <w:lang w:val="uk-UA"/>
        </w:rPr>
        <w:t>мікросервісну</w:t>
      </w:r>
      <w:proofErr w:type="spellEnd"/>
      <w:r w:rsidRPr="00AD1AE2">
        <w:rPr>
          <w:bCs/>
          <w:sz w:val="28"/>
          <w:szCs w:val="28"/>
          <w:lang w:val="uk-UA"/>
        </w:rPr>
        <w:t xml:space="preserve"> архітектуру з клієнт–серверною взаємодією, що забезпечує масштабованість, гнучкість та незалежність окремих компонентів.</w:t>
      </w:r>
    </w:p>
    <w:p w14:paraId="6F208F71" w14:textId="5BE19B06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Було </w:t>
      </w:r>
      <w:proofErr w:type="spellStart"/>
      <w:r w:rsidRPr="00AD1AE2">
        <w:rPr>
          <w:bCs/>
          <w:sz w:val="28"/>
          <w:szCs w:val="28"/>
          <w:lang w:val="uk-UA"/>
        </w:rPr>
        <w:t>спроєктовано</w:t>
      </w:r>
      <w:proofErr w:type="spellEnd"/>
      <w:r w:rsidRPr="00AD1AE2">
        <w:rPr>
          <w:bCs/>
          <w:sz w:val="28"/>
          <w:szCs w:val="28"/>
          <w:lang w:val="uk-UA"/>
        </w:rPr>
        <w:t xml:space="preserve"> основні сервіси системи: </w:t>
      </w:r>
      <w:proofErr w:type="spellStart"/>
      <w:r w:rsidRPr="00AD1AE2">
        <w:rPr>
          <w:bCs/>
          <w:sz w:val="28"/>
          <w:szCs w:val="28"/>
          <w:lang w:val="uk-UA"/>
        </w:rPr>
        <w:t>Mobile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Client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User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Exercise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Speech</w:t>
      </w:r>
      <w:proofErr w:type="spellEnd"/>
      <w:r w:rsidRPr="00AD1AE2">
        <w:rPr>
          <w:bCs/>
          <w:sz w:val="28"/>
          <w:szCs w:val="28"/>
          <w:lang w:val="uk-UA"/>
        </w:rPr>
        <w:t xml:space="preserve"> AI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 та </w:t>
      </w:r>
      <w:proofErr w:type="spellStart"/>
      <w:r w:rsidRPr="00AD1AE2">
        <w:rPr>
          <w:bCs/>
          <w:sz w:val="28"/>
          <w:szCs w:val="28"/>
          <w:lang w:val="uk-UA"/>
        </w:rPr>
        <w:t>Progress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>. Для кожного визначено функціональні обов’язки та взаємодію між ними. Побудовано UML-діаграми компонентів, взаємодії (послідовності) та розгортання, які відображають логічну структуру, порядок обміну повідомленнями та фізичне розміщення елементів системи.</w:t>
      </w:r>
    </w:p>
    <w:p w14:paraId="4F2BD3B7" w14:textId="77777777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Отримані результати демонструють узгодженість архітектури з вимогами до сучасних розподілених систем. Запропонована структура дозволяє легко додавати нові сервіси, змінювати існуючі модулі без порушення роботи інших частин системи, а також забезпечує основу для подальшої реалізації та контейнеризації застосунку у </w:t>
      </w:r>
      <w:proofErr w:type="spellStart"/>
      <w:r w:rsidRPr="00AD1AE2">
        <w:rPr>
          <w:bCs/>
          <w:sz w:val="28"/>
          <w:szCs w:val="28"/>
          <w:lang w:val="uk-UA"/>
        </w:rPr>
        <w:t>Docker</w:t>
      </w:r>
      <w:proofErr w:type="spellEnd"/>
      <w:r w:rsidRPr="00AD1AE2">
        <w:rPr>
          <w:bCs/>
          <w:sz w:val="28"/>
          <w:szCs w:val="28"/>
          <w:lang w:val="uk-UA"/>
        </w:rPr>
        <w:t>.</w:t>
      </w:r>
    </w:p>
    <w:sectPr w:rsidR="00AD1AE2" w:rsidRPr="00AD1AE2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B891" w14:textId="77777777" w:rsidR="00B53D0B" w:rsidRDefault="00B53D0B" w:rsidP="00975CD3">
      <w:r>
        <w:separator/>
      </w:r>
    </w:p>
    <w:p w14:paraId="38585F2E" w14:textId="77777777" w:rsidR="00B53D0B" w:rsidRDefault="00B53D0B"/>
  </w:endnote>
  <w:endnote w:type="continuationSeparator" w:id="0">
    <w:p w14:paraId="38E593FA" w14:textId="77777777" w:rsidR="00B53D0B" w:rsidRDefault="00B53D0B" w:rsidP="00975CD3">
      <w:r>
        <w:continuationSeparator/>
      </w:r>
    </w:p>
    <w:p w14:paraId="5A6AB616" w14:textId="77777777" w:rsidR="00B53D0B" w:rsidRDefault="00B53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ED0E" w14:textId="77777777" w:rsidR="00B53D0B" w:rsidRDefault="00B53D0B" w:rsidP="00975CD3">
      <w:r>
        <w:separator/>
      </w:r>
    </w:p>
    <w:p w14:paraId="5534D8BF" w14:textId="77777777" w:rsidR="00B53D0B" w:rsidRDefault="00B53D0B"/>
  </w:footnote>
  <w:footnote w:type="continuationSeparator" w:id="0">
    <w:p w14:paraId="373F76A3" w14:textId="77777777" w:rsidR="00B53D0B" w:rsidRDefault="00B53D0B" w:rsidP="00975CD3">
      <w:r>
        <w:continuationSeparator/>
      </w:r>
    </w:p>
    <w:p w14:paraId="18B71D0A" w14:textId="77777777" w:rsidR="00B53D0B" w:rsidRDefault="00B53D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  <w:p w14:paraId="37966B4D" w14:textId="77777777" w:rsidR="006F1B4C" w:rsidRDefault="006F1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68C0B8D"/>
    <w:multiLevelType w:val="hybridMultilevel"/>
    <w:tmpl w:val="EBF81FDE"/>
    <w:lvl w:ilvl="0" w:tplc="5F68AE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335605"/>
    <w:multiLevelType w:val="hybridMultilevel"/>
    <w:tmpl w:val="65C824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1595F"/>
    <w:rsid w:val="00023F2E"/>
    <w:rsid w:val="00036733"/>
    <w:rsid w:val="0003698A"/>
    <w:rsid w:val="00041AE3"/>
    <w:rsid w:val="00052BE1"/>
    <w:rsid w:val="00052C62"/>
    <w:rsid w:val="000608B2"/>
    <w:rsid w:val="00096B9C"/>
    <w:rsid w:val="000A1FBB"/>
    <w:rsid w:val="000A305F"/>
    <w:rsid w:val="000C1B7D"/>
    <w:rsid w:val="000C786D"/>
    <w:rsid w:val="000D3351"/>
    <w:rsid w:val="000E4919"/>
    <w:rsid w:val="000E4E51"/>
    <w:rsid w:val="000E5019"/>
    <w:rsid w:val="000E65C6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3105"/>
    <w:rsid w:val="001D1B05"/>
    <w:rsid w:val="001D525A"/>
    <w:rsid w:val="001D5A97"/>
    <w:rsid w:val="001D5FD6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4B74"/>
    <w:rsid w:val="0027098C"/>
    <w:rsid w:val="002753A1"/>
    <w:rsid w:val="0027710C"/>
    <w:rsid w:val="002B7932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3AC7"/>
    <w:rsid w:val="00365743"/>
    <w:rsid w:val="00366A6D"/>
    <w:rsid w:val="00367906"/>
    <w:rsid w:val="00377E68"/>
    <w:rsid w:val="00381390"/>
    <w:rsid w:val="00385D3F"/>
    <w:rsid w:val="0039064A"/>
    <w:rsid w:val="003926E5"/>
    <w:rsid w:val="0039437A"/>
    <w:rsid w:val="00396853"/>
    <w:rsid w:val="003A2CE6"/>
    <w:rsid w:val="003A3B89"/>
    <w:rsid w:val="003A6111"/>
    <w:rsid w:val="003B3A78"/>
    <w:rsid w:val="003C3C23"/>
    <w:rsid w:val="003E5CBC"/>
    <w:rsid w:val="0041005A"/>
    <w:rsid w:val="0041212D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76EDD"/>
    <w:rsid w:val="004934CB"/>
    <w:rsid w:val="00494EE1"/>
    <w:rsid w:val="004A00F0"/>
    <w:rsid w:val="004A7F6C"/>
    <w:rsid w:val="004B0311"/>
    <w:rsid w:val="004B13F2"/>
    <w:rsid w:val="004B2471"/>
    <w:rsid w:val="004C1600"/>
    <w:rsid w:val="004C3614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25A86"/>
    <w:rsid w:val="005316F2"/>
    <w:rsid w:val="0054093E"/>
    <w:rsid w:val="005422B2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239D"/>
    <w:rsid w:val="005C3E50"/>
    <w:rsid w:val="005C4791"/>
    <w:rsid w:val="005D12BF"/>
    <w:rsid w:val="005D4FD2"/>
    <w:rsid w:val="005E3F42"/>
    <w:rsid w:val="005E6E09"/>
    <w:rsid w:val="005F0E51"/>
    <w:rsid w:val="006148AC"/>
    <w:rsid w:val="006160E7"/>
    <w:rsid w:val="006220E1"/>
    <w:rsid w:val="00624EAC"/>
    <w:rsid w:val="00627592"/>
    <w:rsid w:val="00633612"/>
    <w:rsid w:val="0063721A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93625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4C"/>
    <w:rsid w:val="006F1B57"/>
    <w:rsid w:val="006F3035"/>
    <w:rsid w:val="006F77DE"/>
    <w:rsid w:val="00707B30"/>
    <w:rsid w:val="00707FB7"/>
    <w:rsid w:val="00715F1E"/>
    <w:rsid w:val="00716C31"/>
    <w:rsid w:val="00716E8A"/>
    <w:rsid w:val="00720141"/>
    <w:rsid w:val="00722F62"/>
    <w:rsid w:val="00724173"/>
    <w:rsid w:val="007328EE"/>
    <w:rsid w:val="00732BF2"/>
    <w:rsid w:val="00744167"/>
    <w:rsid w:val="00746747"/>
    <w:rsid w:val="007556B4"/>
    <w:rsid w:val="00756CEE"/>
    <w:rsid w:val="00762483"/>
    <w:rsid w:val="00766BC1"/>
    <w:rsid w:val="00767507"/>
    <w:rsid w:val="00772B3A"/>
    <w:rsid w:val="00785723"/>
    <w:rsid w:val="00786B2D"/>
    <w:rsid w:val="00797B07"/>
    <w:rsid w:val="007A4A97"/>
    <w:rsid w:val="007A79FC"/>
    <w:rsid w:val="007C16C8"/>
    <w:rsid w:val="007C1F06"/>
    <w:rsid w:val="007D6372"/>
    <w:rsid w:val="007D77E2"/>
    <w:rsid w:val="007E4D2D"/>
    <w:rsid w:val="007F3473"/>
    <w:rsid w:val="007F3F7A"/>
    <w:rsid w:val="007F5994"/>
    <w:rsid w:val="008038AF"/>
    <w:rsid w:val="00806115"/>
    <w:rsid w:val="00806F2F"/>
    <w:rsid w:val="00815AE4"/>
    <w:rsid w:val="00816748"/>
    <w:rsid w:val="00823AF4"/>
    <w:rsid w:val="00831B92"/>
    <w:rsid w:val="0083485D"/>
    <w:rsid w:val="008424FA"/>
    <w:rsid w:val="00851F10"/>
    <w:rsid w:val="00856484"/>
    <w:rsid w:val="00863B8D"/>
    <w:rsid w:val="008650D4"/>
    <w:rsid w:val="00872E5A"/>
    <w:rsid w:val="008818E3"/>
    <w:rsid w:val="0088495A"/>
    <w:rsid w:val="008904ED"/>
    <w:rsid w:val="00891DD9"/>
    <w:rsid w:val="008B506B"/>
    <w:rsid w:val="008B5182"/>
    <w:rsid w:val="008B592E"/>
    <w:rsid w:val="008B682A"/>
    <w:rsid w:val="008D01C0"/>
    <w:rsid w:val="008D09F2"/>
    <w:rsid w:val="008D1581"/>
    <w:rsid w:val="008D6C7D"/>
    <w:rsid w:val="008E41F7"/>
    <w:rsid w:val="008F4C5F"/>
    <w:rsid w:val="008F51F5"/>
    <w:rsid w:val="009013DE"/>
    <w:rsid w:val="009026E5"/>
    <w:rsid w:val="00903EBA"/>
    <w:rsid w:val="009103B7"/>
    <w:rsid w:val="00914831"/>
    <w:rsid w:val="009378A0"/>
    <w:rsid w:val="00937A73"/>
    <w:rsid w:val="00937E43"/>
    <w:rsid w:val="009400D6"/>
    <w:rsid w:val="0094480C"/>
    <w:rsid w:val="00945087"/>
    <w:rsid w:val="0094610F"/>
    <w:rsid w:val="00952EEB"/>
    <w:rsid w:val="00954534"/>
    <w:rsid w:val="00961E4F"/>
    <w:rsid w:val="00973C66"/>
    <w:rsid w:val="009748C5"/>
    <w:rsid w:val="0097595C"/>
    <w:rsid w:val="00975CD3"/>
    <w:rsid w:val="0098117F"/>
    <w:rsid w:val="00984EC2"/>
    <w:rsid w:val="0099634E"/>
    <w:rsid w:val="009A2B4E"/>
    <w:rsid w:val="009A77B6"/>
    <w:rsid w:val="009B2C2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5013"/>
    <w:rsid w:val="00A53131"/>
    <w:rsid w:val="00A62609"/>
    <w:rsid w:val="00A64643"/>
    <w:rsid w:val="00A67AA0"/>
    <w:rsid w:val="00A70B87"/>
    <w:rsid w:val="00A80781"/>
    <w:rsid w:val="00A86AC2"/>
    <w:rsid w:val="00A86DA0"/>
    <w:rsid w:val="00A900FD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1AE2"/>
    <w:rsid w:val="00AD2F98"/>
    <w:rsid w:val="00AD68C2"/>
    <w:rsid w:val="00AE19F4"/>
    <w:rsid w:val="00AE2D22"/>
    <w:rsid w:val="00AF260F"/>
    <w:rsid w:val="00AF2C05"/>
    <w:rsid w:val="00B00821"/>
    <w:rsid w:val="00B01579"/>
    <w:rsid w:val="00B02E17"/>
    <w:rsid w:val="00B05724"/>
    <w:rsid w:val="00B0641B"/>
    <w:rsid w:val="00B07B14"/>
    <w:rsid w:val="00B16580"/>
    <w:rsid w:val="00B53D0B"/>
    <w:rsid w:val="00B55249"/>
    <w:rsid w:val="00B56811"/>
    <w:rsid w:val="00B60604"/>
    <w:rsid w:val="00B611C8"/>
    <w:rsid w:val="00B62871"/>
    <w:rsid w:val="00B67F64"/>
    <w:rsid w:val="00B71120"/>
    <w:rsid w:val="00B72A39"/>
    <w:rsid w:val="00B80101"/>
    <w:rsid w:val="00B90E60"/>
    <w:rsid w:val="00BA0CB1"/>
    <w:rsid w:val="00BA5A4A"/>
    <w:rsid w:val="00BA7C3F"/>
    <w:rsid w:val="00BB2543"/>
    <w:rsid w:val="00BC303A"/>
    <w:rsid w:val="00BC7C83"/>
    <w:rsid w:val="00BE157A"/>
    <w:rsid w:val="00BE5625"/>
    <w:rsid w:val="00BF1309"/>
    <w:rsid w:val="00BF4B33"/>
    <w:rsid w:val="00C0545A"/>
    <w:rsid w:val="00C06A07"/>
    <w:rsid w:val="00C06CB5"/>
    <w:rsid w:val="00C1596F"/>
    <w:rsid w:val="00C248CA"/>
    <w:rsid w:val="00C34EBE"/>
    <w:rsid w:val="00C351C1"/>
    <w:rsid w:val="00C42431"/>
    <w:rsid w:val="00C46E20"/>
    <w:rsid w:val="00C55065"/>
    <w:rsid w:val="00C61F72"/>
    <w:rsid w:val="00C63B75"/>
    <w:rsid w:val="00C651B4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635"/>
    <w:rsid w:val="00CD08CB"/>
    <w:rsid w:val="00CF48C5"/>
    <w:rsid w:val="00CF6801"/>
    <w:rsid w:val="00D0084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2E7F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51D2"/>
    <w:rsid w:val="00D92232"/>
    <w:rsid w:val="00D93DFB"/>
    <w:rsid w:val="00DA06A7"/>
    <w:rsid w:val="00DA599E"/>
    <w:rsid w:val="00DB1C4C"/>
    <w:rsid w:val="00DB706C"/>
    <w:rsid w:val="00DC26F3"/>
    <w:rsid w:val="00DC61BE"/>
    <w:rsid w:val="00DD0EC0"/>
    <w:rsid w:val="00DD376E"/>
    <w:rsid w:val="00DE4298"/>
    <w:rsid w:val="00DE4968"/>
    <w:rsid w:val="00DE53F4"/>
    <w:rsid w:val="00DE5A0B"/>
    <w:rsid w:val="00DF77BB"/>
    <w:rsid w:val="00DF7836"/>
    <w:rsid w:val="00E00CCB"/>
    <w:rsid w:val="00E11436"/>
    <w:rsid w:val="00E16A80"/>
    <w:rsid w:val="00E317E8"/>
    <w:rsid w:val="00E337AC"/>
    <w:rsid w:val="00E36CFC"/>
    <w:rsid w:val="00E37635"/>
    <w:rsid w:val="00E41E85"/>
    <w:rsid w:val="00E4507F"/>
    <w:rsid w:val="00E577C0"/>
    <w:rsid w:val="00E57982"/>
    <w:rsid w:val="00E6373E"/>
    <w:rsid w:val="00E66E6C"/>
    <w:rsid w:val="00E81933"/>
    <w:rsid w:val="00E8311E"/>
    <w:rsid w:val="00E943B2"/>
    <w:rsid w:val="00EA1A90"/>
    <w:rsid w:val="00EA64AA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4EB5"/>
    <w:rsid w:val="00EF18CF"/>
    <w:rsid w:val="00F143A0"/>
    <w:rsid w:val="00F14DFF"/>
    <w:rsid w:val="00F14F61"/>
    <w:rsid w:val="00F30F4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942"/>
    <w:rsid w:val="00FA4CF1"/>
    <w:rsid w:val="00FA6901"/>
    <w:rsid w:val="00FA7254"/>
    <w:rsid w:val="00FB7C33"/>
    <w:rsid w:val="00FC1CB3"/>
    <w:rsid w:val="00FD0CB8"/>
    <w:rsid w:val="00FD11D6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rsid w:val="00945087"/>
    <w:rPr>
      <w:b/>
      <w:bCs/>
    </w:rPr>
  </w:style>
  <w:style w:type="character" w:styleId="ab">
    <w:name w:val="Emphasis"/>
    <w:basedOn w:val="a0"/>
    <w:uiPriority w:val="20"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paragraph" w:customStyle="1" w:styleId="ParagraphText">
    <w:name w:val="Paragraph Text"/>
    <w:link w:val="ParagraphText0"/>
    <w:qFormat/>
    <w:rsid w:val="008B592E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  <w:style w:type="character" w:customStyle="1" w:styleId="ParagraphText0">
    <w:name w:val="Paragraph Text Знак"/>
    <w:basedOn w:val="a0"/>
    <w:link w:val="ParagraphText"/>
    <w:rsid w:val="008B592E"/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11232</TotalTime>
  <Pages>10</Pages>
  <Words>6887</Words>
  <Characters>3926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321</cp:revision>
  <cp:lastPrinted>2025-04-02T12:48:00Z</cp:lastPrinted>
  <dcterms:created xsi:type="dcterms:W3CDTF">2024-09-18T10:30:00Z</dcterms:created>
  <dcterms:modified xsi:type="dcterms:W3CDTF">2025-10-19T00:23:00Z</dcterms:modified>
</cp:coreProperties>
</file>