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7DFE" w14:textId="77777777" w:rsidR="008D0375" w:rsidRDefault="008D0375" w:rsidP="008D0375">
      <w:r>
        <w:rPr>
          <w:rFonts w:hint="eastAsia"/>
        </w:rPr>
        <w:t>邢小毅</w:t>
      </w:r>
    </w:p>
    <w:p w14:paraId="72867008" w14:textId="77777777" w:rsidR="008D0375" w:rsidRDefault="008D0375" w:rsidP="008D0375">
      <w:r>
        <w:rPr>
          <w:rFonts w:hint="eastAsia"/>
        </w:rPr>
        <w:t>技术工程师</w:t>
      </w:r>
    </w:p>
    <w:p w14:paraId="2A84DF4A" w14:textId="77777777" w:rsidR="008D0375" w:rsidRDefault="008D0375" w:rsidP="008D0375">
      <w:r>
        <w:t>13816790280</w:t>
      </w:r>
    </w:p>
    <w:p w14:paraId="4676E170" w14:textId="77777777" w:rsidR="008D0375" w:rsidRDefault="008D0375" w:rsidP="008D0375">
      <w:r>
        <w:t>15300578876</w:t>
      </w:r>
    </w:p>
    <w:p w14:paraId="59B3716F" w14:textId="77777777" w:rsidR="008D0375" w:rsidRDefault="008D0375" w:rsidP="008D0375">
      <w:r>
        <w:t>18017080083</w:t>
      </w:r>
    </w:p>
    <w:p w14:paraId="541390CE" w14:textId="77777777" w:rsidR="008D0375" w:rsidRDefault="008D0375" w:rsidP="008D0375">
      <w:r>
        <w:t>13809864389</w:t>
      </w:r>
    </w:p>
    <w:p w14:paraId="0DA714BE" w14:textId="77777777" w:rsidR="008D0375" w:rsidRDefault="008D0375" w:rsidP="008D0375">
      <w:r>
        <w:t>15300984538</w:t>
      </w:r>
    </w:p>
    <w:p w14:paraId="5DD371B2" w14:textId="77777777" w:rsidR="008D0375" w:rsidRDefault="008D0375" w:rsidP="008D0375"/>
    <w:p w14:paraId="13BDAE1B" w14:textId="77777777" w:rsidR="008D0375" w:rsidRDefault="008D0375" w:rsidP="008D0375"/>
    <w:p w14:paraId="6ECCFF9F" w14:textId="77777777" w:rsidR="008D0375" w:rsidRDefault="008D0375" w:rsidP="008D0375">
      <w:r>
        <w:t xml:space="preserve">fjdiaf amlk lam  </w:t>
      </w:r>
    </w:p>
    <w:p w14:paraId="49777158" w14:textId="77777777" w:rsidR="008D0375" w:rsidRDefault="008D0375" w:rsidP="008D0375">
      <w:r>
        <w:t xml:space="preserve"> </w:t>
      </w:r>
    </w:p>
    <w:p w14:paraId="06441D1B" w14:textId="77777777" w:rsidR="008D0375" w:rsidRDefault="008D0375" w:rsidP="008D0375">
      <w:r>
        <w:t xml:space="preserve"> </w:t>
      </w:r>
    </w:p>
    <w:p w14:paraId="7E1D4A01" w14:textId="77777777" w:rsidR="008D0375" w:rsidRDefault="008D0375" w:rsidP="008D0375">
      <w:r>
        <w:t xml:space="preserve"> afa jlj k </w:t>
      </w:r>
    </w:p>
    <w:p w14:paraId="44AD0738" w14:textId="77777777" w:rsidR="008D0375" w:rsidRDefault="008D0375" w:rsidP="008D0375">
      <w:r>
        <w:t xml:space="preserve"> </w:t>
      </w:r>
    </w:p>
    <w:p w14:paraId="3CFAB6C0" w14:textId="77777777" w:rsidR="008D0375" w:rsidRDefault="008D0375" w:rsidP="008D0375">
      <w:r>
        <w:t>15908763564</w:t>
      </w:r>
    </w:p>
    <w:p w14:paraId="7941C18F" w14:textId="77777777" w:rsidR="008D0375" w:rsidRDefault="008D0375" w:rsidP="008D0375">
      <w:r>
        <w:t>fhdshakj a</w:t>
      </w:r>
    </w:p>
    <w:p w14:paraId="6AAB74AC" w14:textId="77777777" w:rsidR="008D0375" w:rsidRDefault="008D0375" w:rsidP="008D0375"/>
    <w:p w14:paraId="4EA7CFB6" w14:textId="77777777" w:rsidR="008D0375" w:rsidRDefault="008D0375" w:rsidP="008D0375">
      <w:r>
        <w:t xml:space="preserve">fah kjahjk </w:t>
      </w:r>
    </w:p>
    <w:p w14:paraId="16D8622B" w14:textId="77777777" w:rsidR="008D0375" w:rsidRDefault="008D0375" w:rsidP="008D0375">
      <w:r>
        <w:t>17827652346</w:t>
      </w:r>
    </w:p>
    <w:p w14:paraId="063AD86D" w14:textId="77777777" w:rsidR="008D0375" w:rsidRDefault="008D0375" w:rsidP="008D0375"/>
    <w:p w14:paraId="1A8D880B" w14:textId="77777777" w:rsidR="008D0375" w:rsidRDefault="008D0375" w:rsidP="008D0375"/>
    <w:p w14:paraId="42A8DB8C" w14:textId="77777777" w:rsidR="008D0375" w:rsidRDefault="008D0375" w:rsidP="008D0375">
      <w:r>
        <w:rPr>
          <w:rFonts w:hint="eastAsia"/>
        </w:rPr>
        <w:t>终端</w:t>
      </w:r>
      <w:r>
        <w:t>+网络DLP测试虚拟机需求。（两台虚拟机）连接终端数：300个   网络出口带宽：500Mb</w:t>
      </w:r>
    </w:p>
    <w:p w14:paraId="62FB639F" w14:textId="77777777" w:rsidR="008D0375" w:rsidRDefault="008D0375" w:rsidP="008D0375">
      <w:r>
        <w:t>DLP管理平台（作为终端和网络DLP的管理平台，一台虚拟机）</w:t>
      </w:r>
    </w:p>
    <w:p w14:paraId="6129BBD4" w14:textId="77777777" w:rsidR="008D0375" w:rsidRDefault="008D0375" w:rsidP="008D0375">
      <w:r>
        <w:rPr>
          <w:rFonts w:hint="eastAsia"/>
        </w:rPr>
        <w:t>网络</w:t>
      </w:r>
      <w:r>
        <w:t>DLP探针服务器（一台虚拟机）</w:t>
      </w:r>
    </w:p>
    <w:p w14:paraId="19179187" w14:textId="77777777" w:rsidR="008D0375" w:rsidRDefault="008D0375" w:rsidP="008D0375">
      <w:r>
        <w:t xml:space="preserve">CPU:16 vCPU </w:t>
      </w:r>
    </w:p>
    <w:p w14:paraId="3836B5E5" w14:textId="77777777" w:rsidR="008D0375" w:rsidRDefault="008D0375" w:rsidP="008D0375">
      <w:r>
        <w:rPr>
          <w:rFonts w:hint="eastAsia"/>
        </w:rPr>
        <w:t>内存：</w:t>
      </w:r>
      <w:r>
        <w:t xml:space="preserve">32G  </w:t>
      </w:r>
    </w:p>
    <w:p w14:paraId="25ECE178" w14:textId="77777777" w:rsidR="008D0375" w:rsidRDefault="008D0375" w:rsidP="008D0375">
      <w:r>
        <w:rPr>
          <w:rFonts w:hint="eastAsia"/>
        </w:rPr>
        <w:t>硬盘</w:t>
      </w:r>
      <w:r>
        <w:t xml:space="preserve"> ：2T </w:t>
      </w:r>
    </w:p>
    <w:p w14:paraId="0B9272D1" w14:textId="77777777" w:rsidR="008D0375" w:rsidRDefault="008D0375" w:rsidP="008D0375">
      <w:r>
        <w:rPr>
          <w:rFonts w:hint="eastAsia"/>
        </w:rPr>
        <w:t>网卡：</w:t>
      </w:r>
      <w:r>
        <w:t>Intel 1G NIC * 2 （一个是管理网口，一个是镜像流量端口）</w:t>
      </w:r>
    </w:p>
    <w:p w14:paraId="0C4B7493" w14:textId="77777777" w:rsidR="008D0375" w:rsidRDefault="008D0375" w:rsidP="008D0375">
      <w:r>
        <w:rPr>
          <w:rFonts w:hint="eastAsia"/>
        </w:rPr>
        <w:t>注意：网络</w:t>
      </w:r>
      <w:r>
        <w:t>DLP测试，需要从交换机上引出镜像流量到DLP的镜像流量端口上</w:t>
      </w:r>
    </w:p>
    <w:p w14:paraId="45C3EB2B" w14:textId="77777777" w:rsidR="008D0375" w:rsidRDefault="008D0375" w:rsidP="008D0375"/>
    <w:p w14:paraId="08219A34" w14:textId="77777777" w:rsidR="008D0375" w:rsidRDefault="008D0375" w:rsidP="008D0375"/>
    <w:p w14:paraId="0C257E9B" w14:textId="77777777" w:rsidR="008D0375" w:rsidRDefault="008D0375" w:rsidP="008D0375">
      <w:r>
        <w:rPr>
          <w:rFonts w:hint="eastAsia"/>
        </w:rPr>
        <w:t>邮件</w:t>
      </w:r>
      <w:r>
        <w:t>DLP测试虚拟机需求（两台虚拟机）</w:t>
      </w:r>
    </w:p>
    <w:p w14:paraId="1576BF40" w14:textId="77777777" w:rsidR="008D0375" w:rsidRDefault="008D0375" w:rsidP="008D0375">
      <w:r>
        <w:t>DLP管理平台+邮件DLP（一台服务器）</w:t>
      </w:r>
    </w:p>
    <w:p w14:paraId="0793C3E9" w14:textId="77777777" w:rsidR="008D0375" w:rsidRDefault="008D0375" w:rsidP="008D0375">
      <w:r>
        <w:t>MTA邮件网关（一台服务器）</w:t>
      </w:r>
    </w:p>
    <w:p w14:paraId="4ACF63F6" w14:textId="77777777" w:rsidR="008D0375" w:rsidRDefault="008D0375" w:rsidP="008D0375">
      <w:r>
        <w:t>2个虚拟机配置如下：</w:t>
      </w:r>
    </w:p>
    <w:p w14:paraId="113AB58D" w14:textId="77777777" w:rsidR="008D0375" w:rsidRDefault="008D0375" w:rsidP="008D0375">
      <w:r>
        <w:t>CPU：16vCPU</w:t>
      </w:r>
    </w:p>
    <w:p w14:paraId="1453AC41" w14:textId="77777777" w:rsidR="008D0375" w:rsidRDefault="008D0375" w:rsidP="008D0375">
      <w:r>
        <w:rPr>
          <w:rFonts w:hint="eastAsia"/>
        </w:rPr>
        <w:t>内存：</w:t>
      </w:r>
      <w:r>
        <w:t>32G</w:t>
      </w:r>
    </w:p>
    <w:p w14:paraId="6903FEC5" w14:textId="77777777" w:rsidR="008D0375" w:rsidRDefault="008D0375" w:rsidP="008D0375">
      <w:r>
        <w:rPr>
          <w:rFonts w:hint="eastAsia"/>
        </w:rPr>
        <w:t>硬盘：</w:t>
      </w:r>
      <w:r>
        <w:t>2T</w:t>
      </w:r>
    </w:p>
    <w:p w14:paraId="5951BE81" w14:textId="77777777" w:rsidR="008D0375" w:rsidRDefault="008D0375" w:rsidP="008D0375">
      <w:r>
        <w:rPr>
          <w:rFonts w:hint="eastAsia"/>
        </w:rPr>
        <w:t>网卡：</w:t>
      </w:r>
      <w:r>
        <w:t xml:space="preserve">Intel 1G NIC * 1 </w:t>
      </w:r>
    </w:p>
    <w:p w14:paraId="30064D21" w14:textId="77777777" w:rsidR="008D0375" w:rsidRDefault="008D0375" w:rsidP="008D0375"/>
    <w:p w14:paraId="7CC9C4E6" w14:textId="77777777" w:rsidR="008D0375" w:rsidRDefault="008D0375" w:rsidP="008D0375"/>
    <w:p w14:paraId="6393AA8E" w14:textId="77777777" w:rsidR="008D0375" w:rsidRDefault="008D0375" w:rsidP="008D0375"/>
    <w:p w14:paraId="3303054B" w14:textId="77777777" w:rsidR="008D0375" w:rsidRDefault="008D0375" w:rsidP="008D0375">
      <w:r>
        <w:t>1、人工智能内容识别技术更先进</w:t>
      </w:r>
    </w:p>
    <w:p w14:paraId="15EEE3D1" w14:textId="77777777" w:rsidR="008D0375" w:rsidRDefault="008D0375" w:rsidP="008D0375">
      <w:r>
        <w:lastRenderedPageBreak/>
        <w:t>2、思睿嘉得DLP终端安装包仅20多M，其他厂商的终端安装包在100M以上，安装后运行会引起终端性能下降很多。</w:t>
      </w:r>
    </w:p>
    <w:p w14:paraId="08A68D0A" w14:textId="77777777" w:rsidR="008D0375" w:rsidRDefault="008D0375" w:rsidP="008D0375">
      <w:r>
        <w:t>3、思睿嘉得DLP在策略配置（如设置监控外设）完成后，策略立即生效，不需要重起服务和终端。终端代理安装也无需重起。其他厂商终端都需重新启动。</w:t>
      </w:r>
    </w:p>
    <w:p w14:paraId="787D7060" w14:textId="77777777" w:rsidR="008D0375" w:rsidRDefault="008D0375" w:rsidP="008D0375">
      <w:r>
        <w:t>4、性能远远高于其他厂商</w:t>
      </w:r>
    </w:p>
    <w:p w14:paraId="7F4D1878" w14:textId="77777777" w:rsidR="008D0375" w:rsidRDefault="008D0375" w:rsidP="008D0375">
      <w:r>
        <w:t>5、分类分级的数据安全治理理念</w:t>
      </w:r>
    </w:p>
    <w:p w14:paraId="4BB0AEB3" w14:textId="77777777" w:rsidR="008D0375" w:rsidRDefault="008D0375" w:rsidP="008D0375">
      <w:r>
        <w:rPr>
          <w:rFonts w:hint="eastAsia"/>
        </w:rPr>
        <w:t>可以帮助用户实现数据分类分级落地，解决数据保护的第一步。其他厂商只能远程获取样本文件，而思睿嘉得支持本地及远程获取。</w:t>
      </w:r>
    </w:p>
    <w:p w14:paraId="542AF3A6" w14:textId="77777777" w:rsidR="008D0375" w:rsidRDefault="008D0375" w:rsidP="008D0375">
      <w:r>
        <w:t>6、支持大文件还原</w:t>
      </w:r>
    </w:p>
    <w:p w14:paraId="0ED2135B" w14:textId="77777777" w:rsidR="008D0375" w:rsidRDefault="008D0375" w:rsidP="008D0375">
      <w:r>
        <w:rPr>
          <w:rFonts w:hint="eastAsia"/>
        </w:rPr>
        <w:t>其它厂商只支持单个应用，而思睿嘉得支持所有应用中同个大文件碎片还原。</w:t>
      </w:r>
    </w:p>
    <w:p w14:paraId="2C3D3AB0" w14:textId="77777777" w:rsidR="008D0375" w:rsidRDefault="008D0375" w:rsidP="008D0375">
      <w:r>
        <w:t>7、管理平台上策略配置相对简单明了，其它厂商策略配置复杂</w:t>
      </w:r>
    </w:p>
    <w:p w14:paraId="4401475B" w14:textId="77777777" w:rsidR="008D0375" w:rsidRDefault="008D0375" w:rsidP="008D0375">
      <w:r>
        <w:t>8、对于敏感文件进行截屏操作时，思睿嘉得不仅支持操作系统的截屏，还支持其他应用程序的截屏，可以做到审计或阻断。而其它厂商只支持微信、钉钉、QQ（仅IM）截屏，且截屏时只支持阻断不支持审计。</w:t>
      </w:r>
    </w:p>
    <w:p w14:paraId="001B4A99" w14:textId="77777777" w:rsidR="008D0375" w:rsidRDefault="008D0375" w:rsidP="008D0375">
      <w:r>
        <w:t>9、自主研发人工智能引擎，技术模块均可输出，合作灵活</w:t>
      </w:r>
    </w:p>
    <w:p w14:paraId="32098F92" w14:textId="77777777" w:rsidR="008D0375" w:rsidRDefault="008D0375" w:rsidP="008D0375">
      <w:r>
        <w:rPr>
          <w:rFonts w:hint="eastAsia"/>
        </w:rPr>
        <w:t>思睿嘉得</w:t>
      </w:r>
      <w:r>
        <w:t>DLP有多个10万级终端以上用户，而其它厂商没有。</w:t>
      </w:r>
    </w:p>
    <w:p w14:paraId="33D5B287" w14:textId="77777777" w:rsidR="008D0375" w:rsidRDefault="008D0375" w:rsidP="008D0375">
      <w:r>
        <w:t>10、可识别多种文件格式属性</w:t>
      </w:r>
    </w:p>
    <w:p w14:paraId="282EA8C8" w14:textId="77777777" w:rsidR="008D0375" w:rsidRDefault="008D0375" w:rsidP="008D0375">
      <w:r>
        <w:rPr>
          <w:rFonts w:hint="eastAsia"/>
        </w:rPr>
        <w:t>可识别</w:t>
      </w:r>
      <w:r>
        <w:t>DWG等常见图纸文件中的文本内容。</w:t>
      </w:r>
    </w:p>
    <w:p w14:paraId="210DBBED" w14:textId="77777777" w:rsidR="008D0375" w:rsidRDefault="008D0375" w:rsidP="008D0375">
      <w:r>
        <w:t>11、思睿嘉得DLP导出报表内容具体丰富，并且终端的本地日志文件是加密的，而其它厂商导出报表单一，终端的本地日志文件不加密。</w:t>
      </w:r>
    </w:p>
    <w:p w14:paraId="26EF4093" w14:textId="77777777" w:rsidR="008D0375" w:rsidRDefault="008D0375" w:rsidP="008D0375">
      <w:r>
        <w:t>12、支持定制开发</w:t>
      </w:r>
    </w:p>
    <w:p w14:paraId="438D1A33" w14:textId="77777777" w:rsidR="008D0375" w:rsidRDefault="008D0375" w:rsidP="008D0375">
      <w:r>
        <w:rPr>
          <w:rFonts w:hint="eastAsia"/>
        </w:rPr>
        <w:t>思睿嘉得可针对用户的特殊需求做定制，跟其他系统做对接，或者增加功能，甚至有些操作习惯或者界面不满意，也可以配合更改。而其它厂商不支持。</w:t>
      </w:r>
    </w:p>
    <w:p w14:paraId="1732E55B" w14:textId="77777777" w:rsidR="008D0375" w:rsidRDefault="008D0375" w:rsidP="008D0375"/>
    <w:p w14:paraId="16958AD6" w14:textId="77777777" w:rsidR="008D0375" w:rsidRDefault="008D0375" w:rsidP="008D0375"/>
    <w:p w14:paraId="45D980E6" w14:textId="77777777" w:rsidR="00D17F44" w:rsidRDefault="00D17F44"/>
    <w:sectPr w:rsidR="00D1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DE"/>
    <w:rsid w:val="00326CDE"/>
    <w:rsid w:val="008D0375"/>
    <w:rsid w:val="00D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46D50-8F0E-4731-9DE5-632439CD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2020-07-17T06:50:00Z</dcterms:created>
  <dcterms:modified xsi:type="dcterms:W3CDTF">2020-07-17T06:50:00Z</dcterms:modified>
</cp:coreProperties>
</file>