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Nguy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ễn Trần Mạnh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ờng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 1852283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Lab 5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1.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a) CA202000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  <w:vertAlign w:val="subscript"/>
        </w:rPr>
        <w:t xml:space="preserve">16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= 1100 1010 0010 0000 0010 0000 0000 0000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  <w:vertAlign w:val="subscript"/>
        </w:rPr>
        <w:t xml:space="preserve">2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 xml:space="preserve">. s = 1 =&gt;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ố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âm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 xml:space="preserve">. e = 10010100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= 148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  <w:vertAlign w:val="subscript"/>
        </w:rPr>
        <w:t xml:space="preserve">10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=&gt; E =21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 xml:space="preserve">. M = 1.m = 1.000001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  <w:vertAlign w:val="subscript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= 1.2509765625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  <w:vertAlign w:val="subscript"/>
        </w:rPr>
        <w:t xml:space="preserve"> 10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 xml:space="preserve">=&gt;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ố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ìm: 1.2509765625 * 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  <w:vertAlign w:val="superscript"/>
        </w:rPr>
        <w:t xml:space="preserve">21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= 2623488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 xml:space="preserve">=&gt;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ố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âm: -2623488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b) 36.15625: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 xml:space="preserve">=&gt;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ố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ương: s = 0</w:t>
      </w:r>
    </w:p>
    <w:p>
      <w:pPr>
        <w:spacing w:before="0" w:after="16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.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ần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ên: 36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  <w:vertAlign w:val="subscript"/>
        </w:rPr>
        <w:t xml:space="preserve">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= 100100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  <w:vertAlign w:val="subscript"/>
        </w:rPr>
        <w:t xml:space="preserve">2</w:t>
      </w:r>
    </w:p>
    <w:p>
      <w:pPr>
        <w:spacing w:before="0" w:after="16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.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ần thập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ân: 0.15625 = 0.00101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  <w:vertAlign w:val="subscript"/>
        </w:rPr>
        <w:t xml:space="preserve">2</w:t>
      </w:r>
    </w:p>
    <w:p>
      <w:pPr>
        <w:spacing w:before="0" w:after="16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=&gt; 36.15625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  <w:vertAlign w:val="subscript"/>
        </w:rPr>
        <w:t xml:space="preserve">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= 100100.00101 = 1.0010000101 * 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  <w:vertAlign w:val="superscript"/>
        </w:rPr>
        <w:t xml:space="preserve">5</w:t>
      </w:r>
    </w:p>
    <w:p>
      <w:pPr>
        <w:spacing w:before="0" w:after="16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.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ần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ũ E=5 =&gt; e = 5+127 = 132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  <w:vertAlign w:val="subscript"/>
        </w:rPr>
        <w:t xml:space="preserve">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= 10000100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  <w:vertAlign w:val="subscript"/>
        </w:rPr>
        <w:t xml:space="preserve">2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 xml:space="preserve">=&gt;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ội dung thanh ghi: </w:t>
      </w:r>
      <w:r>
        <w:rPr>
          <w:rFonts w:ascii="Times New Roman" w:hAnsi="Times New Roman" w:cs="Times New Roman" w:eastAsia="Times New Roman"/>
          <w:color w:val="00B0F0"/>
          <w:spacing w:val="0"/>
          <w:position w:val="0"/>
          <w:sz w:val="36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36"/>
          <w:shd w:fill="auto" w:val="clear"/>
        </w:rPr>
        <w:t xml:space="preserve">100 0010 0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001 0000 1010 0000 0000 0000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 = </w:t>
        <w:tab/>
        <w:tab/>
        <w:tab/>
        <w:tab/>
        <w:tab/>
        <w:tab/>
        <w:tab/>
        <w:tab/>
        <w:tab/>
        <w:tab/>
        <w:tab/>
        <w:t xml:space="preserve">0x4210A000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c)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ố 20.2 kh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ông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ể biểu diễn ch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ính xác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ở dạng IEEE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ì khi chuy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ển sang dạng nhị ph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ân: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  <w:vertAlign w:val="subscript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ab/>
        <w:t xml:space="preserve">. Ph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ần nguy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ên 20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  <w:vertAlign w:val="subscript"/>
        </w:rPr>
        <w:t xml:space="preserve">10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 = 10100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  <w:vertAlign w:val="subscript"/>
        </w:rPr>
        <w:t xml:space="preserve">2</w:t>
      </w:r>
    </w:p>
    <w:p>
      <w:pPr>
        <w:spacing w:before="0" w:after="160" w:line="259"/>
        <w:ind w:right="0" w:left="0" w:firstLine="70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. Ph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ần thập ph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ân: 0.2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  <w:vertAlign w:val="subscript"/>
        </w:rPr>
        <w:t xml:space="preserve">10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 = 0.0011001100110011001100110011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 </w:t>
      </w:r>
    </w:p>
    <w:p>
      <w:pPr>
        <w:spacing w:before="0" w:after="160" w:line="259"/>
        <w:ind w:right="0" w:left="0" w:firstLine="70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. Khi 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ộp lại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ì ph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ần cần biểu diễn sẽ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ài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ơn so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ới quy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ịnh (chỉ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ó 23 bit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ới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ộ ch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ính xác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đơn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à 52 bit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ới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ộ ch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ính xác kép)</w:t>
      </w:r>
    </w:p>
    <w:p>
      <w:pPr>
        <w:spacing w:before="0" w:after="160" w:line="259"/>
        <w:ind w:right="0" w:left="0" w:firstLine="70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. Kho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ảng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ách gi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ữa 2 số thực biểu diễn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ợc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à không 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ằng nhau.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ì nó ph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ụ thuộc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ào ph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ần nguy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ên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ủa 2 số thực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ó, ph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ần nguy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ên càng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ớn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ì kho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ảng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ách gi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ữa 2 số thực biểu diễn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ợc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àng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ớn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à 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ợc lại.</w:t>
      </w:r>
    </w:p>
    <w:p>
      <w:pPr>
        <w:spacing w:before="0" w:after="160" w:line="259"/>
        <w:ind w:right="0" w:left="0" w:firstLine="70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. Gi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ả sử:</w:t>
      </w:r>
    </w:p>
    <w:p>
      <w:pPr>
        <w:spacing w:before="0" w:after="160" w:line="259"/>
        <w:ind w:right="0" w:left="0" w:firstLine="70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ố 0 1001 0011 0000 0000 0000 0000 0000 000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  <w:vertAlign w:val="subscript"/>
        </w:rPr>
        <w:t xml:space="preserve">2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= 1048576</w:t>
      </w:r>
    </w:p>
    <w:p>
      <w:pPr>
        <w:spacing w:before="0" w:after="160" w:line="259"/>
        <w:ind w:right="0" w:left="0" w:firstLine="70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ố tiếp theo: 0 1001 0011 0000 0000 0000 0000 0000 001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 =1048576.125</w:t>
      </w:r>
    </w:p>
    <w:p>
      <w:pPr>
        <w:spacing w:before="0" w:after="160" w:line="259"/>
        <w:ind w:right="0" w:left="0" w:firstLine="70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ộ lệch: 0.125</w:t>
      </w:r>
    </w:p>
    <w:p>
      <w:pPr>
        <w:spacing w:before="0" w:after="160" w:line="259"/>
        <w:ind w:right="0" w:left="0" w:firstLine="70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Còn: 0 1000 0000 0000 0000 0000 0000 0000 000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  <w:vertAlign w:val="subscript"/>
        </w:rPr>
        <w:t xml:space="preserve">2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= 2</w:t>
      </w:r>
    </w:p>
    <w:p>
      <w:pPr>
        <w:spacing w:before="0" w:after="160" w:line="259"/>
        <w:ind w:right="0" w:left="0" w:firstLine="70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Và: 0 1000 0000 0000 0000 0000 0000 0000 001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  <w:vertAlign w:val="subscript"/>
        </w:rPr>
        <w:t xml:space="preserve">2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= 2.000000238418579</w:t>
      </w:r>
    </w:p>
    <w:p>
      <w:pPr>
        <w:spacing w:before="0" w:after="160" w:line="259"/>
        <w:ind w:right="0" w:left="0" w:firstLine="70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ộ lệch: 0.000000238418579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