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312" w:lineRule="auto"/>
        <w:jc w:val="center"/>
      </w:pPr>
      <w:r>
        <w:rPr>
          <w:b/>
          <w:bCs/>
        </w:rPr>
        <w:t xml:space="preserve">TRƯỜNG ĐẠI HỌC TÀI NGUYÊN VÀ MÔI TRƯỜNG HÀ NỘI</w:t>
      </w:r>
    </w:p>
    <w:p>
      <w:pPr>
        <w:spacing w:after="360" w:before="0" w:line="312" w:lineRule="auto"/>
        <w:jc w:val="center"/>
      </w:pPr>
      <w:r>
        <w:rPr>
          <w:b/>
          <w:bCs/>
        </w:rPr>
        <w:t xml:space="preserve">KHOA CÔNG NGHỆ THÔNG TIN</w:t>
      </w:r>
    </w:p>
    <w:p>
      <w:pPr>
        <w:spacing w:after="600" w:before="600" w:line="312" w:lineRule="auto"/>
        <w:jc w:val="center"/>
      </w:pPr>
      <w:r>
        <w:rPr>
          <w:i/>
          <w:iCs/>
        </w:rPr>
        <w:t xml:space="preserve">[CẦN THÊM HÌNH] Logo Trường Đại học Tài nguyên và Môi trường Hà Nội.</w:t>
      </w:r>
    </w:p>
    <w:p>
      <w:pPr>
        <w:spacing w:after="120" w:before="240" w:line="312" w:lineRule="auto"/>
        <w:jc w:val="center"/>
      </w:pPr>
      <w:r>
        <w:rPr>
          <w:b/>
          <w:bCs/>
          <w:sz w:val="36"/>
          <w:szCs w:val="36"/>
        </w:rPr>
        <w:t xml:space="preserve">BÁO CÁO BÀI TẬP LỚN</w:t>
      </w:r>
    </w:p>
    <w:p>
      <w:pPr>
        <w:spacing w:after="0" w:before="0" w:line="312" w:lineRule="auto"/>
        <w:jc w:val="center"/>
      </w:pPr>
      <w:r>
        <w:rPr>
          <w:b/>
          <w:bCs/>
          <w:sz w:val="36"/>
          <w:szCs w:val="36"/>
        </w:rPr>
        <w:t xml:space="preserve">XÂY DỰNG HỆ THỐNG WEBSITE</w:t>
      </w:r>
    </w:p>
    <w:p>
      <w:pPr>
        <w:spacing w:after="0" w:before="0" w:line="312" w:lineRule="auto"/>
        <w:jc w:val="center"/>
      </w:pPr>
      <w:r>
        <w:rPr>
          <w:b/>
          <w:bCs/>
          <w:sz w:val="36"/>
          <w:szCs w:val="36"/>
        </w:rPr>
        <w:t xml:space="preserve">BÁN CÂY CẢNH VÀ HOA</w:t>
      </w:r>
    </w:p>
    <w:p>
      <w:pPr>
        <w:spacing w:after="600" w:before="0" w:line="312" w:lineRule="auto"/>
        <w:jc w:val="center"/>
      </w:pPr>
      <w:r>
        <w:rPr>
          <w:b/>
          <w:bCs/>
          <w:sz w:val="36"/>
          <w:szCs w:val="36"/>
        </w:rPr>
        <w:t xml:space="preserve">“CÂY CẢNH SHOP”</w:t>
      </w:r>
    </w:p>
    <w:tbl>
      <w:tblPr>
        <w:tblW w:type="dxa" w:w="8800"/>
        <w:jc w:val="center"/>
        <w:tblBorders>
          <w:top w:val="none" w:color="FFFFFF" w:sz="0"/>
          <w:left w:val="none" w:color="FFFFFF" w:sz="0"/>
          <w:bottom w:val="none" w:color="FFFFFF" w:sz="0"/>
          <w:right w:val="none" w:color="FFFFFF" w:sz="0"/>
          <w:insideH w:val="none" w:color="FFFFFF" w:sz="0"/>
          <w:insideV w:val="none" w:color="FFFFFF" w:sz="0"/>
        </w:tblBorders>
      </w:tblPr>
      <w:tblGrid>
        <w:gridCol w:w="3000"/>
        <w:gridCol w:w="5800"/>
      </w:tblGrid>
      <w:tr>
        <w:tc>
          <w:tcPr>
            <w:tcW w:type="dxa" w:w="3000"/>
            <w:tcBorders>
              <w:top w:val="none" w:color="FFFFFF" w:sz="0"/>
              <w:left w:val="none" w:color="FFFFFF" w:sz="0"/>
              <w:bottom w:val="none" w:color="FFFFFF" w:sz="0"/>
              <w:right w:val="none" w:color="FFFFFF" w:sz="0"/>
            </w:tcBorders>
          </w:tcPr>
          <w:p>
            <w:pPr>
              <w:spacing w:after="60" w:line="312" w:lineRule="auto"/>
            </w:pPr>
            <w:r>
              <w:rPr>
                <w:b/>
                <w:bCs/>
              </w:rPr>
              <w:t xml:space="preserve">Giảng viên hướng dẫn</w:t>
            </w:r>
          </w:p>
        </w:tc>
        <w:tc>
          <w:tcPr>
            <w:tcW w:type="dxa" w:w="5800"/>
            <w:tcBorders>
              <w:top w:val="none" w:color="FFFFFF" w:sz="0"/>
              <w:left w:val="none" w:color="FFFFFF" w:sz="0"/>
              <w:bottom w:val="none" w:color="FFFFFF" w:sz="0"/>
              <w:right w:val="none" w:color="FFFFFF" w:sz="0"/>
            </w:tcBorders>
          </w:tcPr>
          <w:p>
            <w:pPr>
              <w:spacing w:after="60" w:line="312" w:lineRule="auto"/>
            </w:pPr>
            <w:r>
              <w:rPr>
                <w:b/>
                <w:bCs/>
              </w:rPr>
              <w:t xml:space="preserve">: ThS. Phạm Hồng Hải</w:t>
            </w:r>
          </w:p>
        </w:tc>
      </w:tr>
      <w:tr>
        <w:tc>
          <w:tcPr>
            <w:tcW w:type="dxa" w:w="3000"/>
            <w:tcBorders>
              <w:top w:val="none" w:color="FFFFFF" w:sz="0"/>
              <w:left w:val="none" w:color="FFFFFF" w:sz="0"/>
              <w:bottom w:val="none" w:color="FFFFFF" w:sz="0"/>
              <w:right w:val="none" w:color="FFFFFF" w:sz="0"/>
            </w:tcBorders>
          </w:tcPr>
          <w:p>
            <w:pPr>
              <w:spacing w:after="60" w:line="312" w:lineRule="auto"/>
            </w:pPr>
            <w:r>
              <w:rPr>
                <w:b/>
                <w:bCs/>
              </w:rPr>
              <w:t xml:space="preserve">Học phần</w:t>
            </w:r>
          </w:p>
        </w:tc>
        <w:tc>
          <w:tcPr>
            <w:tcW w:type="dxa" w:w="5800"/>
            <w:tcBorders>
              <w:top w:val="none" w:color="FFFFFF" w:sz="0"/>
              <w:left w:val="none" w:color="FFFFFF" w:sz="0"/>
              <w:bottom w:val="none" w:color="FFFFFF" w:sz="0"/>
              <w:right w:val="none" w:color="FFFFFF" w:sz="0"/>
            </w:tcBorders>
          </w:tcPr>
          <w:p>
            <w:pPr>
              <w:spacing w:after="60" w:line="312" w:lineRule="auto"/>
            </w:pPr>
            <w:r>
              <w:rPr>
                <w:b/>
                <w:bCs/>
              </w:rPr>
              <w:t xml:space="preserve">: Phát triển hệ thống thương mại điện tử</w:t>
            </w:r>
          </w:p>
        </w:tc>
      </w:tr>
      <w:tr>
        <w:tc>
          <w:tcPr>
            <w:tcW w:type="dxa" w:w="3000"/>
            <w:tcBorders>
              <w:top w:val="none" w:color="FFFFFF" w:sz="0"/>
              <w:left w:val="none" w:color="FFFFFF" w:sz="0"/>
              <w:bottom w:val="none" w:color="FFFFFF" w:sz="0"/>
              <w:right w:val="none" w:color="FFFFFF" w:sz="0"/>
            </w:tcBorders>
          </w:tcPr>
          <w:p>
            <w:pPr>
              <w:spacing w:after="60" w:line="312" w:lineRule="auto"/>
            </w:pPr>
            <w:r>
              <w:rPr>
                <w:b/>
                <w:bCs/>
              </w:rPr>
              <w:t xml:space="preserve">Khoa</w:t>
            </w:r>
          </w:p>
        </w:tc>
        <w:tc>
          <w:tcPr>
            <w:tcW w:type="dxa" w:w="5800"/>
            <w:tcBorders>
              <w:top w:val="none" w:color="FFFFFF" w:sz="0"/>
              <w:left w:val="none" w:color="FFFFFF" w:sz="0"/>
              <w:bottom w:val="none" w:color="FFFFFF" w:sz="0"/>
              <w:right w:val="none" w:color="FFFFFF" w:sz="0"/>
            </w:tcBorders>
          </w:tcPr>
          <w:p>
            <w:pPr>
              <w:spacing w:after="60" w:line="312" w:lineRule="auto"/>
            </w:pPr>
            <w:r>
              <w:rPr>
                <w:b/>
                <w:bCs/>
              </w:rPr>
              <w:t xml:space="preserve">: Công nghệ thông tin</w:t>
            </w:r>
          </w:p>
        </w:tc>
      </w:tr>
      <w:tr>
        <w:tc>
          <w:tcPr>
            <w:tcW w:type="dxa" w:w="3000"/>
            <w:tcBorders>
              <w:top w:val="none" w:color="FFFFFF" w:sz="0"/>
              <w:left w:val="none" w:color="FFFFFF" w:sz="0"/>
              <w:bottom w:val="none" w:color="FFFFFF" w:sz="0"/>
              <w:right w:val="none" w:color="FFFFFF" w:sz="0"/>
            </w:tcBorders>
          </w:tcPr>
          <w:p>
            <w:pPr>
              <w:spacing w:after="60" w:line="312" w:lineRule="auto"/>
            </w:pPr>
            <w:r>
              <w:rPr>
                <w:b/>
                <w:bCs/>
              </w:rPr>
              <w:t xml:space="preserve">Lớp</w:t>
            </w:r>
          </w:p>
        </w:tc>
        <w:tc>
          <w:tcPr>
            <w:tcW w:type="dxa" w:w="5800"/>
            <w:tcBorders>
              <w:top w:val="none" w:color="FFFFFF" w:sz="0"/>
              <w:left w:val="none" w:color="FFFFFF" w:sz="0"/>
              <w:bottom w:val="none" w:color="FFFFFF" w:sz="0"/>
              <w:right w:val="none" w:color="FFFFFF" w:sz="0"/>
            </w:tcBorders>
          </w:tcPr>
          <w:p>
            <w:pPr>
              <w:spacing w:after="60" w:line="312" w:lineRule="auto"/>
            </w:pPr>
            <w:r>
              <w:rPr>
                <w:b/>
                <w:bCs/>
              </w:rPr>
              <w:t xml:space="preserve">: ……………………………</w:t>
            </w:r>
          </w:p>
        </w:tc>
      </w:tr>
      <w:tr>
        <w:tc>
          <w:tcPr>
            <w:tcW w:type="dxa" w:w="3000"/>
            <w:tcBorders>
              <w:top w:val="none" w:color="FFFFFF" w:sz="0"/>
              <w:left w:val="none" w:color="FFFFFF" w:sz="0"/>
              <w:bottom w:val="none" w:color="FFFFFF" w:sz="0"/>
              <w:right w:val="none" w:color="FFFFFF" w:sz="0"/>
            </w:tcBorders>
          </w:tcPr>
          <w:p>
            <w:pPr>
              <w:spacing w:after="60" w:line="312" w:lineRule="auto"/>
            </w:pPr>
            <w:r>
              <w:rPr>
                <w:b/>
                <w:bCs/>
              </w:rPr>
              <w:t xml:space="preserve">Nhóm</w:t>
            </w:r>
          </w:p>
        </w:tc>
        <w:tc>
          <w:tcPr>
            <w:tcW w:type="dxa" w:w="5800"/>
            <w:tcBorders>
              <w:top w:val="none" w:color="FFFFFF" w:sz="0"/>
              <w:left w:val="none" w:color="FFFFFF" w:sz="0"/>
              <w:bottom w:val="none" w:color="FFFFFF" w:sz="0"/>
              <w:right w:val="none" w:color="FFFFFF" w:sz="0"/>
            </w:tcBorders>
          </w:tcPr>
          <w:p>
            <w:pPr>
              <w:spacing w:after="60" w:line="312" w:lineRule="auto"/>
            </w:pPr>
            <w:r>
              <w:rPr>
                <w:b/>
                <w:bCs/>
              </w:rPr>
              <w:t xml:space="preserve">: ……………………………</w:t>
            </w:r>
          </w:p>
        </w:tc>
      </w:tr>
      <w:tr>
        <w:tc>
          <w:tcPr>
            <w:tcW w:type="dxa" w:w="3000"/>
            <w:tcBorders>
              <w:top w:val="none" w:color="FFFFFF" w:sz="0"/>
              <w:left w:val="none" w:color="FFFFFF" w:sz="0"/>
              <w:bottom w:val="none" w:color="FFFFFF" w:sz="0"/>
              <w:right w:val="none" w:color="FFFFFF" w:sz="0"/>
            </w:tcBorders>
          </w:tcPr>
          <w:p>
            <w:pPr>
              <w:spacing w:after="60" w:line="312" w:lineRule="auto"/>
            </w:pPr>
            <w:r>
              <w:rPr>
                <w:b/>
                <w:bCs/>
              </w:rPr>
              <w:t xml:space="preserve">Sinh viên thực hiện</w:t>
            </w:r>
          </w:p>
        </w:tc>
        <w:tc>
          <w:tcPr>
            <w:tcW w:type="dxa" w:w="5800"/>
            <w:tcBorders>
              <w:top w:val="none" w:color="FFFFFF" w:sz="0"/>
              <w:left w:val="none" w:color="FFFFFF" w:sz="0"/>
              <w:bottom w:val="none" w:color="FFFFFF" w:sz="0"/>
              <w:right w:val="none" w:color="FFFFFF" w:sz="0"/>
            </w:tcBorders>
          </w:tcPr>
          <w:p>
            <w:pPr>
              <w:spacing w:after="60" w:line="312" w:lineRule="auto"/>
            </w:pPr>
            <w:r>
              <w:rPr>
                <w:b/>
                <w:bCs/>
              </w:rPr>
              <w:t xml:space="preserve">: ……………………………</w:t>
            </w:r>
          </w:p>
        </w:tc>
      </w:tr>
      <w:tr>
        <w:tc>
          <w:tcPr>
            <w:tcW w:type="dxa" w:w="3000"/>
            <w:tcBorders>
              <w:top w:val="none" w:color="FFFFFF" w:sz="0"/>
              <w:left w:val="none" w:color="FFFFFF" w:sz="0"/>
              <w:bottom w:val="none" w:color="FFFFFF" w:sz="0"/>
              <w:right w:val="none" w:color="FFFFFF" w:sz="0"/>
            </w:tcBorders>
          </w:tcPr>
          <w:p>
            <w:pPr>
              <w:spacing w:after="60" w:line="312" w:lineRule="auto"/>
            </w:pPr>
            <w:r>
              <w:rPr>
                <w:b/>
                <w:bCs/>
              </w:rPr>
              <w:t xml:space="preserve"/>
            </w:r>
          </w:p>
        </w:tc>
        <w:tc>
          <w:tcPr>
            <w:tcW w:type="dxa" w:w="5800"/>
            <w:tcBorders>
              <w:top w:val="none" w:color="FFFFFF" w:sz="0"/>
              <w:left w:val="none" w:color="FFFFFF" w:sz="0"/>
              <w:bottom w:val="none" w:color="FFFFFF" w:sz="0"/>
              <w:right w:val="none" w:color="FFFFFF" w:sz="0"/>
            </w:tcBorders>
          </w:tcPr>
          <w:p>
            <w:pPr>
              <w:spacing w:after="60" w:line="312" w:lineRule="auto"/>
            </w:pPr>
            <w:r>
              <w:rPr>
                <w:b/>
                <w:bCs/>
              </w:rPr>
              <w:t xml:space="preserve">  ……………………………</w:t>
            </w:r>
          </w:p>
        </w:tc>
      </w:tr>
      <w:tr>
        <w:tc>
          <w:tcPr>
            <w:tcW w:type="dxa" w:w="3000"/>
            <w:tcBorders>
              <w:top w:val="none" w:color="FFFFFF" w:sz="0"/>
              <w:left w:val="none" w:color="FFFFFF" w:sz="0"/>
              <w:bottom w:val="none" w:color="FFFFFF" w:sz="0"/>
              <w:right w:val="none" w:color="FFFFFF" w:sz="0"/>
            </w:tcBorders>
          </w:tcPr>
          <w:p>
            <w:pPr>
              <w:spacing w:after="60" w:line="312" w:lineRule="auto"/>
            </w:pPr>
            <w:r>
              <w:rPr>
                <w:b/>
                <w:bCs/>
              </w:rPr>
              <w:t xml:space="preserve"/>
            </w:r>
          </w:p>
        </w:tc>
        <w:tc>
          <w:tcPr>
            <w:tcW w:type="dxa" w:w="5800"/>
            <w:tcBorders>
              <w:top w:val="none" w:color="FFFFFF" w:sz="0"/>
              <w:left w:val="none" w:color="FFFFFF" w:sz="0"/>
              <w:bottom w:val="none" w:color="FFFFFF" w:sz="0"/>
              <w:right w:val="none" w:color="FFFFFF" w:sz="0"/>
            </w:tcBorders>
          </w:tcPr>
          <w:p>
            <w:pPr>
              <w:spacing w:after="60" w:line="312" w:lineRule="auto"/>
            </w:pPr>
            <w:r>
              <w:rPr>
                <w:b/>
                <w:bCs/>
              </w:rPr>
              <w:t xml:space="preserve">  ……………………………</w:t>
            </w:r>
          </w:p>
        </w:tc>
      </w:tr>
      <w:tr>
        <w:tc>
          <w:tcPr>
            <w:tcW w:type="dxa" w:w="3000"/>
            <w:tcBorders>
              <w:top w:val="none" w:color="FFFFFF" w:sz="0"/>
              <w:left w:val="none" w:color="FFFFFF" w:sz="0"/>
              <w:bottom w:val="none" w:color="FFFFFF" w:sz="0"/>
              <w:right w:val="none" w:color="FFFFFF" w:sz="0"/>
            </w:tcBorders>
          </w:tcPr>
          <w:p>
            <w:pPr>
              <w:spacing w:after="60" w:line="312" w:lineRule="auto"/>
            </w:pPr>
            <w:r>
              <w:rPr>
                <w:b/>
                <w:bCs/>
              </w:rPr>
              <w:t xml:space="preserve"/>
            </w:r>
          </w:p>
        </w:tc>
        <w:tc>
          <w:tcPr>
            <w:tcW w:type="dxa" w:w="5800"/>
            <w:tcBorders>
              <w:top w:val="none" w:color="FFFFFF" w:sz="0"/>
              <w:left w:val="none" w:color="FFFFFF" w:sz="0"/>
              <w:bottom w:val="none" w:color="FFFFFF" w:sz="0"/>
              <w:right w:val="none" w:color="FFFFFF" w:sz="0"/>
            </w:tcBorders>
          </w:tcPr>
          <w:p>
            <w:pPr>
              <w:spacing w:after="60" w:line="312" w:lineRule="auto"/>
            </w:pPr>
            <w:r>
              <w:rPr>
                <w:b/>
                <w:bCs/>
              </w:rPr>
              <w:t xml:space="preserve">  ……………………………</w:t>
            </w:r>
          </w:p>
        </w:tc>
      </w:tr>
      <w:tr>
        <w:tc>
          <w:tcPr>
            <w:tcW w:type="dxa" w:w="3000"/>
            <w:tcBorders>
              <w:top w:val="none" w:color="FFFFFF" w:sz="0"/>
              <w:left w:val="none" w:color="FFFFFF" w:sz="0"/>
              <w:bottom w:val="none" w:color="FFFFFF" w:sz="0"/>
              <w:right w:val="none" w:color="FFFFFF" w:sz="0"/>
            </w:tcBorders>
          </w:tcPr>
          <w:p>
            <w:pPr>
              <w:spacing w:after="60" w:line="312" w:lineRule="auto"/>
            </w:pPr>
            <w:r>
              <w:rPr>
                <w:b/>
                <w:bCs/>
              </w:rPr>
              <w:t xml:space="preserve"/>
            </w:r>
          </w:p>
        </w:tc>
        <w:tc>
          <w:tcPr>
            <w:tcW w:type="dxa" w:w="5800"/>
            <w:tcBorders>
              <w:top w:val="none" w:color="FFFFFF" w:sz="0"/>
              <w:left w:val="none" w:color="FFFFFF" w:sz="0"/>
              <w:bottom w:val="none" w:color="FFFFFF" w:sz="0"/>
              <w:right w:val="none" w:color="FFFFFF" w:sz="0"/>
            </w:tcBorders>
          </w:tcPr>
          <w:p>
            <w:pPr>
              <w:spacing w:after="60" w:line="312" w:lineRule="auto"/>
            </w:pPr>
            <w:r>
              <w:rPr>
                <w:b/>
                <w:bCs/>
              </w:rPr>
              <w:t xml:space="preserve">  ……………………………</w:t>
            </w:r>
          </w:p>
        </w:tc>
      </w:tr>
    </w:tbl>
    <w:p>
      <w:pPr>
        <w:spacing w:after="120" w:before="1200" w:line="312" w:lineRule="auto"/>
        <w:jc w:val="center"/>
      </w:pPr>
      <w:r>
        <w:rPr>
          <w:b/>
          <w:bCs/>
        </w:rPr>
        <w:t xml:space="preserve">Hà Nội – 2026</w:t>
      </w:r>
    </w:p>
    <w:p>
      <w:pPr>
        <w:sectPr>
          <w:pgSz w:w="11906" w:h="16838" w:orient="portrait"/>
          <w:pgMar w:top="1134" w:right="1134" w:bottom="1134" w:left="1701" w:header="708" w:footer="567" w:gutter="0"/>
          <w:pgNumType/>
          <w:docGrid w:linePitch="360"/>
        </w:sectPr>
      </w:pPr>
    </w:p>
    <w:p>
      <w:pPr>
        <w:pStyle w:val="TitleNoToc"/>
      </w:pPr>
      <w:r>
        <w:t xml:space="preserve">BẢNG PHÂN CÔNG CÔNG VIỆC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35"/>
        <w:gridCol w:w="1996"/>
        <w:gridCol w:w="5443"/>
        <w:gridCol w:w="997"/>
      </w:tblGrid>
      <w:tr>
        <w:trPr>
          <w:cantSplit/>
          <w:tblHeader/>
        </w:trPr>
        <w:tc>
          <w:tcPr>
            <w:tcW w:type="dxa" w:w="63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STT</w:t>
            </w:r>
          </w:p>
        </w:tc>
        <w:tc>
          <w:tcPr>
            <w:tcW w:type="dxa" w:w="199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Họ và tên</w:t>
            </w:r>
          </w:p>
        </w:tc>
        <w:tc>
          <w:tcPr>
            <w:tcW w:type="dxa" w:w="544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Nội dung công việc</w:t>
            </w:r>
          </w:p>
        </w:tc>
        <w:tc>
          <w:tcPr>
            <w:tcW w:type="dxa" w:w="997"/>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Điểm</w:t>
            </w:r>
          </w:p>
        </w:tc>
      </w:tr>
      <w:tr>
        <w:trPr>
          <w:cantSplit/>
          <w:tblHeader w:val="false"/>
        </w:trPr>
        <w:tc>
          <w:tcPr>
            <w:tcW w:type="dxa" w:w="6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 Đăng ký, đăng nhập, xác thực email, đăng nhập Google.</w:t>
            </w:r>
          </w:p>
          <w:p>
            <w:pPr>
              <w:spacing w:after="20" w:before="20" w:line="276" w:lineRule="auto"/>
              <w:jc w:val="left"/>
            </w:pPr>
            <w:r>
              <w:rPr>
                <w:sz w:val="26"/>
                <w:szCs w:val="26"/>
              </w:rPr>
              <w:t xml:space="preserve">- Hồ sơ cá nhân, yêu thích, lịch sử xem, phân quyền admin và khách hàng.</w:t>
            </w:r>
          </w:p>
          <w:p>
            <w:pPr>
              <w:spacing w:after="20" w:before="20" w:line="276" w:lineRule="auto"/>
              <w:jc w:val="left"/>
            </w:pPr>
            <w:r>
              <w:rPr>
                <w:sz w:val="26"/>
                <w:szCs w:val="26"/>
              </w:rPr>
              <w:t xml:space="preserve">- Quản lý người dùng.</w:t>
            </w:r>
          </w:p>
          <w:p>
            <w:pPr>
              <w:spacing w:after="20" w:before="20" w:line="276" w:lineRule="auto"/>
              <w:jc w:val="left"/>
            </w:pPr>
            <w:r>
              <w:rPr>
                <w:sz w:val="26"/>
                <w:szCs w:val="26"/>
              </w:rPr>
              <w:t xml:space="preserve">- Viết mục 1.1 đến 1.3 của Chương 1.</w:t>
            </w:r>
          </w:p>
        </w:tc>
        <w:tc>
          <w:tcPr>
            <w:tcW w:type="dxa" w:w="99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6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2</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 Quản lý danh mục nhiều cấp, sản phẩm, phân loại, thùng rác và tồn kho.</w:t>
            </w:r>
          </w:p>
          <w:p>
            <w:pPr>
              <w:spacing w:after="20" w:before="20" w:line="276" w:lineRule="auto"/>
              <w:jc w:val="left"/>
            </w:pPr>
            <w:r>
              <w:rPr>
                <w:sz w:val="26"/>
                <w:szCs w:val="26"/>
              </w:rPr>
              <w:t xml:space="preserve">- Trang chủ, mega menu, trang cửa hàng, tìm kiếm và lọc sản phẩm.</w:t>
            </w:r>
          </w:p>
          <w:p>
            <w:pPr>
              <w:spacing w:after="20" w:before="20" w:line="276" w:lineRule="auto"/>
              <w:jc w:val="left"/>
            </w:pPr>
            <w:r>
              <w:rPr>
                <w:sz w:val="26"/>
                <w:szCs w:val="26"/>
              </w:rPr>
              <w:t xml:space="preserve">- Viết mục 1.4 đến 1.6 của Chương 1.</w:t>
            </w:r>
          </w:p>
        </w:tc>
        <w:tc>
          <w:tcPr>
            <w:tcW w:type="dxa" w:w="99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6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3</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 Giỏ hàng, mua ngay, đặt hàng, tính phí và tạo vận đơn GHN.</w:t>
            </w:r>
          </w:p>
          <w:p>
            <w:pPr>
              <w:spacing w:after="20" w:before="20" w:line="276" w:lineRule="auto"/>
              <w:jc w:val="left"/>
            </w:pPr>
            <w:r>
              <w:rPr>
                <w:sz w:val="26"/>
                <w:szCs w:val="26"/>
              </w:rPr>
              <w:t xml:space="preserve">- Thanh toán MoMo, chuyển khoản, theo dõi đơn hàng và thông báo.</w:t>
            </w:r>
          </w:p>
          <w:p>
            <w:pPr>
              <w:spacing w:after="20" w:before="20" w:line="276" w:lineRule="auto"/>
              <w:jc w:val="left"/>
            </w:pPr>
            <w:r>
              <w:rPr>
                <w:sz w:val="26"/>
                <w:szCs w:val="26"/>
              </w:rPr>
              <w:t xml:space="preserve">- Viết mục 2.1 và 2.2.1 của Chương 2.</w:t>
            </w:r>
          </w:p>
        </w:tc>
        <w:tc>
          <w:tcPr>
            <w:tcW w:type="dxa" w:w="99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6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4</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 Voucher, ví voucher, điểm thưởng, đánh giá sản phẩm kèm ảnh.</w:t>
            </w:r>
          </w:p>
          <w:p>
            <w:pPr>
              <w:spacing w:after="20" w:before="20" w:line="276" w:lineRule="auto"/>
              <w:jc w:val="left"/>
            </w:pPr>
            <w:r>
              <w:rPr>
                <w:sz w:val="26"/>
                <w:szCs w:val="26"/>
              </w:rPr>
              <w:t xml:space="preserve">- Quản lý đơn hàng, đối soát chuyển khoản, báo cáo, tài chính.</w:t>
            </w:r>
          </w:p>
          <w:p>
            <w:pPr>
              <w:spacing w:after="20" w:before="20" w:line="276" w:lineRule="auto"/>
              <w:jc w:val="left"/>
            </w:pPr>
            <w:r>
              <w:rPr>
                <w:sz w:val="26"/>
                <w:szCs w:val="26"/>
              </w:rPr>
              <w:t xml:space="preserve">- Viết mục 2.2.2 đến 2.2.5 của Chương 2.</w:t>
            </w:r>
          </w:p>
        </w:tc>
        <w:tc>
          <w:tcPr>
            <w:tcW w:type="dxa" w:w="99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6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5</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 Cây hợp mệnh, gợi ý theo mùa, bài viết, trang tĩnh, FAQ, ticket và chat.</w:t>
            </w:r>
          </w:p>
          <w:p>
            <w:pPr>
              <w:spacing w:after="20" w:before="20" w:line="276" w:lineRule="auto"/>
              <w:jc w:val="left"/>
            </w:pPr>
            <w:r>
              <w:rPr>
                <w:sz w:val="26"/>
                <w:szCs w:val="26"/>
              </w:rPr>
              <w:t xml:space="preserve">- Kiểm thử PHPUnit, Playwright và triển khai Docker lên Render.</w:t>
            </w:r>
          </w:p>
          <w:p>
            <w:pPr>
              <w:spacing w:after="20" w:before="20" w:line="276" w:lineRule="auto"/>
              <w:jc w:val="left"/>
            </w:pPr>
            <w:r>
              <w:rPr>
                <w:sz w:val="26"/>
                <w:szCs w:val="26"/>
              </w:rPr>
              <w:t xml:space="preserve">- Viết Chương 3, Chương 4, Kết luận và tổng hợp báo cáo.</w:t>
            </w:r>
          </w:p>
        </w:tc>
        <w:tc>
          <w:tcPr>
            <w:tcW w:type="dxa" w:w="99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bl>
    <w:p>
      <w:pPr>
        <w:spacing w:after="120"/>
      </w:pPr>
    </w:p>
    <w:p>
      <w:pPr>
        <w:pStyle w:val="TitleNoToc"/>
        <w:pageBreakBefore/>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pStyle w:val="TitleNoToc"/>
        <w:pageBreakBefore/>
      </w:pPr>
      <w:r>
        <w:t xml:space="preserve">DANH MỤC HÌNH ẢNH</w:t>
      </w:r>
    </w:p>
    <w:sdt>
      <w:sdtPr>
        <w:alias w:val="Danh mục hình ảnh"/>
      </w:sdtPr>
      <w:sdtContent>
        <w:p>
          <w:r>
            <w:fldChar w:fldCharType="begin" w:dirty="true"/>
            <w:instrText xml:space="preserve">TOC \h \t "CapHinh,1"</w:instrText>
            <w:fldChar w:fldCharType="separate"/>
          </w:r>
        </w:p>
        <w:p>
          <w:r>
            <w:fldChar w:fldCharType="end"/>
          </w:r>
        </w:p>
      </w:sdtContent>
    </w:sdt>
    <w:p>
      <w:pPr>
        <w:pStyle w:val="TitleNoToc"/>
        <w:pageBreakBefore/>
      </w:pPr>
      <w:r>
        <w:t xml:space="preserve">DANH MỤC BẢNG</w:t>
      </w:r>
    </w:p>
    <w:sdt>
      <w:sdtPr>
        <w:alias w:val="Danh mục bảng"/>
      </w:sdtPr>
      <w:sdtContent>
        <w:p>
          <w:r>
            <w:fldChar w:fldCharType="begin" w:dirty="true"/>
            <w:instrText xml:space="preserve">TOC \h \t "CapBang,1"</w:instrText>
            <w:fldChar w:fldCharType="separate"/>
          </w:r>
        </w:p>
        <w:p>
          <w:r>
            <w:fldChar w:fldCharType="end"/>
          </w:r>
        </w:p>
      </w:sdtContent>
    </w:sdt>
    <w:p>
      <w:pPr>
        <w:pStyle w:val="TitleNoToc"/>
        <w:pageBreakBefore/>
      </w:pPr>
      <w:r>
        <w:t xml:space="preserve">DANH MỤC TỪ VIẾT TẮT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6"/>
        <w:gridCol w:w="2268"/>
        <w:gridCol w:w="6077"/>
      </w:tblGrid>
      <w:tr>
        <w:trPr>
          <w:cantSplit/>
          <w:tblHeader/>
        </w:trPr>
        <w:tc>
          <w:tcPr>
            <w:tcW w:type="dxa" w:w="7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STT</w:t>
            </w:r>
          </w:p>
        </w:tc>
        <w:tc>
          <w:tcPr>
            <w:tcW w:type="dxa" w:w="226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Từ viết tắt</w:t>
            </w:r>
          </w:p>
        </w:tc>
        <w:tc>
          <w:tcPr>
            <w:tcW w:type="dxa" w:w="6077"/>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Ý nghĩa</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TMĐT</w:t>
            </w:r>
          </w:p>
        </w:tc>
        <w:tc>
          <w:tcPr>
            <w:tcW w:type="dxa" w:w="60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Thương mại điện tử</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2</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CSDL</w:t>
            </w:r>
          </w:p>
        </w:tc>
        <w:tc>
          <w:tcPr>
            <w:tcW w:type="dxa" w:w="60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Cơ sở dữ liệu</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3</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MVC</w:t>
            </w:r>
          </w:p>
        </w:tc>
        <w:tc>
          <w:tcPr>
            <w:tcW w:type="dxa" w:w="60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Model – View – Controller</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4</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ORM</w:t>
            </w:r>
          </w:p>
        </w:tc>
        <w:tc>
          <w:tcPr>
            <w:tcW w:type="dxa" w:w="60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Object Relational Mapping</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5</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API</w:t>
            </w:r>
          </w:p>
        </w:tc>
        <w:tc>
          <w:tcPr>
            <w:tcW w:type="dxa" w:w="60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Application Programming Interface</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6</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COD</w:t>
            </w:r>
          </w:p>
        </w:tc>
        <w:tc>
          <w:tcPr>
            <w:tcW w:type="dxa" w:w="60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Cash On Delivery, thanh toán khi nhận hàng</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7</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GHN</w:t>
            </w:r>
          </w:p>
        </w:tc>
        <w:tc>
          <w:tcPr>
            <w:tcW w:type="dxa" w:w="60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Giao Hàng Nhanh</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8</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IPN</w:t>
            </w:r>
          </w:p>
        </w:tc>
        <w:tc>
          <w:tcPr>
            <w:tcW w:type="dxa" w:w="60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Instant Payment Notification, thông báo kết quả thanh toán</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CSRF</w:t>
            </w:r>
          </w:p>
        </w:tc>
        <w:tc>
          <w:tcPr>
            <w:tcW w:type="dxa" w:w="60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Cross-Site Request Forgery</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10</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XSS</w:t>
            </w:r>
          </w:p>
        </w:tc>
        <w:tc>
          <w:tcPr>
            <w:tcW w:type="dxa" w:w="60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Cross-Site Scripting</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11</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UC</w:t>
            </w:r>
          </w:p>
        </w:tc>
        <w:tc>
          <w:tcPr>
            <w:tcW w:type="dxa" w:w="60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Use Case</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12</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ERD</w:t>
            </w:r>
          </w:p>
        </w:tc>
        <w:tc>
          <w:tcPr>
            <w:tcW w:type="dxa" w:w="60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Entity Relationship Diagram, sơ đồ thực thể liên kết</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13</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E2E</w:t>
            </w:r>
          </w:p>
        </w:tc>
        <w:tc>
          <w:tcPr>
            <w:tcW w:type="dxa" w:w="60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End-to-End, kiểm thử đầu cuối</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14</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FAQ</w:t>
            </w:r>
          </w:p>
        </w:tc>
        <w:tc>
          <w:tcPr>
            <w:tcW w:type="dxa" w:w="60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Frequently Asked Questions, câu hỏi thường gặp</w:t>
            </w:r>
          </w:p>
        </w:tc>
      </w:tr>
    </w:tbl>
    <w:p>
      <w:pPr>
        <w:spacing w:after="120"/>
      </w:pPr>
    </w:p>
    <w:p>
      <w:pPr>
        <w:sectPr>
          <w:footerReference w:type="default" r:id="rId7"/>
          <w:type w:val="nextPage"/>
          <w:pgSz w:w="11906" w:h="16838" w:orient="portrait"/>
          <w:pgMar w:top="1134" w:right="1134" w:bottom="1134" w:left="1701" w:header="708" w:footer="567" w:gutter="0"/>
          <w:pgNumType/>
          <w:docGrid w:linePitch="360"/>
        </w:sectPr>
      </w:pPr>
    </w:p>
    <w:p>
      <w:pPr>
        <w:pStyle w:val="Heading1"/>
      </w:pPr>
      <w:r>
        <w:t xml:space="preserve">CHƯƠNG 1: TỔNG QUAN VỀ WEBSITE BÁN CÂY CẢNH VÀ HOA</w:t>
      </w:r>
    </w:p>
    <w:p>
      <w:pPr>
        <w:pStyle w:val="Heading2"/>
      </w:pPr>
      <w:r>
        <w:t xml:space="preserve">1.1. Tổng quan về website bán cây cảnh và hoa</w:t>
      </w:r>
    </w:p>
    <w:p>
      <w:pPr>
        <w:spacing w:after="120" w:before="0" w:line="312" w:lineRule="auto"/>
        <w:ind w:firstLine="567"/>
        <w:jc w:val="both"/>
      </w:pPr>
      <w:r>
        <w:t xml:space="preserve">Trong những năm gần đây, nhu cầu trang trí không gian sống và làm việc bằng cây xanh ngày càng tăng. Cây cảnh không chỉ làm đẹp căn phòng mà còn giúp không khí trong lành hơn, giảm căng thẳng và mang lại cảm giác gần gũi với thiên nhiên. Bên cạnh đó, hoa tươi là món quà quen thuộc trong các dịp lễ, sinh nhật, khai trương hay kỷ niệm. Cùng với sự phát triển của Internet và thương mại điện tử, người mua ngày càng có xu hướng chọn cây và đặt hoa trực tuyến thay vì phải đến tận cửa hàng.</w:t>
      </w:r>
    </w:p>
    <w:p>
      <w:pPr>
        <w:spacing w:after="120" w:before="0" w:line="312" w:lineRule="auto"/>
        <w:ind w:firstLine="567"/>
        <w:jc w:val="both"/>
      </w:pPr>
      <w:r>
        <w:t xml:space="preserve">Website bán cây cảnh và hoa là một loại hình website thương mại điện tử chuyên biệt. Tại đây, người dùng có thể xem danh mục sản phẩm với hình ảnh, mô tả, giá bán và các phân loại như kích cỡ, loại chậu, số bông hoặc màu sắc. Khách hàng có thể thêm sản phẩm vào giỏ, áp dụng mã giảm giá, chọn địa chỉ giao hàng, thanh toán trực tuyến và theo dõi hành trình đơn hàng cho đến khi nhận được cây hoặc hoa tại nhà.</w:t>
      </w:r>
    </w:p>
    <w:p>
      <w:pPr>
        <w:keepNext/>
        <w:spacing w:after="120" w:before="0" w:line="312" w:lineRule="auto"/>
      </w:pPr>
      <w:r>
        <w:rPr>
          <w:b/>
          <w:bCs/>
          <w:i/>
          <w:iCs/>
        </w:rPr>
        <w:t xml:space="preserve">Vai trò của website bán cây cảnh và hoa:</w:t>
      </w:r>
    </w:p>
    <w:p>
      <w:pPr>
        <w:spacing w:after="120" w:before="0" w:line="312" w:lineRule="auto"/>
        <w:ind w:firstLine="567"/>
        <w:jc w:val="both"/>
      </w:pPr>
      <w:r>
        <w:t xml:space="preserve">Website không chỉ là một cửa hàng trực tuyến để khách đặt mua, mà còn là kênh giới thiệu, tư vấn và chăm sóc khách hàng của cửa hàng. Cụ thể, website đảm nhận các vai trò sau:</w:t>
      </w:r>
    </w:p>
    <w:p>
      <w:pPr>
        <w:pStyle w:val="ListParagraph"/>
        <w:numPr>
          <w:ilvl w:val="0"/>
          <w:numId w:val="2"/>
        </w:numPr>
        <w:spacing w:after="120" w:before="0" w:line="312" w:lineRule="auto"/>
        <w:jc w:val="both"/>
      </w:pPr>
      <w:r>
        <w:t xml:space="preserve">Cung cấp đầy đủ thông tin sản phẩm, gồm tên cây, hình ảnh, giá theo từng phân loại, mô tả, nhãn “Mới”, “Bán chạy”, “Số lượng có hạn” và tình trạng còn hàng.</w:t>
      </w:r>
    </w:p>
    <w:p>
      <w:pPr>
        <w:pStyle w:val="ListParagraph"/>
        <w:numPr>
          <w:ilvl w:val="0"/>
          <w:numId w:val="2"/>
        </w:numPr>
        <w:spacing w:after="120" w:before="0" w:line="312" w:lineRule="auto"/>
        <w:jc w:val="both"/>
      </w:pPr>
      <w:r>
        <w:t xml:space="preserve">Hỗ trợ khách tìm kiếm, lọc sản phẩm theo danh mục cây cảnh, hoa, theo mùa và theo mệnh phong thủy.</w:t>
      </w:r>
    </w:p>
    <w:p>
      <w:pPr>
        <w:pStyle w:val="ListParagraph"/>
        <w:numPr>
          <w:ilvl w:val="0"/>
          <w:numId w:val="2"/>
        </w:numPr>
        <w:spacing w:after="120" w:before="0" w:line="312" w:lineRule="auto"/>
        <w:jc w:val="both"/>
      </w:pPr>
      <w:r>
        <w:t xml:space="preserve">Xử lý đơn hàng trọn vẹn, từ đặt hàng, thanh toán qua COD, MoMo hoặc chuyển khoản, cho đến tạo vận đơn và cập nhật trạng thái giao hàng qua Giao Hàng Nhanh.</w:t>
      </w:r>
    </w:p>
    <w:p>
      <w:pPr>
        <w:pStyle w:val="ListParagraph"/>
        <w:numPr>
          <w:ilvl w:val="0"/>
          <w:numId w:val="2"/>
        </w:numPr>
        <w:spacing w:after="120" w:before="0" w:line="312" w:lineRule="auto"/>
        <w:jc w:val="both"/>
      </w:pPr>
      <w:r>
        <w:t xml:space="preserve">Chăm sóc khách hàng thông qua chat trực tuyến, yêu cầu hỗ trợ, đánh giá sản phẩm, bài viết cẩm nang và chương trình điểm thưởng.</w:t>
      </w:r>
    </w:p>
    <w:p>
      <w:pPr>
        <w:pStyle w:val="ListParagraph"/>
        <w:numPr>
          <w:ilvl w:val="0"/>
          <w:numId w:val="2"/>
        </w:numPr>
        <w:spacing w:after="120" w:before="0" w:line="312" w:lineRule="auto"/>
        <w:jc w:val="both"/>
      </w:pPr>
      <w:r>
        <w:t xml:space="preserve">Cung cấp cho chủ cửa hàng công cụ quản trị, báo cáo doanh thu, theo dõi tồn kho và phân tích hành vi người dùng.</w:t>
      </w:r>
    </w:p>
    <w:p>
      <w:pPr>
        <w:keepNext/>
        <w:spacing w:after="120" w:before="0" w:line="312" w:lineRule="auto"/>
      </w:pPr>
      <w:r>
        <w:rPr>
          <w:b/>
          <w:bCs/>
          <w:i/>
          <w:iCs/>
        </w:rPr>
        <w:t xml:space="preserve">Dự án thực hiện:</w:t>
      </w:r>
    </w:p>
    <w:p>
      <w:pPr>
        <w:spacing w:after="120" w:before="0" w:line="312" w:lineRule="auto"/>
        <w:ind w:firstLine="567"/>
        <w:jc w:val="both"/>
      </w:pPr>
      <w:r>
        <w:t xml:space="preserve">Website “Cây Cảnh Shop” được nhóm xây dựng trên nền tảng PHP 8.4 với framework Laravel 13, sử dụng hệ quản trị cơ sở dữ liệu MySQL. Giao diện được dựng bằng Blade, Tailwind CSS 4 và JavaScript, được đóng gói bằng Vite. Hệ thống bán hai nhóm sản phẩm chính là cây cảnh và hoa. Danh mục được tổ chức dạng cây nhiều cấp, có ảnh đại diện và có thể sắp xếp thứ tự hiển thị.</w:t>
      </w:r>
    </w:p>
    <w:p>
      <w:pPr>
        <w:spacing w:after="120" w:before="0" w:line="312" w:lineRule="auto"/>
        <w:ind w:firstLine="567"/>
        <w:jc w:val="both"/>
      </w:pPr>
      <w:r>
        <w:t xml:space="preserve">Bên cạnh các chức năng cơ bản của một website thương mại điện tử, hệ thống còn tích hợp cổng thanh toán MoMo, dịch vụ vận chuyển Giao Hàng Nhanh (GHN), đăng nhập bằng tài khoản Google, ví voucher, điểm thưởng thành viên, đánh giá kèm hình ảnh và tính năng tra cứu cây hợp mệnh theo ngày sinh. Website được thiết kế tương thích với máy tính, máy tính bảng và điện thoại, đồng thời được đóng gói bằng Docker để triển khai lên dịch vụ đám mây Render.</w:t>
      </w:r>
    </w:p>
    <w:p>
      <w:pPr>
        <w:keepNext/>
        <w:spacing w:after="120" w:before="0" w:line="312" w:lineRule="auto"/>
      </w:pPr>
      <w:r>
        <w:rPr>
          <w:b/>
          <w:bCs/>
          <w:i/>
          <w:iCs/>
        </w:rPr>
        <w:t xml:space="preserve">Ý nghĩa thực tiễn:</w:t>
      </w:r>
    </w:p>
    <w:p>
      <w:pPr>
        <w:pStyle w:val="ListParagraph"/>
        <w:numPr>
          <w:ilvl w:val="0"/>
          <w:numId w:val="2"/>
        </w:numPr>
        <w:spacing w:after="120" w:before="0" w:line="312" w:lineRule="auto"/>
        <w:jc w:val="both"/>
      </w:pPr>
      <w:r>
        <w:t xml:space="preserve">Đối với khách hàng: có thêm một kênh mua cây và hoa tiện lợi, xem được giá theo từng phân loại, biết trước phí giao hàng, thanh toán an toàn và theo dõi đơn hàng mọi lúc.</w:t>
      </w:r>
    </w:p>
    <w:p>
      <w:pPr>
        <w:pStyle w:val="ListParagraph"/>
        <w:numPr>
          <w:ilvl w:val="0"/>
          <w:numId w:val="2"/>
        </w:numPr>
        <w:spacing w:after="120" w:before="0" w:line="312" w:lineRule="auto"/>
        <w:jc w:val="both"/>
      </w:pPr>
      <w:r>
        <w:t xml:space="preserve">Đối với cửa hàng: mở rộng phạm vi bán hàng, giảm thao tác thủ công khi xử lý đơn, quản lý tồn kho chính xác và có số liệu để ra quyết định kinh doanh.</w:t>
      </w:r>
    </w:p>
    <w:p>
      <w:pPr>
        <w:pStyle w:val="ListParagraph"/>
        <w:numPr>
          <w:ilvl w:val="0"/>
          <w:numId w:val="2"/>
        </w:numPr>
        <w:spacing w:after="120" w:before="0" w:line="312" w:lineRule="auto"/>
        <w:jc w:val="both"/>
      </w:pPr>
      <w:r>
        <w:t xml:space="preserve">Đối với nhóm phát triển: rèn luyện kỹ năng phân tích thiết kế hệ thống, lập trình Laravel, tích hợp API bên thứ ba, kiểm thử tự động và triển khai ứng dụng thực tế.</w:t>
      </w:r>
    </w:p>
    <w:p>
      <w:pPr>
        <w:pStyle w:val="Heading2"/>
      </w:pPr>
      <w:r>
        <w:t xml:space="preserve">1.2. Các công trình nghiên cứu và sản phẩm tương tự</w:t>
      </w:r>
    </w:p>
    <w:p>
      <w:pPr>
        <w:spacing w:after="120" w:before="0" w:line="312" w:lineRule="auto"/>
        <w:ind w:firstLine="567"/>
        <w:jc w:val="both"/>
      </w:pPr>
      <w:r>
        <w:t xml:space="preserve">Trước khi xây dựng hệ thống, nhóm đã tìm hiểu một số mô hình bán cây cảnh và hoa trực tuyến hiện có. Việc khảo sát giúp nhóm nắm được những tính năng mà người mua quen dùng, đồng thời nhận ra các hạn chế cần khắc phục.</w:t>
      </w:r>
    </w:p>
    <w:p>
      <w:pPr>
        <w:spacing w:after="120" w:before="0" w:line="312" w:lineRule="auto"/>
        <w:ind w:firstLine="567"/>
        <w:jc w:val="both"/>
      </w:pPr>
      <w:r>
        <w:t xml:space="preserve">Thứ nhất là các sàn thương mại điện tử lớn như Shopee, Lazada và Tiki. Các sàn này có lượng người dùng rất lớn, quy trình đặt hàng và thanh toán hoàn chỉnh. Tuy nhiên, cửa hàng bán trên sàn phải chịu phí, khó xây dựng thương hiệu riêng và không chủ động được dữ liệu khách hàng. Ngoài ra, giao diện chung của sàn không làm nổi bật được đặc thù của cây cảnh như cách chăm sóc, mùa vụ hay ý nghĩa phong thủy.</w:t>
      </w:r>
    </w:p>
    <w:p>
      <w:pPr>
        <w:spacing w:after="120" w:before="0" w:line="312" w:lineRule="auto"/>
        <w:ind w:firstLine="567"/>
        <w:jc w:val="both"/>
      </w:pPr>
      <w:r>
        <w:t xml:space="preserve">Thứ hai là việc bán hàng qua mạng xã hội như Facebook, Zalo. Cách làm này dễ bắt đầu và chi phí thấp, nhưng việc chốt đơn, tính phí ship và theo dõi đơn hàng chủ yếu làm thủ công qua tin nhắn. Khi số đơn tăng lên, cửa hàng dễ nhầm lẫn và khó thống kê doanh thu.</w:t>
      </w:r>
    </w:p>
    <w:p>
      <w:pPr>
        <w:spacing w:after="120" w:before="0" w:line="312" w:lineRule="auto"/>
        <w:ind w:firstLine="567"/>
        <w:jc w:val="both"/>
      </w:pPr>
      <w:r>
        <w:t xml:space="preserve">Thứ ba là các website riêng của những cửa hàng cây cảnh, hoa tươi trong và ngoài nước. Nhiều website đã có giao diện đẹp và nội dung tư vấn tốt. Tuy nhiên, phần lớn chưa tích hợp đầy đủ vận chuyển, thanh toán điện tử, ví voucher và theo dõi hành trình đơn hàng trên cùng một hệ thống.</w:t>
      </w:r>
    </w:p>
    <w:p>
      <w:pPr>
        <w:spacing w:after="120" w:before="0" w:line="312" w:lineRule="auto"/>
        <w:ind w:firstLine="567"/>
        <w:jc w:val="both"/>
      </w:pPr>
      <w:r>
        <w:t xml:space="preserve">Từ kết quả khảo sát, nhóm đặt ra mục tiêu cho website Cây Cảnh Shop như sau:</w:t>
      </w:r>
    </w:p>
    <w:p>
      <w:pPr>
        <w:pStyle w:val="ListParagraph"/>
        <w:numPr>
          <w:ilvl w:val="0"/>
          <w:numId w:val="2"/>
        </w:numPr>
        <w:spacing w:after="120" w:before="0" w:line="312" w:lineRule="auto"/>
        <w:jc w:val="both"/>
      </w:pPr>
      <w:r>
        <w:t xml:space="preserve">Kế thừa quy trình mua hàng quen thuộc của các sàn thương mại điện tử, gồm giỏ hàng, mã giảm giá, nhiều phương thức thanh toán và theo dõi đơn hàng.</w:t>
      </w:r>
    </w:p>
    <w:p>
      <w:pPr>
        <w:pStyle w:val="ListParagraph"/>
        <w:numPr>
          <w:ilvl w:val="0"/>
          <w:numId w:val="2"/>
        </w:numPr>
        <w:spacing w:after="120" w:before="0" w:line="312" w:lineRule="auto"/>
        <w:jc w:val="both"/>
      </w:pPr>
      <w:r>
        <w:t xml:space="preserve">Làm nổi bật đặc thù của cây cảnh và hoa, như phân loại theo kích cỡ, loại chậu, số bông, gợi ý theo mùa và tra cứu cây hợp mệnh.</w:t>
      </w:r>
    </w:p>
    <w:p>
      <w:pPr>
        <w:pStyle w:val="ListParagraph"/>
        <w:numPr>
          <w:ilvl w:val="0"/>
          <w:numId w:val="2"/>
        </w:numPr>
        <w:spacing w:after="120" w:before="0" w:line="312" w:lineRule="auto"/>
        <w:jc w:val="both"/>
      </w:pPr>
      <w:r>
        <w:t xml:space="preserve">Giúp cửa hàng vừa và nhỏ tự chủ kênh bán hàng, dữ liệu khách hàng và chi phí vận hành.</w:t>
      </w:r>
    </w:p>
    <w:p>
      <w:pPr>
        <w:pStyle w:val="Heading2"/>
      </w:pPr>
      <w:r>
        <w:t xml:space="preserve">1.3. Cơ cấu tổ chức của cửa hàng</w:t>
      </w:r>
    </w:p>
    <w:p>
      <w:pPr>
        <w:spacing w:after="120" w:before="0" w:line="312" w:lineRule="auto"/>
        <w:ind w:firstLine="567"/>
        <w:jc w:val="both"/>
      </w:pPr>
      <w:r>
        <w:t xml:space="preserve">Cây Cảnh Shop là cửa hàng tư nhân quy mô nhỏ, kinh doanh cây cảnh, cây phong thủy và hoa tươi. Cửa hàng bán hàng trực tiếp kết hợp bán hàng trực tuyến qua website. Cơ cấu tổ chức gọn nhẹ, gồm chủ cửa hàng, các bộ phận hỗ trợ, khách hàng và các đối tác bên ngoài.</w:t>
      </w:r>
    </w:p>
    <w:p>
      <w:pPr>
        <w:keepNext/>
        <w:spacing w:after="0" w:before="120" w:line="240" w:lineRule="auto"/>
        <w:jc w:val="center"/>
      </w:pPr>
      <w:r>
        <w:drawing>
          <wp:inline distT="0" distB="0" distL="0" distR="0">
            <wp:extent cx="5581650" cy="2886075"/>
            <wp:effectExtent t="0" r="0" b="0" l="0"/>
            <wp:docPr id="1" name="co_cau" descr="Sơ đồ cơ cấu tổ chức của cửa hàng" title="Sơ đồ cơ cấu tổ chức của cửa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2886075"/>
                    </a:xfrm>
                    <a:prstGeom prst="rect">
                      <a:avLst/>
                    </a:prstGeom>
                  </pic:spPr>
                </pic:pic>
              </a:graphicData>
            </a:graphic>
          </wp:inline>
        </w:drawing>
      </w:r>
    </w:p>
    <w:p>
      <w:pPr>
        <w:pStyle w:val="CapHinh"/>
        <w:keepNext w:val="false"/>
        <w:spacing w:after="200" w:before="60" w:line="276" w:lineRule="auto"/>
        <w:jc w:val="center"/>
      </w:pPr>
      <w:r>
        <w:t xml:space="preserve">Hình 1.1. Sơ đồ cơ cấu tổ chức của cửa hàng</w:t>
      </w:r>
    </w:p>
    <w:p>
      <w:pPr>
        <w:keepNext/>
        <w:spacing w:after="120" w:before="0" w:line="312" w:lineRule="auto"/>
      </w:pPr>
      <w:r>
        <w:rPr>
          <w:b/>
          <w:bCs/>
          <w:i/>
          <w:iCs/>
        </w:rPr>
        <w:t xml:space="preserve">Chủ cửa hàng (Quản trị viên):</w:t>
      </w:r>
    </w:p>
    <w:p>
      <w:pPr>
        <w:spacing w:after="120" w:before="0" w:line="312" w:lineRule="auto"/>
        <w:ind w:firstLine="567"/>
        <w:jc w:val="both"/>
      </w:pPr>
      <w:r>
        <w:t xml:space="preserve">Chủ cửa hàng là người quản lý cao nhất, đồng thời là quản trị viên của hệ thống. Trên website, tài khoản có vai trò admin được truy cập toàn bộ khu vực quản trị.</w:t>
      </w:r>
    </w:p>
    <w:p>
      <w:pPr>
        <w:pStyle w:val="ListParagraph"/>
        <w:numPr>
          <w:ilvl w:val="0"/>
          <w:numId w:val="2"/>
        </w:numPr>
        <w:spacing w:after="120" w:before="0" w:line="312" w:lineRule="auto"/>
        <w:jc w:val="both"/>
      </w:pPr>
      <w:r>
        <w:t xml:space="preserve">Quản lý danh mục, sản phẩm, phân loại, tồn kho, nhãn sản phẩm, mùa vụ và mệnh phong thủy của cây.</w:t>
      </w:r>
    </w:p>
    <w:p>
      <w:pPr>
        <w:pStyle w:val="ListParagraph"/>
        <w:numPr>
          <w:ilvl w:val="0"/>
          <w:numId w:val="2"/>
        </w:numPr>
        <w:spacing w:after="120" w:before="0" w:line="312" w:lineRule="auto"/>
        <w:jc w:val="both"/>
      </w:pPr>
      <w:r>
        <w:t xml:space="preserve">Theo dõi và xử lý đơn hàng, xác nhận chuyển khoản, cập nhật trạng thái vận chuyển, tạo lại vận đơn GHN khi cần.</w:t>
      </w:r>
    </w:p>
    <w:p>
      <w:pPr>
        <w:pStyle w:val="ListParagraph"/>
        <w:numPr>
          <w:ilvl w:val="0"/>
          <w:numId w:val="2"/>
        </w:numPr>
        <w:spacing w:after="120" w:before="0" w:line="312" w:lineRule="auto"/>
        <w:jc w:val="both"/>
      </w:pPr>
      <w:r>
        <w:t xml:space="preserve">Tạo và quản lý mã giảm giá, bài viết cẩm nang, trang thông tin, câu hỏi thường gặp và nội dung trang chủ.</w:t>
      </w:r>
    </w:p>
    <w:p>
      <w:pPr>
        <w:pStyle w:val="ListParagraph"/>
        <w:numPr>
          <w:ilvl w:val="0"/>
          <w:numId w:val="2"/>
        </w:numPr>
        <w:spacing w:after="120" w:before="0" w:line="312" w:lineRule="auto"/>
        <w:jc w:val="both"/>
      </w:pPr>
      <w:r>
        <w:t xml:space="preserve">Trả lời chat, yêu cầu hỗ trợ và phản hồi đánh giá của khách hàng.</w:t>
      </w:r>
    </w:p>
    <w:p>
      <w:pPr>
        <w:pStyle w:val="ListParagraph"/>
        <w:numPr>
          <w:ilvl w:val="0"/>
          <w:numId w:val="2"/>
        </w:numPr>
        <w:spacing w:after="120" w:before="0" w:line="312" w:lineRule="auto"/>
        <w:jc w:val="both"/>
      </w:pPr>
      <w:r>
        <w:t xml:space="preserve">Xem báo cáo doanh thu, giao dịch tài chính và phân tích hành vi người dùng.</w:t>
      </w:r>
    </w:p>
    <w:p>
      <w:pPr>
        <w:keepNext/>
        <w:spacing w:after="120" w:before="0" w:line="312" w:lineRule="auto"/>
      </w:pPr>
      <w:r>
        <w:rPr>
          <w:b/>
          <w:bCs/>
          <w:i/>
          <w:iCs/>
        </w:rPr>
        <w:t xml:space="preserve">Các bộ phận hỗ trợ:</w:t>
      </w:r>
    </w:p>
    <w:p>
      <w:pPr>
        <w:spacing w:after="120" w:before="0" w:line="312" w:lineRule="auto"/>
        <w:ind w:firstLine="567"/>
        <w:jc w:val="both"/>
      </w:pPr>
      <w:r>
        <w:t xml:space="preserve">Do quy mô nhỏ, các bộ phận hỗ trợ làm việc trực tiếp tại cửa hàng và không có tài khoản quản trị riêng trên hệ thống. Họ nhận thông tin đơn hàng từ chủ cửa hàng để thực hiện công việc.</w:t>
      </w:r>
    </w:p>
    <w:p>
      <w:pPr>
        <w:pStyle w:val="ListParagraph"/>
        <w:numPr>
          <w:ilvl w:val="0"/>
          <w:numId w:val="2"/>
        </w:numPr>
        <w:spacing w:after="120" w:before="0" w:line="312" w:lineRule="auto"/>
        <w:jc w:val="both"/>
      </w:pPr>
      <w:r>
        <w:t xml:space="preserve">Bộ phận chăm sóc cây, cắm hoa: chuẩn bị cây, bó hoa theo đơn, đảm bảo cây khỏe và đúng phân loại khách đã chọn.</w:t>
      </w:r>
    </w:p>
    <w:p>
      <w:pPr>
        <w:pStyle w:val="ListParagraph"/>
        <w:numPr>
          <w:ilvl w:val="0"/>
          <w:numId w:val="2"/>
        </w:numPr>
        <w:spacing w:after="120" w:before="0" w:line="312" w:lineRule="auto"/>
        <w:jc w:val="both"/>
      </w:pPr>
      <w:r>
        <w:t xml:space="preserve">Bộ phận đóng gói, kho hàng: đóng gói cẩn thận để cây và hoa không bị dập trong khi vận chuyển, bàn giao hàng cho GHN.</w:t>
      </w:r>
    </w:p>
    <w:p>
      <w:pPr>
        <w:pStyle w:val="ListParagraph"/>
        <w:numPr>
          <w:ilvl w:val="0"/>
          <w:numId w:val="2"/>
        </w:numPr>
        <w:spacing w:after="120" w:before="0" w:line="312" w:lineRule="auto"/>
        <w:jc w:val="both"/>
      </w:pPr>
      <w:r>
        <w:t xml:space="preserve">Bộ phận chăm sóc khách hàng: tư vấn chọn cây, giải đáp thắc mắc và hỗ trợ khi đơn hàng gặp sự cố.</w:t>
      </w:r>
    </w:p>
    <w:p>
      <w:pPr>
        <w:keepNext/>
        <w:spacing w:after="120" w:before="0" w:line="312" w:lineRule="auto"/>
      </w:pPr>
      <w:r>
        <w:rPr>
          <w:b/>
          <w:bCs/>
          <w:i/>
          <w:iCs/>
        </w:rPr>
        <w:t xml:space="preserve">Đối tác bên ngoài:</w:t>
      </w:r>
    </w:p>
    <w:p>
      <w:pPr>
        <w:pStyle w:val="ListParagraph"/>
        <w:numPr>
          <w:ilvl w:val="0"/>
          <w:numId w:val="2"/>
        </w:numPr>
        <w:spacing w:after="120" w:before="0" w:line="312" w:lineRule="auto"/>
        <w:jc w:val="both"/>
      </w:pPr>
      <w:r>
        <w:t xml:space="preserve">Giao Hàng Nhanh (GHN): tính phí vận chuyển, nhận vận đơn và gửi trạng thái giao hàng về hệ thống qua webhook.</w:t>
      </w:r>
    </w:p>
    <w:p>
      <w:pPr>
        <w:pStyle w:val="ListParagraph"/>
        <w:numPr>
          <w:ilvl w:val="0"/>
          <w:numId w:val="2"/>
        </w:numPr>
        <w:spacing w:after="120" w:before="0" w:line="312" w:lineRule="auto"/>
        <w:jc w:val="both"/>
      </w:pPr>
      <w:r>
        <w:t xml:space="preserve">MoMo và ngân hàng: xử lý thanh toán trực tuyến và nhận tiền chuyển khoản của khách.</w:t>
      </w:r>
    </w:p>
    <w:p>
      <w:pPr>
        <w:keepNext/>
        <w:spacing w:after="120" w:before="0" w:line="312" w:lineRule="auto"/>
      </w:pPr>
      <w:r>
        <w:rPr>
          <w:b/>
          <w:bCs/>
          <w:i/>
          <w:iCs/>
        </w:rPr>
        <w:t xml:space="preserve">Khách hàng:</w:t>
      </w:r>
    </w:p>
    <w:p>
      <w:pPr>
        <w:spacing w:after="120" w:before="0" w:line="312" w:lineRule="auto"/>
        <w:ind w:firstLine="567"/>
        <w:jc w:val="both"/>
      </w:pPr>
      <w:r>
        <w:t xml:space="preserve">Khách hàng là người mua sản phẩm của cửa hàng. Khách vãng lai có thể xem sản phẩm, đọc cẩm nang và tra cứu cây hợp mệnh. Khi đã đăng ký và xác thực email, khách hàng có thể thêm vào giỏ, đặt hàng, thanh toán, theo dõi đơn, đánh giá sản phẩm, lưu voucher và gửi yêu cầu hỗ trợ.</w:t>
      </w:r>
    </w:p>
    <w:p>
      <w:pPr>
        <w:pStyle w:val="Heading2"/>
      </w:pPr>
      <w:r>
        <w:t xml:space="preserve">1.4. Công nghệ phát triển</w:t>
      </w:r>
    </w:p>
    <w:p>
      <w:pPr>
        <w:pStyle w:val="Heading3"/>
      </w:pPr>
      <w:r>
        <w:t xml:space="preserve">1.4.1. Mô hình phát triển hệ thống</w:t>
      </w:r>
    </w:p>
    <w:p>
      <w:pPr>
        <w:spacing w:after="120" w:before="0" w:line="312" w:lineRule="auto"/>
        <w:ind w:firstLine="567"/>
        <w:jc w:val="both"/>
      </w:pPr>
      <w:r>
        <w:t xml:space="preserve">Nhóm áp dụng mô hình phát triển lặp và tăng dần. Thay vì làm xong toàn bộ hệ thống trong một lần, dự án được chia thành nhiều đợt nhỏ. Mỗi đợt tập trung vào một nhóm chức năng, đi qua đủ các bước phân tích, thiết kế, lập trình và kiểm thử. Kết quả của mỗi đợt là một phiên bản chạy được, sau đó nhóm đánh giá và đưa phản hồi vào đợt tiếp theo.</w:t>
      </w:r>
    </w:p>
    <w:p>
      <w:pPr>
        <w:keepNext/>
        <w:spacing w:after="0" w:before="120" w:line="240" w:lineRule="auto"/>
        <w:jc w:val="center"/>
      </w:pPr>
      <w:r>
        <w:drawing>
          <wp:inline distT="0" distB="0" distL="0" distR="0">
            <wp:extent cx="5581650" cy="2714625"/>
            <wp:effectExtent t="0" r="0" b="0" l="0"/>
            <wp:docPr id="1" name="mo_hinh" descr="Mô hình phát triển lặp tăng dần theo từng đợt" title="Mô hình phát triển lặp tăng dần theo từng đợ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2714625"/>
                    </a:xfrm>
                    <a:prstGeom prst="rect">
                      <a:avLst/>
                    </a:prstGeom>
                  </pic:spPr>
                </pic:pic>
              </a:graphicData>
            </a:graphic>
          </wp:inline>
        </w:drawing>
      </w:r>
    </w:p>
    <w:p>
      <w:pPr>
        <w:pStyle w:val="CapHinh"/>
        <w:keepNext w:val="false"/>
        <w:spacing w:after="200" w:before="60" w:line="276" w:lineRule="auto"/>
        <w:jc w:val="center"/>
      </w:pPr>
      <w:r>
        <w:t xml:space="preserve">Hình 1.2. Mô hình phát triển lặp tăng dần theo từng đợt</w:t>
      </w:r>
    </w:p>
    <w:p>
      <w:pPr>
        <w:spacing w:after="120" w:before="0" w:line="312" w:lineRule="auto"/>
        <w:ind w:firstLine="567"/>
        <w:jc w:val="both"/>
      </w:pPr>
      <w:r>
        <w:t xml:space="preserve">Mô hình này phù hợp với dự án vì yêu cầu thay đổi khá thường xuyên trong quá trình làm, ví dụ việc tách danh mục cây cảnh và hoa, bổ sung phương thức chuyển khoản hay thêm tính năng cây hợp mệnh. Mỗi thay đổi được thực hiện qua một tệp migration riêng, nhờ đó cơ sở dữ liệu luôn được cập nhật có kiểm soát.</w:t>
      </w:r>
    </w:p>
    <w:p>
      <w:pPr>
        <w:pStyle w:val="Heading3"/>
      </w:pPr>
      <w:r>
        <w:t xml:space="preserve">1.4.2. Công nghệ sử dụng</w:t>
      </w:r>
    </w:p>
    <w:p>
      <w:pPr>
        <w:keepNext/>
        <w:spacing w:after="120" w:before="0" w:line="312" w:lineRule="auto"/>
      </w:pPr>
      <w:r>
        <w:rPr>
          <w:b/>
          <w:bCs/>
          <w:i/>
          <w:iCs/>
        </w:rPr>
        <w:t xml:space="preserve">Ngôn ngữ PHP và framework Laravel:</w:t>
      </w:r>
    </w:p>
    <w:p>
      <w:pPr>
        <w:spacing w:after="120" w:before="0" w:line="312" w:lineRule="auto"/>
        <w:ind w:firstLine="567"/>
        <w:jc w:val="both"/>
      </w:pPr>
      <w:r>
        <w:t xml:space="preserve">PHP là ngôn ngữ lập trình phía máy chủ phổ biến cho các ứng dụng web. Hệ thống sử dụng PHP 8.4 cùng framework Laravel 13. Laravel tổ chức mã nguồn theo mô hình MVC, cung cấp sẵn định tuyến, middleware, Eloquent ORM, migration, xác thực email, hàng đợi, lập lịch tác vụ và gửi thư. Nhờ đó, nhóm có thể tập trung vào nghiệp vụ bán hàng thay vì viết lại các thành phần nền tảng.</w:t>
      </w:r>
    </w:p>
    <w:p>
      <w:pPr>
        <w:keepNext/>
        <w:spacing w:after="60" w:before="120" w:line="240" w:lineRule="auto"/>
        <w:jc w:val="center"/>
      </w:pPr>
      <w:r>
        <w:drawing>
          <wp:inline distT="0" distB="0" distL="0" distR="0">
            <wp:extent cx="2057400" cy="1228725"/>
            <wp:effectExtent t="0" r="0" b="0" l="0"/>
            <wp:docPr id="1" name="logo_php.png" descr="logo_php.png" title="logo_ph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57400" cy="1228725"/>
                    </a:xfrm>
                    <a:prstGeom prst="rect">
                      <a:avLst/>
                    </a:prstGeom>
                  </pic:spPr>
                </pic:pic>
              </a:graphicData>
            </a:graphic>
          </wp:inline>
        </w:drawing>
      </w:r>
    </w:p>
    <w:p>
      <w:pPr>
        <w:pStyle w:val="CapHinh"/>
        <w:keepNext w:val="false"/>
        <w:spacing w:after="200" w:before="60" w:line="276" w:lineRule="auto"/>
        <w:jc w:val="center"/>
      </w:pPr>
      <w:r>
        <w:t xml:space="preserve">Hình 1.3. Ngôn ngữ PHP và framework Laravel</w:t>
      </w:r>
    </w:p>
    <w:p>
      <w:pPr>
        <w:keepNext/>
        <w:spacing w:after="120" w:before="0" w:line="312" w:lineRule="auto"/>
      </w:pPr>
      <w:r>
        <w:rPr>
          <w:b/>
          <w:bCs/>
          <w:i/>
          <w:iCs/>
        </w:rPr>
        <w:t xml:space="preserve">Blade, Tailwind CSS và Vite:</w:t>
      </w:r>
    </w:p>
    <w:p>
      <w:pPr>
        <w:spacing w:after="120" w:before="0" w:line="312" w:lineRule="auto"/>
        <w:ind w:firstLine="567"/>
        <w:jc w:val="both"/>
      </w:pPr>
      <w:r>
        <w:t xml:space="preserve">Blade là bộ máy giao diện của Laravel, cho phép chia trang thành các layout và partial dùng lại được. Tailwind CSS 4 giúp dựng giao diện nhanh bằng các lớp tiện ích, dễ làm giao diện tương thích nhiều kích thước màn hình. Vite được dùng để biên dịch và đóng gói tài nguyên CSS, JavaScript khi phát triển và khi đưa lên máy chủ.</w:t>
      </w:r>
    </w:p>
    <w:p>
      <w:pPr>
        <w:keepNext/>
        <w:spacing w:after="60" w:before="120" w:line="240" w:lineRule="auto"/>
        <w:jc w:val="center"/>
      </w:pPr>
      <w:r>
        <w:drawing>
          <wp:inline distT="0" distB="0" distL="0" distR="0">
            <wp:extent cx="3933825" cy="1228725"/>
            <wp:effectExtent t="0" r="0" b="0" l="0"/>
            <wp:docPr id="1" name="logo_tw_vite.png" descr="logo_tw_vite.png" title="logo_tw_v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33825" cy="1228725"/>
                    </a:xfrm>
                    <a:prstGeom prst="rect">
                      <a:avLst/>
                    </a:prstGeom>
                  </pic:spPr>
                </pic:pic>
              </a:graphicData>
            </a:graphic>
          </wp:inline>
        </w:drawing>
      </w:r>
    </w:p>
    <w:p>
      <w:pPr>
        <w:pStyle w:val="CapHinh"/>
        <w:keepNext w:val="false"/>
        <w:spacing w:after="200" w:before="60" w:line="276" w:lineRule="auto"/>
        <w:jc w:val="center"/>
      </w:pPr>
      <w:r>
        <w:t xml:space="preserve">Hình 1.4. Công nghệ Tailwind CSS và Vite</w:t>
      </w:r>
    </w:p>
    <w:p>
      <w:pPr>
        <w:keepNext/>
        <w:spacing w:after="120" w:before="0" w:line="312" w:lineRule="auto"/>
      </w:pPr>
      <w:r>
        <w:rPr>
          <w:b/>
          <w:bCs/>
          <w:i/>
          <w:iCs/>
        </w:rPr>
        <w:t xml:space="preserve">JavaScript:</w:t>
      </w:r>
    </w:p>
    <w:p>
      <w:pPr>
        <w:spacing w:after="120" w:before="0" w:line="312" w:lineRule="auto"/>
        <w:ind w:firstLine="567"/>
        <w:jc w:val="both"/>
      </w:pPr>
      <w:r>
        <w:t xml:space="preserve">JavaScript được dùng để xử lý các tương tác trên trang mà không cần tải lại, như tải danh sách quận huyện, tính phí ship, lọc đánh giá, cập nhật số thông báo, gửi tin nhắn chat và hiệu ứng cuộn ở trang chủ.</w:t>
      </w:r>
    </w:p>
    <w:p>
      <w:pPr>
        <w:keepNext/>
        <w:spacing w:after="60" w:before="120" w:line="240" w:lineRule="auto"/>
        <w:jc w:val="center"/>
      </w:pPr>
      <w:r>
        <w:drawing>
          <wp:inline distT="0" distB="0" distL="0" distR="0">
            <wp:extent cx="1352550" cy="1228725"/>
            <wp:effectExtent t="0" r="0" b="0" l="0"/>
            <wp:docPr id="1" name="logo_js.png" descr="logo_js.png" title="logo_j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352550" cy="1228725"/>
                    </a:xfrm>
                    <a:prstGeom prst="rect">
                      <a:avLst/>
                    </a:prstGeom>
                  </pic:spPr>
                </pic:pic>
              </a:graphicData>
            </a:graphic>
          </wp:inline>
        </w:drawing>
      </w:r>
    </w:p>
    <w:p>
      <w:pPr>
        <w:pStyle w:val="CapHinh"/>
        <w:keepNext w:val="false"/>
        <w:spacing w:after="200" w:before="60" w:line="276" w:lineRule="auto"/>
        <w:jc w:val="center"/>
      </w:pPr>
      <w:r>
        <w:t xml:space="preserve">Hình 1.5. Ngôn ngữ JavaScript</w:t>
      </w:r>
    </w:p>
    <w:p>
      <w:pPr>
        <w:keepNext/>
        <w:spacing w:after="120" w:before="0" w:line="312" w:lineRule="auto"/>
      </w:pPr>
      <w:r>
        <w:rPr>
          <w:b/>
          <w:bCs/>
          <w:i/>
          <w:iCs/>
        </w:rPr>
        <w:t xml:space="preserve">Các dịch vụ tích hợp:</w:t>
      </w:r>
    </w:p>
    <w:p>
      <w:pPr>
        <w:pStyle w:val="ListParagraph"/>
        <w:numPr>
          <w:ilvl w:val="0"/>
          <w:numId w:val="2"/>
        </w:numPr>
        <w:spacing w:after="120" w:before="0" w:line="312" w:lineRule="auto"/>
        <w:jc w:val="both"/>
      </w:pPr>
      <w:r>
        <w:t xml:space="preserve">Cổng thanh toán MoMo: cho phép khách thanh toán bằng ví MoMo, thẻ nội địa hoặc thẻ quốc tế. Hệ thống ký yêu cầu và kiểm tra chữ ký khi MoMo gọi lại.</w:t>
      </w:r>
    </w:p>
    <w:p>
      <w:pPr>
        <w:pStyle w:val="ListParagraph"/>
        <w:numPr>
          <w:ilvl w:val="0"/>
          <w:numId w:val="2"/>
        </w:numPr>
        <w:spacing w:after="120" w:before="0" w:line="312" w:lineRule="auto"/>
        <w:jc w:val="both"/>
      </w:pPr>
      <w:r>
        <w:t xml:space="preserve">Giao Hàng Nhanh (GHN): cung cấp danh sách tỉnh, huyện, xã, tính phí vận chuyển, tạo vận đơn và báo trạng thái giao hàng qua webhook.</w:t>
      </w:r>
    </w:p>
    <w:p>
      <w:pPr>
        <w:pStyle w:val="ListParagraph"/>
        <w:numPr>
          <w:ilvl w:val="0"/>
          <w:numId w:val="2"/>
        </w:numPr>
        <w:spacing w:after="120" w:before="0" w:line="312" w:lineRule="auto"/>
        <w:jc w:val="both"/>
      </w:pPr>
      <w:r>
        <w:t xml:space="preserve">Laravel Socialite: hỗ trợ đăng nhập nhanh bằng tài khoản Google.</w:t>
      </w:r>
    </w:p>
    <w:p>
      <w:pPr>
        <w:pStyle w:val="ListParagraph"/>
        <w:numPr>
          <w:ilvl w:val="0"/>
          <w:numId w:val="2"/>
        </w:numPr>
        <w:spacing w:after="120" w:before="0" w:line="312" w:lineRule="auto"/>
        <w:jc w:val="both"/>
      </w:pPr>
      <w:r>
        <w:t xml:space="preserve">HTMLPurifier: lọc nội dung HTML trong bài viết, trang tĩnh để chống mã độc.</w:t>
      </w:r>
    </w:p>
    <w:p>
      <w:pPr>
        <w:pStyle w:val="ListParagraph"/>
        <w:numPr>
          <w:ilvl w:val="0"/>
          <w:numId w:val="2"/>
        </w:numPr>
        <w:spacing w:after="120" w:before="0" w:line="312" w:lineRule="auto"/>
        <w:jc w:val="both"/>
      </w:pPr>
      <w:r>
        <w:t xml:space="preserve">Máy chủ SMTP: gửi email xác thực tài khoản, email xác nhận đơn hàng và email xác nhận chuyển khoản.</w:t>
      </w:r>
    </w:p>
    <w:p>
      <w:pPr>
        <w:keepNext/>
        <w:spacing w:after="60" w:before="120" w:line="240" w:lineRule="auto"/>
        <w:jc w:val="center"/>
      </w:pPr>
      <w:r>
        <w:drawing>
          <wp:inline distT="0" distB="0" distL="0" distR="0">
            <wp:extent cx="4381500" cy="1228725"/>
            <wp:effectExtent t="0" r="0" b="0" l="0"/>
            <wp:docPr id="1" name="logo_dichvu.png" descr="logo_dichvu.png" title="logo_dichv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1228725"/>
                    </a:xfrm>
                    <a:prstGeom prst="rect">
                      <a:avLst/>
                    </a:prstGeom>
                  </pic:spPr>
                </pic:pic>
              </a:graphicData>
            </a:graphic>
          </wp:inline>
        </w:drawing>
      </w:r>
    </w:p>
    <w:p>
      <w:pPr>
        <w:pStyle w:val="CapHinh"/>
        <w:keepNext w:val="false"/>
        <w:spacing w:after="200" w:before="60" w:line="276" w:lineRule="auto"/>
        <w:jc w:val="center"/>
      </w:pPr>
      <w:r>
        <w:t xml:space="preserve">Hình 1.6. Các dịch vụ bên thứ ba được tích hợp</w:t>
      </w:r>
    </w:p>
    <w:p>
      <w:pPr>
        <w:keepNext/>
        <w:spacing w:after="120" w:before="0" w:line="312" w:lineRule="auto"/>
      </w:pPr>
      <w:r>
        <w:rPr>
          <w:b/>
          <w:bCs/>
          <w:i/>
          <w:iCs/>
        </w:rPr>
        <w:t xml:space="preserve">Công cụ kiểm thử:</w:t>
      </w:r>
    </w:p>
    <w:p>
      <w:pPr>
        <w:spacing w:after="120" w:before="0" w:line="312" w:lineRule="auto"/>
        <w:ind w:firstLine="567"/>
        <w:jc w:val="both"/>
      </w:pPr>
      <w:r>
        <w:t xml:space="preserve">PHPUnit được dùng để viết kiểm thử tính năng phía máy chủ, như tính giá, hủy đơn, đối soát COD, webhook GHN và thanh toán MoMo. Playwright được dùng để kiểm thử đầu cuối, mô phỏng thao tác của người dùng thật trên trình duyệt.</w:t>
      </w:r>
    </w:p>
    <w:p>
      <w:pPr>
        <w:keepNext/>
        <w:spacing w:after="60" w:before="120" w:line="240" w:lineRule="auto"/>
        <w:jc w:val="center"/>
      </w:pPr>
      <w:r>
        <w:drawing>
          <wp:inline distT="0" distB="0" distL="0" distR="0">
            <wp:extent cx="3933825" cy="1228725"/>
            <wp:effectExtent t="0" r="0" b="0" l="0"/>
            <wp:docPr id="1" name="logo_test.png" descr="logo_test.png" title="logo_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933825" cy="1228725"/>
                    </a:xfrm>
                    <a:prstGeom prst="rect">
                      <a:avLst/>
                    </a:prstGeom>
                  </pic:spPr>
                </pic:pic>
              </a:graphicData>
            </a:graphic>
          </wp:inline>
        </w:drawing>
      </w:r>
    </w:p>
    <w:p>
      <w:pPr>
        <w:pStyle w:val="CapHinh"/>
        <w:keepNext w:val="false"/>
        <w:spacing w:after="200" w:before="60" w:line="276" w:lineRule="auto"/>
        <w:jc w:val="center"/>
      </w:pPr>
      <w:r>
        <w:t xml:space="preserve">Hình 1.7. Công cụ kiểm thử PHPUnit và Playwright</w:t>
      </w:r>
    </w:p>
    <w:p>
      <w:pPr>
        <w:keepNext/>
        <w:spacing w:after="120" w:before="0" w:line="312" w:lineRule="auto"/>
      </w:pPr>
      <w:r>
        <w:rPr>
          <w:b/>
          <w:bCs/>
          <w:i/>
          <w:iCs/>
        </w:rPr>
        <w:t xml:space="preserve">Công cụ phát triển và triển khai:</w:t>
      </w:r>
    </w:p>
    <w:p>
      <w:pPr>
        <w:pStyle w:val="ListParagraph"/>
        <w:numPr>
          <w:ilvl w:val="0"/>
          <w:numId w:val="2"/>
        </w:numPr>
        <w:spacing w:after="120" w:before="0" w:line="312" w:lineRule="auto"/>
        <w:jc w:val="both"/>
      </w:pPr>
      <w:r>
        <w:t xml:space="preserve">Google Antigravity: môi trường phát triển tích hợp (IDE) có trợ lý AI dạng agent, là công cụ lập trình chính của nhóm. Antigravity hỗ trợ viết mã, chạy lệnh, kiểm tra giao diện trên trình duyệt và rà soát thay đổi ngay trong một cửa sổ làm việc.</w:t>
      </w:r>
    </w:p>
    <w:p>
      <w:pPr>
        <w:pStyle w:val="ListParagraph"/>
        <w:numPr>
          <w:ilvl w:val="0"/>
          <w:numId w:val="2"/>
        </w:numPr>
        <w:spacing w:after="120" w:before="0" w:line="312" w:lineRule="auto"/>
        <w:jc w:val="both"/>
      </w:pPr>
      <w:r>
        <w:t xml:space="preserve">Git và GitHub: quản lý phiên bản mã nguồn và phối hợp làm việc nhóm.</w:t>
      </w:r>
    </w:p>
    <w:p>
      <w:pPr>
        <w:pStyle w:val="ListParagraph"/>
        <w:numPr>
          <w:ilvl w:val="0"/>
          <w:numId w:val="2"/>
        </w:numPr>
        <w:spacing w:after="120" w:before="0" w:line="312" w:lineRule="auto"/>
        <w:jc w:val="both"/>
      </w:pPr>
      <w:r>
        <w:t xml:space="preserve">Composer và npm: quản lý thư viện PHP và thư viện JavaScript.</w:t>
      </w:r>
    </w:p>
    <w:p>
      <w:pPr>
        <w:pStyle w:val="ListParagraph"/>
        <w:numPr>
          <w:ilvl w:val="0"/>
          <w:numId w:val="2"/>
        </w:numPr>
        <w:spacing w:after="120" w:before="0" w:line="312" w:lineRule="auto"/>
        <w:jc w:val="both"/>
      </w:pPr>
      <w:r>
        <w:t xml:space="preserve">Docker: đóng gói ứng dụng gồm Nginx, PHP-FPM và mã nguồn thành một image thống nhất.</w:t>
      </w:r>
    </w:p>
    <w:p>
      <w:pPr>
        <w:pStyle w:val="ListParagraph"/>
        <w:numPr>
          <w:ilvl w:val="0"/>
          <w:numId w:val="2"/>
        </w:numPr>
        <w:spacing w:after="120" w:before="0" w:line="312" w:lineRule="auto"/>
        <w:jc w:val="both"/>
      </w:pPr>
      <w:r>
        <w:t xml:space="preserve">Render và Aiven: Render chạy ứng dụng dưới dạng Web Service, Aiven cung cấp cơ sở dữ liệu MySQL trên đám mây.</w:t>
      </w:r>
    </w:p>
    <w:p>
      <w:pPr>
        <w:keepNext/>
        <w:spacing w:after="60" w:before="120" w:line="240" w:lineRule="auto"/>
        <w:jc w:val="center"/>
      </w:pPr>
      <w:r>
        <w:drawing>
          <wp:inline distT="0" distB="0" distL="0" distR="0">
            <wp:extent cx="5038725" cy="1076325"/>
            <wp:effectExtent t="0" r="0" b="0" l="0"/>
            <wp:docPr id="1" name="logo_congcu.png" descr="logo_congcu.png" title="logo_congc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38725" cy="1076325"/>
                    </a:xfrm>
                    <a:prstGeom prst="rect">
                      <a:avLst/>
                    </a:prstGeom>
                  </pic:spPr>
                </pic:pic>
              </a:graphicData>
            </a:graphic>
          </wp:inline>
        </w:drawing>
      </w:r>
    </w:p>
    <w:p>
      <w:pPr>
        <w:pStyle w:val="CapHinh"/>
        <w:keepNext w:val="false"/>
        <w:spacing w:after="200" w:before="60" w:line="276" w:lineRule="auto"/>
        <w:jc w:val="center"/>
      </w:pPr>
      <w:r>
        <w:t xml:space="preserve">Hình 1.8. Các công cụ phát triển và triển khai</w:t>
      </w:r>
    </w:p>
    <w:p>
      <w:pPr>
        <w:pStyle w:val="Heading3"/>
      </w:pPr>
      <w:r>
        <w:t xml:space="preserve">1.4.3. Cơ sở dữ liệu</w:t>
      </w:r>
    </w:p>
    <w:p>
      <w:pPr>
        <w:spacing w:after="120" w:before="0" w:line="312" w:lineRule="auto"/>
        <w:ind w:firstLine="567"/>
        <w:jc w:val="both"/>
      </w:pPr>
      <w:r>
        <w:t xml:space="preserve">Hệ thống sử dụng MySQL làm hệ quản trị cơ sở dữ liệu chính. MySQL là hệ quản trị cơ sở dữ liệu quan hệ mã nguồn mở, ổn định, tốc độ tốt và được hỗ trợ đầy đủ bởi Laravel. Khi phát triển, cơ sở dữ liệu chạy trên máy cá nhân. Khi triển khai, cơ sở dữ liệu được đặt trên dịch vụ MySQL của Aiven.</w:t>
      </w:r>
    </w:p>
    <w:p>
      <w:pPr>
        <w:spacing w:after="120" w:before="0" w:line="312" w:lineRule="auto"/>
        <w:ind w:firstLine="567"/>
        <w:jc w:val="both"/>
      </w:pPr>
      <w:r>
        <w:t xml:space="preserve">Toàn bộ cấu trúc bảng được tạo bằng hơn 50 tệp migration của Laravel. Mỗi lần thay đổi cấu trúc đều có migration riêng, có thể chạy tới hoặc quay lui. Việc truy xuất dữ liệu được thực hiện qua Eloquent ORM, giúp mã nguồn dễ đọc, hạn chế lỗi SQL Injection và thể hiện rõ quan hệ giữa các bảng.</w:t>
      </w:r>
    </w:p>
    <w:p>
      <w:pPr>
        <w:keepNext/>
        <w:spacing w:after="60" w:before="120" w:line="240" w:lineRule="auto"/>
        <w:jc w:val="center"/>
      </w:pPr>
      <w:r>
        <w:drawing>
          <wp:inline distT="0" distB="0" distL="0" distR="0">
            <wp:extent cx="1676400" cy="1228725"/>
            <wp:effectExtent t="0" r="0" b="0" l="0"/>
            <wp:docPr id="1" name="logo_mysql.png" descr="logo_mysql.png" title="logo_mysq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676400" cy="1228725"/>
                    </a:xfrm>
                    <a:prstGeom prst="rect">
                      <a:avLst/>
                    </a:prstGeom>
                  </pic:spPr>
                </pic:pic>
              </a:graphicData>
            </a:graphic>
          </wp:inline>
        </w:drawing>
      </w:r>
    </w:p>
    <w:p>
      <w:pPr>
        <w:keepNext/>
        <w:spacing w:after="60" w:before="120" w:line="240" w:lineRule="auto"/>
        <w:jc w:val="center"/>
      </w:pPr>
      <w:r>
        <w:drawing>
          <wp:inline distT="0" distB="0" distL="0" distR="0">
            <wp:extent cx="5581650" cy="2600325"/>
            <wp:effectExtent t="0" r="0" b="0" l="0"/>
            <wp:docPr id="1" name="aiven.jpg" descr="aiven.jpg" title="aiv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81650" cy="2600325"/>
                    </a:xfrm>
                    <a:prstGeom prst="rect">
                      <a:avLst/>
                    </a:prstGeom>
                  </pic:spPr>
                </pic:pic>
              </a:graphicData>
            </a:graphic>
          </wp:inline>
        </w:drawing>
      </w:r>
    </w:p>
    <w:p>
      <w:pPr>
        <w:pStyle w:val="CapHinh"/>
        <w:keepNext w:val="false"/>
        <w:spacing w:after="200" w:before="60" w:line="276" w:lineRule="auto"/>
        <w:jc w:val="center"/>
      </w:pPr>
      <w:r>
        <w:t xml:space="preserve">Hình 1.9. Hệ quản trị cơ sở dữ liệu MySQL</w:t>
      </w:r>
    </w:p>
    <w:p>
      <w:pPr>
        <w:pStyle w:val="Heading3"/>
      </w:pPr>
      <w:r>
        <w:t xml:space="preserve">1.4.4. Kiến trúc hệ thống</w:t>
      </w:r>
    </w:p>
    <w:p>
      <w:pPr>
        <w:spacing w:after="120" w:before="0" w:line="312" w:lineRule="auto"/>
        <w:ind w:firstLine="567"/>
        <w:jc w:val="both"/>
      </w:pPr>
      <w:r>
        <w:t xml:space="preserve">Hệ thống được tổ chức theo mô hình MVC của Laravel, có bổ sung tầng Service để chứa các nghiệp vụ phức tạp. Yêu cầu từ trình duyệt đi qua tệp định tuyến và các middleware kiểm tra đăng nhập, xác thực email, quyền quản trị và giới hạn tần suất. Controller nhận yêu cầu, gọi Service để xử lý nghiệp vụ, làm việc với dữ liệu qua Model và trả về giao diện Blade.</w:t>
      </w:r>
    </w:p>
    <w:p>
      <w:pPr>
        <w:keepNext/>
        <w:spacing w:after="0" w:before="120" w:line="240" w:lineRule="auto"/>
        <w:jc w:val="center"/>
      </w:pPr>
      <w:r>
        <w:drawing>
          <wp:inline distT="0" distB="0" distL="0" distR="0">
            <wp:extent cx="5581650" cy="3848100"/>
            <wp:effectExtent t="0" r="0" b="0" l="0"/>
            <wp:docPr id="1" name="kien_truc" descr="Kiến trúc tổng thể của hệ thống Cây Cảnh Shop" title="Kiến trúc tổng thể của hệ thống Cây Cảnh 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81650" cy="3848100"/>
                    </a:xfrm>
                    <a:prstGeom prst="rect">
                      <a:avLst/>
                    </a:prstGeom>
                  </pic:spPr>
                </pic:pic>
              </a:graphicData>
            </a:graphic>
          </wp:inline>
        </w:drawing>
      </w:r>
    </w:p>
    <w:p>
      <w:pPr>
        <w:pStyle w:val="CapHinh"/>
        <w:keepNext w:val="false"/>
        <w:spacing w:after="200" w:before="60" w:line="276" w:lineRule="auto"/>
        <w:jc w:val="center"/>
      </w:pPr>
      <w:r>
        <w:t xml:space="preserve">Hình 1.10. Kiến trúc tổng thể của hệ thống Cây Cảnh Shop</w:t>
      </w:r>
    </w:p>
    <w:p>
      <w:pPr>
        <w:spacing w:after="120" w:before="0" w:line="312" w:lineRule="auto"/>
        <w:ind w:firstLine="567"/>
        <w:jc w:val="both"/>
      </w:pPr>
      <w:r>
        <w:t xml:space="preserve">Các nghiệp vụ quan trọng được tách thành Service riêng, gồm CartService cho giỏ hàng, MomoService cho thanh toán, GHNService và GHNShipmentSyncService cho vận chuyển, LoyaltyService cho điểm thưởng, OrderCancellationService cho hủy đơn, CodSettlementService cho đối soát COD, PhongThuyService cho tra cứu mệnh và SalesMetricService cho số liệu bán hàng. Ngoài ra, bộ lập lịch của Laravel chạy định kỳ các lệnh tự hủy đơn quá hạn thanh toán, đồng bộ trạng thái GHN và tự hoàn thành đơn đã giao.</w:t>
      </w:r>
    </w:p>
    <w:p>
      <w:pPr>
        <w:pStyle w:val="Heading2"/>
      </w:pPr>
      <w:r>
        <w:t xml:space="preserve">1.5. Kế hoạch triển khai</w:t>
      </w:r>
    </w:p>
    <w:p>
      <w:pPr>
        <w:spacing w:after="120" w:before="0" w:line="312" w:lineRule="auto"/>
        <w:ind w:firstLine="567"/>
        <w:jc w:val="both"/>
      </w:pPr>
      <w:r>
        <w:t xml:space="preserve">Quá trình thực hiện dự án được chia thành các giai đoạn như sau:</w:t>
      </w:r>
    </w:p>
    <w:p>
      <w:pPr>
        <w:pStyle w:val="CapBang"/>
        <w:keepNext/>
        <w:spacing w:after="60" w:before="120" w:line="276" w:lineRule="auto"/>
        <w:jc w:val="center"/>
      </w:pPr>
      <w:r>
        <w:t xml:space="preserve">Bảng 1.1. Kế hoạch triển khai dự 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35"/>
        <w:gridCol w:w="1996"/>
        <w:gridCol w:w="4536"/>
        <w:gridCol w:w="1904"/>
      </w:tblGrid>
      <w:tr>
        <w:trPr>
          <w:cantSplit/>
          <w:tblHeader/>
        </w:trPr>
        <w:tc>
          <w:tcPr>
            <w:tcW w:type="dxa" w:w="63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STT</w:t>
            </w:r>
          </w:p>
        </w:tc>
        <w:tc>
          <w:tcPr>
            <w:tcW w:type="dxa" w:w="199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Giai đoạn</w:t>
            </w:r>
          </w:p>
        </w:tc>
        <w:tc>
          <w:tcPr>
            <w:tcW w:type="dxa" w:w="453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Nội dung công việc</w:t>
            </w:r>
          </w:p>
        </w:tc>
        <w:tc>
          <w:tcPr>
            <w:tcW w:type="dxa" w:w="1904"/>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Thời gian</w:t>
            </w:r>
          </w:p>
        </w:tc>
      </w:tr>
      <w:tr>
        <w:trPr>
          <w:cantSplit/>
          <w:tblHeader w:val="false"/>
        </w:trPr>
        <w:tc>
          <w:tcPr>
            <w:tcW w:type="dxa" w:w="6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Phân tích yêu cầu</w:t>
            </w:r>
          </w:p>
        </w:tc>
        <w:tc>
          <w:tcPr>
            <w:tcW w:type="dxa" w:w="45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Khảo sát mô hình bán cây cảnh, hoa trực tuyến. Xác định tác nhân và các chức năng chính.</w:t>
            </w:r>
          </w:p>
        </w:tc>
        <w:tc>
          <w:tcPr>
            <w:tcW w:type="dxa" w:w="1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04/08 – 11/08/2026</w:t>
            </w:r>
          </w:p>
        </w:tc>
      </w:tr>
      <w:tr>
        <w:trPr>
          <w:cantSplit/>
          <w:tblHeader w:val="false"/>
        </w:trPr>
        <w:tc>
          <w:tcPr>
            <w:tcW w:type="dxa" w:w="6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2</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Thiết kế</w:t>
            </w:r>
          </w:p>
        </w:tc>
        <w:tc>
          <w:tcPr>
            <w:tcW w:type="dxa" w:w="45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Thiết kế cơ sở dữ liệu, sơ đồ Use Case, bố cục giao diện trang khách và trang quản trị.</w:t>
            </w:r>
          </w:p>
        </w:tc>
        <w:tc>
          <w:tcPr>
            <w:tcW w:type="dxa" w:w="1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08/08 – 15/08/2026</w:t>
            </w:r>
          </w:p>
        </w:tc>
      </w:tr>
      <w:tr>
        <w:trPr>
          <w:cantSplit/>
          <w:tblHeader w:val="false"/>
        </w:trPr>
        <w:tc>
          <w:tcPr>
            <w:tcW w:type="dxa" w:w="6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3</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Đợt 1: Danh mục, sản phẩm</w:t>
            </w:r>
          </w:p>
        </w:tc>
        <w:tc>
          <w:tcPr>
            <w:tcW w:type="dxa" w:w="45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Danh mục nhiều cấp, sản phẩm, phân loại, xóa mềm sản phẩm, phân quyền admin và khách hàng.</w:t>
            </w:r>
          </w:p>
        </w:tc>
        <w:tc>
          <w:tcPr>
            <w:tcW w:type="dxa" w:w="1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12/08 – 02/09/2026</w:t>
            </w:r>
          </w:p>
        </w:tc>
      </w:tr>
      <w:tr>
        <w:trPr>
          <w:cantSplit/>
          <w:tblHeader w:val="false"/>
        </w:trPr>
        <w:tc>
          <w:tcPr>
            <w:tcW w:type="dxa" w:w="6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4</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Đợt 2: Mua hàng</w:t>
            </w:r>
          </w:p>
        </w:tc>
        <w:tc>
          <w:tcPr>
            <w:tcW w:type="dxa" w:w="45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Giỏ hàng, đặt hàng, tính phí và tạo vận đơn GHN, thanh toán MoMo, đánh giá sản phẩm.</w:t>
            </w:r>
          </w:p>
        </w:tc>
        <w:tc>
          <w:tcPr>
            <w:tcW w:type="dxa" w:w="1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03/09 – 15/09/2026</w:t>
            </w:r>
          </w:p>
        </w:tc>
      </w:tr>
      <w:tr>
        <w:trPr>
          <w:cantSplit/>
          <w:tblHeader w:val="false"/>
        </w:trPr>
        <w:tc>
          <w:tcPr>
            <w:tcW w:type="dxa" w:w="6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5</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Đợt 3: Giao diện, liên lạc</w:t>
            </w:r>
          </w:p>
        </w:tc>
        <w:tc>
          <w:tcPr>
            <w:tcW w:type="dxa" w:w="45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Thiết kế lại trang chủ, mega menu, nhóm danh mục cây và hoa, chat trực tuyến.</w:t>
            </w:r>
          </w:p>
        </w:tc>
        <w:tc>
          <w:tcPr>
            <w:tcW w:type="dxa" w:w="1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16/09 – 19/09/2026</w:t>
            </w:r>
          </w:p>
        </w:tc>
      </w:tr>
      <w:tr>
        <w:trPr>
          <w:cantSplit/>
          <w:tblHeader w:val="false"/>
        </w:trPr>
        <w:tc>
          <w:tcPr>
            <w:tcW w:type="dxa" w:w="6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6</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Đợt 4: Mở rộng nghiệp vụ</w:t>
            </w:r>
          </w:p>
        </w:tc>
        <w:tc>
          <w:tcPr>
            <w:tcW w:type="dxa" w:w="45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Tồn kho, yêu thích, voucher, điểm thưởng, bài viết, trang tĩnh, ticket, đăng nhập Google, chuyển khoản, FAQ.</w:t>
            </w:r>
          </w:p>
        </w:tc>
        <w:tc>
          <w:tcPr>
            <w:tcW w:type="dxa" w:w="1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20/09 – 24/09/2026</w:t>
            </w:r>
          </w:p>
        </w:tc>
      </w:tr>
      <w:tr>
        <w:trPr>
          <w:cantSplit/>
          <w:tblHeader w:val="false"/>
        </w:trPr>
        <w:tc>
          <w:tcPr>
            <w:tcW w:type="dxa" w:w="6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7</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Đợt 5: Sau thanh toán</w:t>
            </w:r>
          </w:p>
        </w:tc>
        <w:tc>
          <w:tcPr>
            <w:tcW w:type="dxa" w:w="45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Theo dõi hành trình đơn, thông báo, đánh giá kèm ảnh, bình chọn hữu ích, phản hồi của shop.</w:t>
            </w:r>
          </w:p>
        </w:tc>
        <w:tc>
          <w:tcPr>
            <w:tcW w:type="dxa" w:w="1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25/09 – 30/09/2026</w:t>
            </w:r>
          </w:p>
        </w:tc>
      </w:tr>
      <w:tr>
        <w:trPr>
          <w:cantSplit/>
          <w:tblHeader w:val="false"/>
        </w:trPr>
        <w:tc>
          <w:tcPr>
            <w:tcW w:type="dxa" w:w="6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8</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Đợt 6: Cây hợp mệnh</w:t>
            </w:r>
          </w:p>
        </w:tc>
        <w:tc>
          <w:tcPr>
            <w:tcW w:type="dxa" w:w="45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Gợi ý cây theo mùa, tra cứu cây hợp mệnh theo ngày sinh, đăng ký nhận tin.</w:t>
            </w:r>
          </w:p>
        </w:tc>
        <w:tc>
          <w:tcPr>
            <w:tcW w:type="dxa" w:w="1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01/10 – 05/10/2026</w:t>
            </w:r>
          </w:p>
        </w:tc>
      </w:tr>
      <w:tr>
        <w:trPr>
          <w:cantSplit/>
          <w:tblHeader w:val="false"/>
        </w:trPr>
        <w:tc>
          <w:tcPr>
            <w:tcW w:type="dxa" w:w="6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9</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Kiểm thử và triển khai</w:t>
            </w:r>
          </w:p>
        </w:tc>
        <w:tc>
          <w:tcPr>
            <w:tcW w:type="dxa" w:w="45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Kiểm thử PHPUnit, kiểm thử E2E bằng Playwright, sửa lỗi, đóng gói Docker và triển khai lên Render.</w:t>
            </w:r>
          </w:p>
        </w:tc>
        <w:tc>
          <w:tcPr>
            <w:tcW w:type="dxa" w:w="19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28/09 – 07/10/2026</w:t>
            </w:r>
          </w:p>
        </w:tc>
      </w:tr>
    </w:tbl>
    <w:p>
      <w:pPr>
        <w:spacing w:after="120"/>
      </w:pPr>
    </w:p>
    <w:p>
      <w:pPr>
        <w:pStyle w:val="Heading2"/>
      </w:pPr>
      <w:r>
        <w:t xml:space="preserve">1.6. Kết luận chương</w:t>
      </w:r>
    </w:p>
    <w:p>
      <w:pPr>
        <w:spacing w:after="120" w:before="0" w:line="312" w:lineRule="auto"/>
        <w:ind w:firstLine="567"/>
        <w:jc w:val="both"/>
      </w:pPr>
      <w:r>
        <w:t xml:space="preserve">Chương 1 đã trình bày tổng quan về website bán cây cảnh và hoa Cây Cảnh Shop, bao gồm vai trò, phạm vi và ý nghĩa thực tiễn của hệ thống. Qua khảo sát các sàn thương mại điện tử, kênh bán hàng mạng xã hội và website cửa hàng riêng, nhóm đã xác định được những tính năng cần kế thừa và những điểm cần cải thiện.</w:t>
      </w:r>
    </w:p>
    <w:p>
      <w:pPr>
        <w:spacing w:after="120" w:before="0" w:line="312" w:lineRule="auto"/>
        <w:ind w:firstLine="567"/>
        <w:jc w:val="both"/>
      </w:pPr>
      <w:r>
        <w:t xml:space="preserve">Chương này cũng đã giới thiệu cơ cấu tổ chức của cửa hàng, mô hình phát triển lặp tăng dần, các công nghệ chính như Laravel, MySQL, Tailwind CSS, MoMo, GHN, cùng kiến trúc tổng thể và kế hoạch triển khai. Đây là cơ sở để nhóm tiến hành phân tích, thiết kế hệ thống chi tiết ở Chương 2.</w:t>
      </w:r>
    </w:p>
    <w:p>
      <w:pPr>
        <w:pStyle w:val="Heading1"/>
        <w:pageBreakBefore/>
      </w:pPr>
      <w:r>
        <w:t xml:space="preserve">CHƯƠNG 2: PHÂN TÍCH THIẾT KẾ HỆ THỐNG WEBSITE BÁN CÂY CẢNH VÀ HOA</w:t>
      </w:r>
    </w:p>
    <w:p>
      <w:pPr>
        <w:pStyle w:val="Heading2"/>
      </w:pPr>
      <w:r>
        <w:t xml:space="preserve">2.1. Phân tích hệ thống</w:t>
      </w:r>
    </w:p>
    <w:p>
      <w:pPr>
        <w:pStyle w:val="Heading3"/>
      </w:pPr>
      <w:r>
        <w:t xml:space="preserve">2.1.1. Phân tích các chức năng của hệ thống</w:t>
      </w:r>
    </w:p>
    <w:p>
      <w:pPr>
        <w:spacing w:after="120" w:before="0" w:line="312" w:lineRule="auto"/>
        <w:ind w:firstLine="567"/>
        <w:jc w:val="both"/>
      </w:pPr>
      <w:r>
        <w:t xml:space="preserve">Hệ thống Cây Cảnh Shop phục vụ ba nhóm người dùng là khách vãng lai, khách hàng đã đăng ký và quản trị viên. Ngoài ra, hệ thống còn có các tác vụ tự động chạy theo lịch và các điểm nhận dữ liệu từ đối tác MoMo, GHN. Các chức năng chính được phân tích như sau.</w:t>
      </w:r>
    </w:p>
    <w:p>
      <w:pPr>
        <w:keepNext/>
        <w:spacing w:after="120" w:before="0" w:line="312" w:lineRule="auto"/>
      </w:pPr>
      <w:r>
        <w:rPr>
          <w:b/>
          <w:bCs/>
          <w:i/>
          <w:iCs/>
        </w:rPr>
        <w:t xml:space="preserve">Chức năng của khách vãng lai:</w:t>
      </w:r>
    </w:p>
    <w:p>
      <w:pPr>
        <w:spacing w:after="120" w:before="0" w:line="312" w:lineRule="auto"/>
        <w:ind w:firstLine="567"/>
        <w:jc w:val="both"/>
      </w:pPr>
      <w:r>
        <w:rPr>
          <w:b/>
          <w:bCs/>
        </w:rPr>
        <w:t xml:space="preserve">Xem và tìm kiếm sản phẩm:</w:t>
      </w:r>
      <w:r>
        <w:t xml:space="preserve"> Khách vãng lai xem được trang chủ, mega menu danh mục cây cảnh và hoa, trang cửa hàng, trang bán chạy và trang chi tiết sản phẩm. Khách có thể tìm theo tên và lọc theo danh mục. Sản phẩm đang ẩn sẽ không hiển thị và trả về lỗi 404 nếu truy cập trực tiếp.</w:t>
      </w:r>
    </w:p>
    <w:p>
      <w:pPr>
        <w:spacing w:after="120" w:before="0" w:line="312" w:lineRule="auto"/>
        <w:ind w:firstLine="567"/>
        <w:jc w:val="both"/>
      </w:pPr>
      <w:r>
        <w:rPr>
          <w:b/>
          <w:bCs/>
        </w:rPr>
        <w:t xml:space="preserve">Tra cứu cây hợp mệnh:</w:t>
      </w:r>
      <w:r>
        <w:t xml:space="preserve"> Khách nhập ngày sinh, hệ thống đổi sang năm âm lịch, xác định mệnh Kim, Mộc, Thủy, Hỏa hoặc Thổ và gợi ý các cây hợp mệnh. Nếu chưa có cây phù hợp, khách có thể để lại email để nhận tin khi có cây mới.</w:t>
      </w:r>
    </w:p>
    <w:p>
      <w:pPr>
        <w:spacing w:after="120" w:before="0" w:line="312" w:lineRule="auto"/>
        <w:ind w:firstLine="567"/>
        <w:jc w:val="both"/>
      </w:pPr>
      <w:r>
        <w:rPr>
          <w:b/>
          <w:bCs/>
        </w:rPr>
        <w:t xml:space="preserve">Xem nội dung:</w:t>
      </w:r>
      <w:r>
        <w:t xml:space="preserve"> Khách đọc được bài viết cẩm nang, trang thông tin tĩnh, câu hỏi thường gặp, danh sách mã giảm giá đang có và thông báo khuyến mãi.</w:t>
      </w:r>
    </w:p>
    <w:p>
      <w:pPr>
        <w:spacing w:after="120" w:before="0" w:line="312" w:lineRule="auto"/>
        <w:ind w:firstLine="567"/>
        <w:jc w:val="both"/>
      </w:pPr>
      <w:r>
        <w:rPr>
          <w:b/>
          <w:bCs/>
        </w:rPr>
        <w:t xml:space="preserve">Đăng ký, đăng nhập:</w:t>
      </w:r>
      <w:r>
        <w:t xml:space="preserve"> Khách tạo tài khoản bằng email và mật khẩu, sau đó xác thực qua liên kết gửi về email. Khách cũng có thể đăng nhập nhanh bằng tài khoản Google.</w:t>
      </w:r>
    </w:p>
    <w:p>
      <w:pPr>
        <w:keepNext/>
        <w:spacing w:after="120" w:before="0" w:line="312" w:lineRule="auto"/>
      </w:pPr>
      <w:r>
        <w:rPr>
          <w:b/>
          <w:bCs/>
          <w:i/>
          <w:iCs/>
        </w:rPr>
        <w:t xml:space="preserve">Chức năng của khách hàng:</w:t>
      </w:r>
    </w:p>
    <w:p>
      <w:pPr>
        <w:spacing w:after="120" w:before="0" w:line="312" w:lineRule="auto"/>
        <w:ind w:firstLine="567"/>
        <w:jc w:val="both"/>
      </w:pPr>
      <w:r>
        <w:rPr>
          <w:b/>
          <w:bCs/>
        </w:rPr>
        <w:t xml:space="preserve">Quản lý giỏ hàng:</w:t>
      </w:r>
      <w:r>
        <w:t xml:space="preserve"> Khách thêm sản phẩm theo phân loại vào giỏ, sửa số lượng, xóa sản phẩm và chọn một phần sản phẩm để thanh toán. Hệ thống chặn số lượng vượt tồn kho. Ngoài ra, khách có thể bấm “Mua ngay” hoặc “Mua với voucher” để thanh toán riêng một sản phẩm.</w:t>
      </w:r>
    </w:p>
    <w:p>
      <w:pPr>
        <w:spacing w:after="120" w:before="0" w:line="312" w:lineRule="auto"/>
        <w:ind w:firstLine="567"/>
        <w:jc w:val="both"/>
      </w:pPr>
      <w:r>
        <w:rPr>
          <w:b/>
          <w:bCs/>
        </w:rPr>
        <w:t xml:space="preserve">Đặt hàng và thanh toán:</w:t>
      </w:r>
      <w:r>
        <w:t xml:space="preserve"> Khách chọn tỉnh, huyện, xã. Hệ thống tính phí vận chuyển qua GHN, áp dụng mã giảm giá nếu có, sau đó khách chọn thanh toán khi nhận hàng, thanh toán MoMo hoặc chuyển khoản ngân hàng. Trước khi tạo đơn, hệ thống kiểm tra lại giá và tồn kho, đồng thời chặn việc bấm đặt hàng hai lần.</w:t>
      </w:r>
    </w:p>
    <w:p>
      <w:pPr>
        <w:spacing w:after="120" w:before="0" w:line="312" w:lineRule="auto"/>
        <w:ind w:firstLine="567"/>
        <w:jc w:val="both"/>
      </w:pPr>
      <w:r>
        <w:rPr>
          <w:b/>
          <w:bCs/>
        </w:rPr>
        <w:t xml:space="preserve">Theo dõi đơn hàng:</w:t>
      </w:r>
      <w:r>
        <w:t xml:space="preserve"> Khách xem danh sách đơn theo bảy nhóm trạng thái, xem chi tiết và hành trình giao hàng, hủy đơn khi đơn chưa được lấy, xác nhận đã nhận hàng và chủ động cập nhật trạng thái vận chuyển từ GHN. Khách nhận thông báo mỗi khi đơn đổi trạng thái.</w:t>
      </w:r>
    </w:p>
    <w:p>
      <w:pPr>
        <w:spacing w:after="120" w:before="0" w:line="312" w:lineRule="auto"/>
        <w:ind w:firstLine="567"/>
        <w:jc w:val="both"/>
      </w:pPr>
      <w:r>
        <w:rPr>
          <w:b/>
          <w:bCs/>
        </w:rPr>
        <w:t xml:space="preserve">Đánh giá sản phẩm:</w:t>
      </w:r>
      <w:r>
        <w:t xml:space="preserve"> Sau khi đơn đã giao, khách đánh giá từng dòng hàng bằng số sao, nhận xét và tối đa năm ảnh. Khách có thể đánh giá ẩn danh, sửa đánh giá một lần và bình chọn đánh giá hữu ích của người khác. Đánh giá có ảnh và nhận xét đủ dài được cộng điểm thưởng.</w:t>
      </w:r>
    </w:p>
    <w:p>
      <w:pPr>
        <w:spacing w:after="120" w:before="0" w:line="312" w:lineRule="auto"/>
        <w:ind w:firstLine="567"/>
        <w:jc w:val="both"/>
      </w:pPr>
      <w:r>
        <w:rPr>
          <w:b/>
          <w:bCs/>
        </w:rPr>
        <w:t xml:space="preserve">Voucher và điểm thưởng:</w:t>
      </w:r>
      <w:r>
        <w:t xml:space="preserve"> Khách săn mã giảm giá, lưu mã vào ví và áp dụng khi thanh toán. Mỗi đơn giao thành công được quy đổi thành điểm, cứ 10.000 đồng tương ứng 1 điểm. Điểm tích lũy xếp hạng thành viên Member, Silver, Gold và Platinum.</w:t>
      </w:r>
    </w:p>
    <w:p>
      <w:pPr>
        <w:spacing w:after="120" w:before="0" w:line="312" w:lineRule="auto"/>
        <w:ind w:firstLine="567"/>
        <w:jc w:val="both"/>
      </w:pPr>
      <w:r>
        <w:rPr>
          <w:b/>
          <w:bCs/>
        </w:rPr>
        <w:t xml:space="preserve">Tài khoản và tiện ích:</w:t>
      </w:r>
      <w:r>
        <w:t xml:space="preserve"> Khách cập nhật hồ sơ, ảnh đại diện, đổi mật khẩu, quản lý danh sách yêu thích, xem sản phẩm đã xem gần đây và sản phẩm đã mua.</w:t>
      </w:r>
    </w:p>
    <w:p>
      <w:pPr>
        <w:spacing w:after="120" w:before="0" w:line="312" w:lineRule="auto"/>
        <w:ind w:firstLine="567"/>
        <w:jc w:val="both"/>
      </w:pPr>
      <w:r>
        <w:rPr>
          <w:b/>
          <w:bCs/>
        </w:rPr>
        <w:t xml:space="preserve">Hỗ trợ:</w:t>
      </w:r>
      <w:r>
        <w:t xml:space="preserve"> Khách tạo yêu cầu hỗ trợ dạng ticket và trao đổi với cửa hàng, hoặc chat trực tiếp với quản trị viên.</w:t>
      </w:r>
    </w:p>
    <w:p>
      <w:pPr>
        <w:keepNext/>
        <w:spacing w:after="120" w:before="0" w:line="312" w:lineRule="auto"/>
      </w:pPr>
      <w:r>
        <w:rPr>
          <w:b/>
          <w:bCs/>
          <w:i/>
          <w:iCs/>
        </w:rPr>
        <w:t xml:space="preserve">Chức năng của quản trị viên:</w:t>
      </w:r>
    </w:p>
    <w:p>
      <w:pPr>
        <w:spacing w:after="120" w:before="0" w:line="312" w:lineRule="auto"/>
        <w:ind w:firstLine="567"/>
        <w:jc w:val="both"/>
      </w:pPr>
      <w:r>
        <w:rPr>
          <w:b/>
          <w:bCs/>
        </w:rPr>
        <w:t xml:space="preserve">Quản lý danh mục và sản phẩm:</w:t>
      </w:r>
      <w:r>
        <w:t xml:space="preserve"> Thêm, sửa, xóa danh mục nhiều cấp có ảnh và thứ tự hiển thị. Thêm, sửa sản phẩm với loại cây cảnh hoặc hoa, giá, tồn kho, khối lượng, nhãn, phân loại, mùa vụ và mệnh phong thủy. Sản phẩm bị xóa được đưa vào thùng rác và có thể khôi phục.</w:t>
      </w:r>
    </w:p>
    <w:p>
      <w:pPr>
        <w:spacing w:after="120" w:before="0" w:line="312" w:lineRule="auto"/>
        <w:ind w:firstLine="567"/>
        <w:jc w:val="both"/>
      </w:pPr>
      <w:r>
        <w:rPr>
          <w:b/>
          <w:bCs/>
        </w:rPr>
        <w:t xml:space="preserve">Quản lý tồn kho:</w:t>
      </w:r>
      <w:r>
        <w:t xml:space="preserve"> Xem danh sách sản phẩm hết hàng, sắp hết hàng và sản phẩm lâu chưa bán được.</w:t>
      </w:r>
    </w:p>
    <w:p>
      <w:pPr>
        <w:spacing w:after="120" w:before="0" w:line="312" w:lineRule="auto"/>
        <w:ind w:firstLine="567"/>
        <w:jc w:val="both"/>
      </w:pPr>
      <w:r>
        <w:rPr>
          <w:b/>
          <w:bCs/>
        </w:rPr>
        <w:t xml:space="preserve">Quản lý đơn hàng:</w:t>
      </w:r>
      <w:r>
        <w:t xml:space="preserve"> Tìm kiếm, lọc đơn, xem chi tiết và lịch sử trạng thái, cập nhật trạng thái vận chuyển theo luật chuyển trạng thái, hủy đơn, xác nhận hoặc từ chối chuyển khoản, tạo lại vận đơn và đồng bộ trạng thái với GHN.</w:t>
      </w:r>
    </w:p>
    <w:p>
      <w:pPr>
        <w:spacing w:after="120" w:before="0" w:line="312" w:lineRule="auto"/>
        <w:ind w:firstLine="567"/>
        <w:jc w:val="both"/>
      </w:pPr>
      <w:r>
        <w:rPr>
          <w:b/>
          <w:bCs/>
        </w:rPr>
        <w:t xml:space="preserve">Quản lý khuyến mãi và nội dung:</w:t>
      </w:r>
      <w:r>
        <w:t xml:space="preserve"> Tạo voucher giảm theo phần trăm hoặc số tiền cố định, giới hạn lượt dùng, thời hạn và phạm vi áp dụng. Quản lý bài viết cẩm nang, trang tĩnh, câu hỏi thường gặp và khối tính năng trên trang chủ.</w:t>
      </w:r>
    </w:p>
    <w:p>
      <w:pPr>
        <w:spacing w:after="120" w:before="0" w:line="312" w:lineRule="auto"/>
        <w:ind w:firstLine="567"/>
        <w:jc w:val="both"/>
      </w:pPr>
      <w:r>
        <w:rPr>
          <w:b/>
          <w:bCs/>
        </w:rPr>
        <w:t xml:space="preserve">Chăm sóc khách hàng:</w:t>
      </w:r>
      <w:r>
        <w:t xml:space="preserve"> Ẩn, hiện và phản hồi đánh giá, trả lời ticket, đổi trạng thái ticket và chat với khách hàng.</w:t>
      </w:r>
    </w:p>
    <w:p>
      <w:pPr>
        <w:spacing w:after="120" w:before="0" w:line="312" w:lineRule="auto"/>
        <w:ind w:firstLine="567"/>
        <w:jc w:val="both"/>
      </w:pPr>
      <w:r>
        <w:rPr>
          <w:b/>
          <w:bCs/>
        </w:rPr>
        <w:t xml:space="preserve">Quản lý người dùng:</w:t>
      </w:r>
      <w:r>
        <w:t xml:space="preserve"> Xem danh sách, thêm, sửa, xóa người dùng và đổi vai trò. Quản trị viên không thể tự xóa tài khoản của chính mình.</w:t>
      </w:r>
    </w:p>
    <w:p>
      <w:pPr>
        <w:spacing w:after="120" w:before="0" w:line="312" w:lineRule="auto"/>
        <w:ind w:firstLine="567"/>
        <w:jc w:val="both"/>
      </w:pPr>
      <w:r>
        <w:rPr>
          <w:b/>
          <w:bCs/>
        </w:rPr>
        <w:t xml:space="preserve">Báo cáo và thống kê:</w:t>
      </w:r>
      <w:r>
        <w:t xml:space="preserve"> Xem bảng điều khiển, báo cáo doanh thu, biểu đồ, phân tích hành vi người dùng và quản lý giao dịch tài chính, đánh dấu hoàn tiền.</w:t>
      </w:r>
    </w:p>
    <w:p>
      <w:pPr>
        <w:keepNext/>
        <w:spacing w:after="120" w:before="0" w:line="312" w:lineRule="auto"/>
      </w:pPr>
      <w:r>
        <w:rPr>
          <w:b/>
          <w:bCs/>
          <w:i/>
          <w:iCs/>
        </w:rPr>
        <w:t xml:space="preserve">Chức năng tự động của hệ thống:</w:t>
      </w:r>
    </w:p>
    <w:p>
      <w:pPr>
        <w:pStyle w:val="ListParagraph"/>
        <w:numPr>
          <w:ilvl w:val="0"/>
          <w:numId w:val="2"/>
        </w:numPr>
        <w:spacing w:after="120" w:before="0" w:line="312" w:lineRule="auto"/>
        <w:jc w:val="both"/>
      </w:pPr>
      <w:r>
        <w:t xml:space="preserve">Mỗi 10 phút, tự hủy đơn MoMo quá 120 phút và đơn chuyển khoản quá 48 giờ chưa thanh toán, hoàn lại tồn kho và trả lại voucher.</w:t>
      </w:r>
    </w:p>
    <w:p>
      <w:pPr>
        <w:pStyle w:val="ListParagraph"/>
        <w:numPr>
          <w:ilvl w:val="0"/>
          <w:numId w:val="2"/>
        </w:numPr>
        <w:spacing w:after="120" w:before="0" w:line="312" w:lineRule="auto"/>
        <w:jc w:val="both"/>
      </w:pPr>
      <w:r>
        <w:t xml:space="preserve">Mỗi 30 phút, đồng bộ bù trạng thái vận chuyển với GHN cho các đơn chưa ở trạng thái cuối.</w:t>
      </w:r>
    </w:p>
    <w:p>
      <w:pPr>
        <w:pStyle w:val="ListParagraph"/>
        <w:numPr>
          <w:ilvl w:val="0"/>
          <w:numId w:val="2"/>
        </w:numPr>
        <w:spacing w:after="120" w:before="0" w:line="312" w:lineRule="auto"/>
        <w:jc w:val="both"/>
      </w:pPr>
      <w:r>
        <w:t xml:space="preserve">Lúc 02:00 hằng ngày, tự hoàn thành các đơn đã giao quá hạn mà khách chưa bấm “Đã nhận được hàng”.</w:t>
      </w:r>
    </w:p>
    <w:p>
      <w:pPr>
        <w:pStyle w:val="ListParagraph"/>
        <w:numPr>
          <w:ilvl w:val="0"/>
          <w:numId w:val="2"/>
        </w:numPr>
        <w:spacing w:after="120" w:before="0" w:line="312" w:lineRule="auto"/>
        <w:jc w:val="both"/>
      </w:pPr>
      <w:r>
        <w:t xml:space="preserve">Nhận IPN từ MoMo và webhook từ GHN để cập nhật trạng thái thanh toán, vận chuyển theo thời gian thực.</w:t>
      </w:r>
    </w:p>
    <w:p>
      <w:pPr>
        <w:pStyle w:val="Heading3"/>
      </w:pPr>
      <w:r>
        <w:t xml:space="preserve">2.1.2. Xác định các yêu cầu phi chức năng</w:t>
      </w:r>
    </w:p>
    <w:p>
      <w:pPr>
        <w:spacing w:after="120" w:before="0" w:line="312" w:lineRule="auto"/>
        <w:ind w:firstLine="567"/>
        <w:jc w:val="both"/>
      </w:pPr>
      <w:r>
        <w:rPr>
          <w:b/>
          <w:bCs/>
        </w:rPr>
        <w:t xml:space="preserve">Bảo mật:</w:t>
      </w:r>
      <w:r>
        <w:t xml:space="preserve"> Mật khẩu được băm trước khi lưu. Mọi biểu mẫu đều có mã CSRF. Khu vực khách hàng yêu cầu đăng nhập và xác thực email, khu vực quản trị yêu cầu thêm vai trò admin. Hệ thống giới hạn tần suất ở các chức năng nhạy cảm như gửi lại email xác thực, gửi đánh giá, tra cứu mệnh và cập nhật vận chuyển. Yêu cầu từ MoMo được kiểm tra chữ ký, webhook GHN được kiểm tra token. Nội dung HTML được lọc bằng HTMLPurifier, tệp tải lên được kiểm tra định dạng và dung lượng.</w:t>
      </w:r>
    </w:p>
    <w:p>
      <w:pPr>
        <w:spacing w:after="120" w:before="0" w:line="312" w:lineRule="auto"/>
        <w:ind w:firstLine="567"/>
        <w:jc w:val="both"/>
      </w:pPr>
      <w:r>
        <w:rPr>
          <w:b/>
          <w:bCs/>
        </w:rPr>
        <w:t xml:space="preserve">Toàn vẹn dữ liệu:</w:t>
      </w:r>
      <w:r>
        <w:t xml:space="preserve"> Việc tạo đơn, trừ tồn kho, dùng voucher và hủy đơn được thực hiện trong giao dịch cơ sở dữ liệu. Chi tiết đơn lưu lại tên sản phẩm, phân loại và giá tại thời điểm mua. Mọi thay đổi trạng thái đơn đều được ghi lịch sử kèm nguồn và người thao tác.</w:t>
      </w:r>
    </w:p>
    <w:p>
      <w:pPr>
        <w:spacing w:after="120" w:before="0" w:line="312" w:lineRule="auto"/>
        <w:ind w:firstLine="567"/>
        <w:jc w:val="both"/>
      </w:pPr>
      <w:r>
        <w:rPr>
          <w:b/>
          <w:bCs/>
        </w:rPr>
        <w:t xml:space="preserve">Hiệu năng:</w:t>
      </w:r>
      <w:r>
        <w:t xml:space="preserve"> Trang được phân trang, các cột tìm kiếm thường dùng được đánh chỉ mục. Các thao tác như tính phí ship, lọc đánh giá, đếm thông báo được thực hiện bằng AJAX để không phải tải lại toàn trang.</w:t>
      </w:r>
    </w:p>
    <w:p>
      <w:pPr>
        <w:spacing w:after="120" w:before="0" w:line="312" w:lineRule="auto"/>
        <w:ind w:firstLine="567"/>
        <w:jc w:val="both"/>
      </w:pPr>
      <w:r>
        <w:rPr>
          <w:b/>
          <w:bCs/>
        </w:rPr>
        <w:t xml:space="preserve">Tính dễ sử dụng:</w:t>
      </w:r>
      <w:r>
        <w:t xml:space="preserve"> Giao diện tiếng Việt, tương thích màn hình từ 360 px đến máy tính để bàn. Thông báo lỗi rõ ràng theo từng trường. Hệ thống không dùng hộp thoại mặc định của trình duyệt mà dùng hộp xác nhận riêng.</w:t>
      </w:r>
    </w:p>
    <w:p>
      <w:pPr>
        <w:spacing w:after="120" w:before="0" w:line="312" w:lineRule="auto"/>
        <w:ind w:firstLine="567"/>
        <w:jc w:val="both"/>
      </w:pPr>
      <w:r>
        <w:rPr>
          <w:b/>
          <w:bCs/>
        </w:rPr>
        <w:t xml:space="preserve">Khả năng bảo trì và mở rộng:</w:t>
      </w:r>
      <w:r>
        <w:t xml:space="preserve"> Mã nguồn theo mô hình MVC kết hợp tầng Service. Cấu trúc cơ sở dữ liệu quản lý bằng migration. Hệ thống có bộ kiểm thử PHPUnit và Playwright để phát hiện lỗi khi sửa đổi.</w:t>
      </w:r>
    </w:p>
    <w:p>
      <w:pPr>
        <w:spacing w:after="120" w:before="0" w:line="312" w:lineRule="auto"/>
        <w:ind w:firstLine="567"/>
        <w:jc w:val="both"/>
      </w:pPr>
      <w:r>
        <w:rPr>
          <w:b/>
          <w:bCs/>
        </w:rPr>
        <w:t xml:space="preserve">Khả năng triển khai:</w:t>
      </w:r>
      <w:r>
        <w:t xml:space="preserve"> Ứng dụng được đóng gói bằng Docker, chạy được trên Render với cơ sở dữ liệu MySQL của Aiven, các thông tin bí mật được cấu hình bằng biến môi trường.</w:t>
      </w:r>
    </w:p>
    <w:p>
      <w:pPr>
        <w:pStyle w:val="Heading2"/>
      </w:pPr>
      <w:r>
        <w:t xml:space="preserve">2.2. Thiết kế hệ thống</w:t>
      </w:r>
    </w:p>
    <w:p>
      <w:pPr>
        <w:pStyle w:val="Heading3"/>
      </w:pPr>
      <w:r>
        <w:t xml:space="preserve">2.2.1. Sơ đồ Use Case</w:t>
      </w:r>
    </w:p>
    <w:p>
      <w:pPr>
        <w:spacing w:after="120" w:before="0" w:line="312" w:lineRule="auto"/>
        <w:ind w:firstLine="567"/>
        <w:jc w:val="both"/>
      </w:pPr>
      <w:r>
        <w:t xml:space="preserve">Use Case là kỹ thuật mô tả yêu cầu của hệ thống dưới góc nhìn của người sử dụng. Mỗi Use Case thể hiện một chức năng, chỉ rõ ai thực hiện, thực hiện thao tác gì, hệ thống phản hồi ra sao và kết quả cuối cùng là gì. Sơ đồ Use Case giúp làm rõ phạm vi hệ thống và là cơ sở cho các bước thiết kế, lập trình và kiểm thử.</w:t>
      </w:r>
    </w:p>
    <w:p>
      <w:pPr>
        <w:keepNext/>
        <w:spacing w:after="120" w:before="0" w:line="312" w:lineRule="auto"/>
      </w:pPr>
      <w:r>
        <w:rPr>
          <w:b/>
          <w:bCs/>
          <w:i/>
          <w:iCs/>
        </w:rPr>
        <w:t xml:space="preserve">Xác định các tác nhân:</w:t>
      </w:r>
    </w:p>
    <w:p>
      <w:pPr>
        <w:pStyle w:val="CapBang"/>
        <w:keepNext/>
        <w:spacing w:after="60" w:before="120" w:line="276" w:lineRule="auto"/>
        <w:jc w:val="center"/>
      </w:pPr>
      <w:r>
        <w:t xml:space="preserve">Bảng 2.1. Danh sách tác nhân của hệ thống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6"/>
        <w:gridCol w:w="1996"/>
        <w:gridCol w:w="6349"/>
      </w:tblGrid>
      <w:tr>
        <w:trPr>
          <w:cantSplit/>
          <w:tblHeader/>
        </w:trPr>
        <w:tc>
          <w:tcPr>
            <w:tcW w:type="dxa" w:w="7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STT</w:t>
            </w:r>
          </w:p>
        </w:tc>
        <w:tc>
          <w:tcPr>
            <w:tcW w:type="dxa" w:w="199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Tác nhân</w:t>
            </w:r>
          </w:p>
        </w:tc>
        <w:tc>
          <w:tcPr>
            <w:tcW w:type="dxa" w:w="6349"/>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Mô tả</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Khách vãng lai</w:t>
            </w:r>
          </w:p>
        </w:tc>
        <w:tc>
          <w:tcPr>
            <w:tcW w:type="dxa" w:w="634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Người truy cập website nhưng chưa đăng nhập. Được xem sản phẩm, nội dung, tra cứu cây hợp mệnh và đăng ký tài khoản.</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2</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Khách hàng</w:t>
            </w:r>
          </w:p>
        </w:tc>
        <w:tc>
          <w:tcPr>
            <w:tcW w:type="dxa" w:w="634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Người đã đăng ký và xác thực email. Kế thừa quyền của khách vãng lai, được mua hàng, thanh toán, đánh giá và gửi hỗ trợ.</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3</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Quản trị viên</w:t>
            </w:r>
          </w:p>
        </w:tc>
        <w:tc>
          <w:tcPr>
            <w:tcW w:type="dxa" w:w="634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Tài khoản có vai trò admin. Quản lý toàn bộ dữ liệu và hoạt động kinh doanh trên khu vực quản trị.</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4</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MoMo</w:t>
            </w:r>
          </w:p>
        </w:tc>
        <w:tc>
          <w:tcPr>
            <w:tcW w:type="dxa" w:w="634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Hệ thống bên ngoài xử lý thanh toán trực tuyến, gọi IPN báo kết quả thanh toán.</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5</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Giao Hàng Nhanh</w:t>
            </w:r>
          </w:p>
        </w:tc>
        <w:tc>
          <w:tcPr>
            <w:tcW w:type="dxa" w:w="634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Hệ thống bên ngoài tính phí, nhận vận đơn và gửi trạng thái giao hàng qua webhook.</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6</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Google</w:t>
            </w:r>
          </w:p>
        </w:tc>
        <w:tc>
          <w:tcPr>
            <w:tcW w:type="dxa" w:w="634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Hệ thống bên ngoài xác thực tài khoản khi khách chọn đăng nhập bằng Google.</w:t>
            </w:r>
          </w:p>
        </w:tc>
      </w:tr>
    </w:tbl>
    <w:p>
      <w:pPr>
        <w:spacing w:after="120"/>
      </w:pPr>
    </w:p>
    <w:p>
      <w:pPr>
        <w:keepNext/>
        <w:spacing w:after="120" w:before="0" w:line="312" w:lineRule="auto"/>
      </w:pPr>
      <w:r>
        <w:rPr>
          <w:b/>
          <w:bCs/>
          <w:i/>
          <w:iCs/>
        </w:rPr>
        <w:t xml:space="preserve">Sơ đồ Use Case tổng quát:</w:t>
      </w:r>
    </w:p>
    <w:p>
      <w:pPr>
        <w:keepNext/>
        <w:spacing w:after="0" w:before="120" w:line="240" w:lineRule="auto"/>
        <w:jc w:val="center"/>
      </w:pPr>
      <w:r>
        <w:drawing>
          <wp:inline distT="0" distB="0" distL="0" distR="0">
            <wp:extent cx="5581650" cy="4248150"/>
            <wp:effectExtent t="0" r="0" b="0" l="0"/>
            <wp:docPr id="1" name="uc_tong_quat" descr="Biểu đồ Use Case tổng quát" title="Biểu đồ Use Case tổng qu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81650" cy="4248150"/>
                    </a:xfrm>
                    <a:prstGeom prst="rect">
                      <a:avLst/>
                    </a:prstGeom>
                  </pic:spPr>
                </pic:pic>
              </a:graphicData>
            </a:graphic>
          </wp:inline>
        </w:drawing>
      </w:r>
    </w:p>
    <w:p>
      <w:pPr>
        <w:pStyle w:val="CapHinh"/>
        <w:keepNext w:val="false"/>
        <w:spacing w:after="200" w:before="60" w:line="276" w:lineRule="auto"/>
        <w:jc w:val="center"/>
      </w:pPr>
      <w:r>
        <w:t xml:space="preserve">Hình 2.1. Biểu đồ Use Case tổng quát</w:t>
      </w:r>
    </w:p>
    <w:p>
      <w:pPr>
        <w:spacing w:after="120" w:before="0" w:line="312" w:lineRule="auto"/>
        <w:ind w:firstLine="567"/>
        <w:jc w:val="both"/>
      </w:pPr>
      <w:r>
        <w:t xml:space="preserve">Sơ đồ Use Case tổng quát thể hiện ba tác nhân chính. Khách vãng lai có thể đăng ký, xem, tìm kiếm sản phẩm, tra cứu cây hợp mệnh và đọc cẩm nang. Khách hàng kế thừa các quyền đó, thể hiện bằng quan hệ tổng quát hóa từ Khách hàng tới Khách vãng lai. Ngoài ra, khách hàng có thêm các chức năng mua hàng, theo dõi đơn, đánh giá, quản lý voucher, hồ sơ và gửi hỗ trợ. Quản trị viên quản lý danh mục, sản phẩm, đơn hàng, voucher, người dùng, nội dung, đánh giá, báo cáo và trả lời hỗ trợ. Các chức năng của khách hàng và quản trị viên đều yêu cầu đăng nhập, được thể hiện bằng quan hệ &lt;&lt;include&gt;&gt; tới Use Case Đăng nhập.</w:t>
      </w:r>
    </w:p>
    <w:p>
      <w:pPr>
        <w:keepNext/>
        <w:spacing w:after="120" w:before="0" w:line="312" w:lineRule="auto"/>
      </w:pPr>
      <w:r>
        <w:rPr>
          <w:b/>
          <w:bCs/>
          <w:i/>
          <w:iCs/>
        </w:rPr>
        <w:t xml:space="preserve">Biểu đồ Use Case phân rã và kịch bản:</w:t>
      </w:r>
    </w:p>
    <w:p>
      <w:pPr>
        <w:spacing w:after="120" w:before="0" w:line="312" w:lineRule="auto"/>
        <w:ind w:firstLine="567"/>
        <w:jc w:val="both"/>
      </w:pPr>
      <w:r>
        <w:t xml:space="preserve">Từ sơ đồ tổng quát, các Use Case lớn được phân rã thành các Use Case cụ thể hơn bằng quan hệ include và extend. Mỗi Use Case quan trọng được mô tả bằng một kịch bản gồm tác nhân, điều kiện, chuỗi sự kiện chính và các ngoại lệ.</w:t>
      </w:r>
    </w:p>
    <w:p>
      <w:pPr>
        <w:spacing w:after="120" w:before="0" w:line="312" w:lineRule="auto"/>
        <w:ind w:firstLine="567"/>
        <w:jc w:val="both"/>
      </w:pPr>
      <w:r>
        <w:rPr>
          <w:i/>
          <w:iCs/>
        </w:rPr>
        <w:t xml:space="preserve">Use Case phân rã chức năng đăng ký:</w:t>
      </w:r>
    </w:p>
    <w:p>
      <w:pPr>
        <w:keepNext/>
        <w:spacing w:after="0" w:before="120" w:line="240" w:lineRule="auto"/>
        <w:jc w:val="center"/>
      </w:pPr>
      <w:r>
        <w:drawing>
          <wp:inline distT="0" distB="0" distL="0" distR="0">
            <wp:extent cx="5581650" cy="2057400"/>
            <wp:effectExtent t="0" r="0" b="0" l="0"/>
            <wp:docPr id="1" name="uc_dang_ky" descr="Biểu đồ Use Case phân rã chức năng đăng ký" title="Biểu đồ Use Case phân rã chức năng đăng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81650" cy="2057400"/>
                    </a:xfrm>
                    <a:prstGeom prst="rect">
                      <a:avLst/>
                    </a:prstGeom>
                  </pic:spPr>
                </pic:pic>
              </a:graphicData>
            </a:graphic>
          </wp:inline>
        </w:drawing>
      </w:r>
    </w:p>
    <w:p>
      <w:pPr>
        <w:pStyle w:val="CapHinh"/>
        <w:keepNext w:val="false"/>
        <w:spacing w:after="200" w:before="60" w:line="276" w:lineRule="auto"/>
        <w:jc w:val="center"/>
      </w:pPr>
      <w:r>
        <w:t xml:space="preserve">Hình 2.2. Biểu đồ Use Case phân rã chức năng đăng ký</w:t>
      </w:r>
    </w:p>
    <w:p>
      <w:pPr>
        <w:pStyle w:val="CapBang"/>
        <w:keepNext/>
        <w:spacing w:after="60" w:before="120" w:line="276" w:lineRule="auto"/>
        <w:jc w:val="center"/>
      </w:pPr>
      <w:r>
        <w:t xml:space="preserve">Bảng 2.2. Kịch bản Use Case đăng ký</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cantSplit w:val="false"/>
          <w:tblHeader/>
        </w:trPr>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Tên Use Case</w:t>
            </w:r>
          </w:p>
        </w:tc>
        <w:tc>
          <w:tcPr>
            <w:tcW w:type="dxa" w:w="647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Đăng ký</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Mô tả</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chưa có tài khoản muốn tạo tài khoản mới để mua hàng.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Tác nhân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vãng lai.</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Tiền điều kiện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đang ở trang đăng ký và chưa đăng nhập.</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tối thiểu</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Hệ thống giữ nguyên dữ liệu và quay lại giao diện trước đó.</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thành công</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Tài khoản được tạo, email xác thực được gửi tới khách.</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Kích hoạt</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chọn chức năng Đăng ký.</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Chuỗi sự kiện chính</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1. Khách nhập họ tên, email, mật khẩu và xác nhận mật khẩu.</w:t>
            </w:r>
          </w:p>
          <w:p>
            <w:pPr>
              <w:spacing w:after="20" w:before="20" w:line="276" w:lineRule="auto"/>
              <w:jc w:val="left"/>
            </w:pPr>
            <w:r>
              <w:rPr>
                <w:sz w:val="26"/>
                <w:szCs w:val="26"/>
              </w:rPr>
              <w:t xml:space="preserve">2. Khách bấm nút Đăng ký.</w:t>
            </w:r>
          </w:p>
          <w:p>
            <w:pPr>
              <w:spacing w:after="20" w:before="20" w:line="276" w:lineRule="auto"/>
              <w:jc w:val="left"/>
            </w:pPr>
            <w:r>
              <w:rPr>
                <w:sz w:val="26"/>
                <w:szCs w:val="26"/>
              </w:rPr>
              <w:t xml:space="preserve">3. Hệ thống kiểm tra dữ liệu và kiểm tra email chưa tồn tại.</w:t>
            </w:r>
          </w:p>
          <w:p>
            <w:pPr>
              <w:spacing w:after="20" w:before="20" w:line="276" w:lineRule="auto"/>
              <w:jc w:val="left"/>
            </w:pPr>
            <w:r>
              <w:rPr>
                <w:sz w:val="26"/>
                <w:szCs w:val="26"/>
              </w:rPr>
              <w:t xml:space="preserve">4. Hệ thống tạo tài khoản với vai trò khách hàng và gửi email xác thực.</w:t>
            </w:r>
          </w:p>
          <w:p>
            <w:pPr>
              <w:spacing w:after="20" w:before="20" w:line="276" w:lineRule="auto"/>
              <w:jc w:val="left"/>
            </w:pPr>
            <w:r>
              <w:rPr>
                <w:sz w:val="26"/>
                <w:szCs w:val="26"/>
              </w:rPr>
              <w:t xml:space="preserve">5. Hệ thống chuyển tới trang thông báo cần xác thực email.</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Ngoại lệ</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3a. Bỏ trống trường, email sai định dạng, mật khẩu dưới 8 ký tự hoặc xác nhận không khớp: hệ thống báo lỗi từng trường.</w:t>
            </w:r>
          </w:p>
          <w:p>
            <w:pPr>
              <w:spacing w:after="20" w:before="20" w:line="276" w:lineRule="auto"/>
              <w:jc w:val="left"/>
            </w:pPr>
            <w:r>
              <w:rPr>
                <w:sz w:val="26"/>
                <w:szCs w:val="26"/>
              </w:rPr>
              <w:t xml:space="preserve">3b. Email đã tồn tại: hệ thống báo email đã được sử dụng.</w:t>
            </w:r>
          </w:p>
        </w:tc>
      </w:tr>
    </w:tbl>
    <w:p>
      <w:pPr>
        <w:spacing w:after="120"/>
      </w:pPr>
    </w:p>
    <w:p>
      <w:pPr>
        <w:pStyle w:val="CapBang"/>
        <w:keepNext/>
        <w:spacing w:after="60" w:before="120" w:line="276" w:lineRule="auto"/>
        <w:jc w:val="center"/>
      </w:pPr>
      <w:r>
        <w:t xml:space="preserve">Bảng 2.3. Kịch bản Use Case xác thực email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cantSplit w:val="false"/>
          <w:tblHeader/>
        </w:trPr>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Tên Use Case</w:t>
            </w:r>
          </w:p>
        </w:tc>
        <w:tc>
          <w:tcPr>
            <w:tcW w:type="dxa" w:w="647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Xác thực email</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Mô tả</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xác nhận địa chỉ email để mở khóa các chức năng mua hàng.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Tác nhân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hàng.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Tiền điều kiện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đã đăng ký và đang đăng nhập.</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tối thiểu</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Hệ thống giữ nguyên dữ liệu và quay lại giao diện trước đó.</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thành công</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Tài khoản được xác thực, khách truy cập được giỏ hàng, hồ sơ và đơn hàng.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Kích hoạt</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bấm liên kết trong email xác thực.</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Chuỗi sự kiện chính</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1. Khách mở email và bấm liên kết xác thực.</w:t>
            </w:r>
          </w:p>
          <w:p>
            <w:pPr>
              <w:spacing w:after="20" w:before="20" w:line="276" w:lineRule="auto"/>
              <w:jc w:val="left"/>
            </w:pPr>
            <w:r>
              <w:rPr>
                <w:sz w:val="26"/>
                <w:szCs w:val="26"/>
              </w:rPr>
              <w:t xml:space="preserve">2. Hệ thống kiểm tra chữ ký và thời hạn của liên kết.</w:t>
            </w:r>
          </w:p>
          <w:p>
            <w:pPr>
              <w:spacing w:after="20" w:before="20" w:line="276" w:lineRule="auto"/>
              <w:jc w:val="left"/>
            </w:pPr>
            <w:r>
              <w:rPr>
                <w:sz w:val="26"/>
                <w:szCs w:val="26"/>
              </w:rPr>
              <w:t xml:space="preserve">3. Hệ thống đánh dấu email đã xác thực.</w:t>
            </w:r>
          </w:p>
          <w:p>
            <w:pPr>
              <w:spacing w:after="20" w:before="20" w:line="276" w:lineRule="auto"/>
              <w:jc w:val="left"/>
            </w:pPr>
            <w:r>
              <w:rPr>
                <w:sz w:val="26"/>
                <w:szCs w:val="26"/>
              </w:rPr>
              <w:t xml:space="preserve">4. Hệ thống chuyển về trang chủ và báo xác thực thành công.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Ngoại lệ</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2a. Liên kết bị sửa hoặc hết hạn: hệ thống báo lỗi 403.</w:t>
            </w:r>
          </w:p>
          <w:p>
            <w:pPr>
              <w:spacing w:after="20" w:before="20" w:line="276" w:lineRule="auto"/>
              <w:jc w:val="left"/>
            </w:pPr>
            <w:r>
              <w:rPr>
                <w:sz w:val="26"/>
                <w:szCs w:val="26"/>
              </w:rPr>
              <w:t xml:space="preserve">1a. Khách bấm Gửi lại email: hệ thống gửi email mới, giới hạn 6 lần mỗi phút.</w:t>
            </w:r>
          </w:p>
        </w:tc>
      </w:tr>
    </w:tbl>
    <w:p>
      <w:pPr>
        <w:spacing w:after="120"/>
      </w:pPr>
    </w:p>
    <w:p>
      <w:pPr>
        <w:spacing w:after="120" w:before="0" w:line="312" w:lineRule="auto"/>
        <w:ind w:firstLine="567"/>
        <w:jc w:val="both"/>
      </w:pPr>
      <w:r>
        <w:rPr>
          <w:i/>
          <w:iCs/>
        </w:rPr>
        <w:t xml:space="preserve">Use Case phân rã chức năng đăng nhập:</w:t>
      </w:r>
    </w:p>
    <w:p>
      <w:pPr>
        <w:keepNext/>
        <w:spacing w:after="0" w:before="120" w:line="240" w:lineRule="auto"/>
        <w:jc w:val="center"/>
      </w:pPr>
      <w:r>
        <w:drawing>
          <wp:inline distT="0" distB="0" distL="0" distR="0">
            <wp:extent cx="5581650" cy="1733550"/>
            <wp:effectExtent t="0" r="0" b="0" l="0"/>
            <wp:docPr id="1" name="uc_dang_nhap" descr="Biểu đồ Use Case phân rã chức năng đăng nhập" title="Biểu đồ Use Case phân rã chức năng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81650" cy="1733550"/>
                    </a:xfrm>
                    <a:prstGeom prst="rect">
                      <a:avLst/>
                    </a:prstGeom>
                  </pic:spPr>
                </pic:pic>
              </a:graphicData>
            </a:graphic>
          </wp:inline>
        </w:drawing>
      </w:r>
    </w:p>
    <w:p>
      <w:pPr>
        <w:pStyle w:val="CapHinh"/>
        <w:keepNext w:val="false"/>
        <w:spacing w:after="200" w:before="60" w:line="276" w:lineRule="auto"/>
        <w:jc w:val="center"/>
      </w:pPr>
      <w:r>
        <w:t xml:space="preserve">Hình 2.3. Biểu đồ Use Case phân rã chức năng đăng nhập</w:t>
      </w:r>
    </w:p>
    <w:p>
      <w:pPr>
        <w:pStyle w:val="CapBang"/>
        <w:keepNext/>
        <w:spacing w:after="60" w:before="120" w:line="276" w:lineRule="auto"/>
        <w:jc w:val="center"/>
      </w:pPr>
      <w:r>
        <w:t xml:space="preserve">Bảng 2.4. Kịch bản Use Case đăng nhập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cantSplit w:val="false"/>
          <w:tblHeader/>
        </w:trPr>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Tên Use Case</w:t>
            </w:r>
          </w:p>
        </w:tc>
        <w:tc>
          <w:tcPr>
            <w:tcW w:type="dxa" w:w="647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Đăng nhập</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Mô tả</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Người dùng đăng nhập để sử dụng chức năng theo vai trò.</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Tác nhân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hàng, quản trị viên.</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Tiền điều kiện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Người dùng đã có tài khoản và chưa đăng nhập.</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tối thiểu</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Hệ thống giữ nguyên dữ liệu và quay lại giao diện trước đó.</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thành công</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Người dùng đăng nhập thành công và thấy menu tài khoản trên đầu trang.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Kích hoạt</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Người dùng chọn chức năng Đăng nhập.</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Chuỗi sự kiện chính</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1. Người dùng nhập email và mật khẩu.</w:t>
            </w:r>
          </w:p>
          <w:p>
            <w:pPr>
              <w:spacing w:after="20" w:before="20" w:line="276" w:lineRule="auto"/>
              <w:jc w:val="left"/>
            </w:pPr>
            <w:r>
              <w:rPr>
                <w:sz w:val="26"/>
                <w:szCs w:val="26"/>
              </w:rPr>
              <w:t xml:space="preserve">2. Người dùng bấm Đăng nhập.</w:t>
            </w:r>
          </w:p>
          <w:p>
            <w:pPr>
              <w:spacing w:after="20" w:before="20" w:line="276" w:lineRule="auto"/>
              <w:jc w:val="left"/>
            </w:pPr>
            <w:r>
              <w:rPr>
                <w:sz w:val="26"/>
                <w:szCs w:val="26"/>
              </w:rPr>
              <w:t xml:space="preserve">3. Hệ thống kiểm tra thông tin tài khoản.</w:t>
            </w:r>
          </w:p>
          <w:p>
            <w:pPr>
              <w:spacing w:after="20" w:before="20" w:line="276" w:lineRule="auto"/>
              <w:jc w:val="left"/>
            </w:pPr>
            <w:r>
              <w:rPr>
                <w:sz w:val="26"/>
                <w:szCs w:val="26"/>
              </w:rPr>
              <w:t xml:space="preserve">4. Hệ thống tạo phiên đăng nhập và chuyển về trang trước đó hoặc trang chủ.</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Ngoại lệ</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3a. Sai email hoặc mật khẩu: hệ thống báo lỗi chung, không tiết lộ email có tồn tại hay không.</w:t>
            </w:r>
          </w:p>
          <w:p>
            <w:pPr>
              <w:spacing w:after="20" w:before="20" w:line="276" w:lineRule="auto"/>
              <w:jc w:val="left"/>
            </w:pPr>
            <w:r>
              <w:rPr>
                <w:sz w:val="26"/>
                <w:szCs w:val="26"/>
              </w:rPr>
              <w:t xml:space="preserve">1a. Bỏ trống trường: hệ thống báo lỗi trường bắt buộc.</w:t>
            </w:r>
          </w:p>
        </w:tc>
      </w:tr>
    </w:tbl>
    <w:p>
      <w:pPr>
        <w:spacing w:after="120"/>
      </w:pPr>
    </w:p>
    <w:p>
      <w:pPr>
        <w:pStyle w:val="CapBang"/>
        <w:keepNext/>
        <w:spacing w:after="60" w:before="120" w:line="276" w:lineRule="auto"/>
        <w:jc w:val="center"/>
      </w:pPr>
      <w:r>
        <w:t xml:space="preserve">Bảng 2.5. Kịch bản Use Case đăng nhập bằng Google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cantSplit w:val="false"/>
          <w:tblHeader/>
        </w:trPr>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Tên Use Case</w:t>
            </w:r>
          </w:p>
        </w:tc>
        <w:tc>
          <w:tcPr>
            <w:tcW w:type="dxa" w:w="647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Đăng nhập bằng Google</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Mô tả</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đăng nhập nhanh bằng tài khoản Google mà không cần mật khẩu riêng.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Tác nhân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vãng lai, Google.</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Tiền điều kiện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có tài khoản Google.</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tối thiểu</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Hệ thống giữ nguyên dữ liệu và quay lại giao diện trước đó.</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thành công</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đăng nhập thành công bằng tài khoản Google.</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Kích hoạt</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bấm nút Đăng nhập bằng Google.</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Chuỗi sự kiện chính</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1. Hệ thống chuyển khách sang trang xác thực của Google.</w:t>
            </w:r>
          </w:p>
          <w:p>
            <w:pPr>
              <w:spacing w:after="20" w:before="20" w:line="276" w:lineRule="auto"/>
              <w:jc w:val="left"/>
            </w:pPr>
            <w:r>
              <w:rPr>
                <w:sz w:val="26"/>
                <w:szCs w:val="26"/>
              </w:rPr>
              <w:t xml:space="preserve">2. Khách chọn tài khoản và đồng ý cấp quyền.</w:t>
            </w:r>
          </w:p>
          <w:p>
            <w:pPr>
              <w:spacing w:after="20" w:before="20" w:line="276" w:lineRule="auto"/>
              <w:jc w:val="left"/>
            </w:pPr>
            <w:r>
              <w:rPr>
                <w:sz w:val="26"/>
                <w:szCs w:val="26"/>
              </w:rPr>
              <w:t xml:space="preserve">3. Google chuyển về địa chỉ callback của hệ thống.</w:t>
            </w:r>
          </w:p>
          <w:p>
            <w:pPr>
              <w:spacing w:after="20" w:before="20" w:line="276" w:lineRule="auto"/>
              <w:jc w:val="left"/>
            </w:pPr>
            <w:r>
              <w:rPr>
                <w:sz w:val="26"/>
                <w:szCs w:val="26"/>
              </w:rPr>
              <w:t xml:space="preserve">4. Hệ thống tìm tài khoản theo Google ID hoặc email, tạo mới nếu chưa có.</w:t>
            </w:r>
          </w:p>
          <w:p>
            <w:pPr>
              <w:spacing w:after="20" w:before="20" w:line="276" w:lineRule="auto"/>
              <w:jc w:val="left"/>
            </w:pPr>
            <w:r>
              <w:rPr>
                <w:sz w:val="26"/>
                <w:szCs w:val="26"/>
              </w:rPr>
              <w:t xml:space="preserve">5. Hệ thống đăng nhập và chuyển về trang chủ.</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Ngoại lệ</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2a. Khách hủy cấp quyền: hệ thống quay về trang đăng nhập và báo lỗi.</w:t>
            </w:r>
          </w:p>
        </w:tc>
      </w:tr>
    </w:tbl>
    <w:p>
      <w:pPr>
        <w:spacing w:after="120"/>
      </w:pPr>
    </w:p>
    <w:p>
      <w:pPr>
        <w:spacing w:after="120" w:before="0" w:line="312" w:lineRule="auto"/>
        <w:ind w:firstLine="567"/>
        <w:jc w:val="both"/>
      </w:pPr>
      <w:r>
        <w:rPr>
          <w:i/>
          <w:iCs/>
        </w:rPr>
        <w:t xml:space="preserve">Use Case phân rã chức năng quản lý tài khoản cá nhân:</w:t>
      </w:r>
    </w:p>
    <w:p>
      <w:pPr>
        <w:keepNext/>
        <w:spacing w:after="0" w:before="120" w:line="240" w:lineRule="auto"/>
        <w:jc w:val="center"/>
      </w:pPr>
      <w:r>
        <w:drawing>
          <wp:inline distT="0" distB="0" distL="0" distR="0">
            <wp:extent cx="5581650" cy="3838575"/>
            <wp:effectExtent t="0" r="0" b="0" l="0"/>
            <wp:docPr id="1" name="uc_tai_khoan" descr="Biểu đồ Use Case phân rã chức năng quản lý tài khoản cá nhân" title="Biểu đồ Use Case phân rã chức năng quản lý tài khoản cá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81650" cy="3838575"/>
                    </a:xfrm>
                    <a:prstGeom prst="rect">
                      <a:avLst/>
                    </a:prstGeom>
                  </pic:spPr>
                </pic:pic>
              </a:graphicData>
            </a:graphic>
          </wp:inline>
        </w:drawing>
      </w:r>
    </w:p>
    <w:p>
      <w:pPr>
        <w:pStyle w:val="CapHinh"/>
        <w:keepNext w:val="false"/>
        <w:spacing w:after="200" w:before="60" w:line="276" w:lineRule="auto"/>
        <w:jc w:val="center"/>
      </w:pPr>
      <w:r>
        <w:t xml:space="preserve">Hình 2.4. Biểu đồ Use Case phân rã chức năng quản lý tài khoản cá nhân</w:t>
      </w:r>
    </w:p>
    <w:p>
      <w:pPr>
        <w:pStyle w:val="CapBang"/>
        <w:keepNext/>
        <w:spacing w:after="60" w:before="120" w:line="276" w:lineRule="auto"/>
        <w:jc w:val="center"/>
      </w:pPr>
      <w:r>
        <w:t xml:space="preserve">Bảng 2.6. Kịch bản Use Case cập nhật hồ sơ cá nhân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cantSplit w:val="false"/>
          <w:tblHeader/>
        </w:trPr>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Tên Use Case</w:t>
            </w:r>
          </w:p>
        </w:tc>
        <w:tc>
          <w:tcPr>
            <w:tcW w:type="dxa" w:w="647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Cập nhật hồ sơ</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Mô tả</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cập nhật thông tin cá nhân, ảnh đại diện hoặc mật khẩu.</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Tác nhân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hàng.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Tiền điều kiện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đã đăng nhập và xác thực email.</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tối thiểu</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Hệ thống giữ nguyên dữ liệu và quay lại giao diện trước đó.</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thành công</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Thông tin cá nhân được cập nhật.</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Kích hoạt</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mở trang Hồ sơ.</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Chuỗi sự kiện chính</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1. Hệ thống hiển thị họ tên, email, số điện thoại, địa chỉ, hạng thành viên và điểm.</w:t>
            </w:r>
          </w:p>
          <w:p>
            <w:pPr>
              <w:spacing w:after="20" w:before="20" w:line="276" w:lineRule="auto"/>
              <w:jc w:val="left"/>
            </w:pPr>
            <w:r>
              <w:rPr>
                <w:sz w:val="26"/>
                <w:szCs w:val="26"/>
              </w:rPr>
              <w:t xml:space="preserve">2. Khách sửa thông tin hoặc chọn ảnh đại diện mới.</w:t>
            </w:r>
          </w:p>
          <w:p>
            <w:pPr>
              <w:spacing w:after="20" w:before="20" w:line="276" w:lineRule="auto"/>
              <w:jc w:val="left"/>
            </w:pPr>
            <w:r>
              <w:rPr>
                <w:sz w:val="26"/>
                <w:szCs w:val="26"/>
              </w:rPr>
              <w:t xml:space="preserve">3. Khách bấm Lưu.</w:t>
            </w:r>
          </w:p>
          <w:p>
            <w:pPr>
              <w:spacing w:after="20" w:before="20" w:line="276" w:lineRule="auto"/>
              <w:jc w:val="left"/>
            </w:pPr>
            <w:r>
              <w:rPr>
                <w:sz w:val="26"/>
                <w:szCs w:val="26"/>
              </w:rPr>
              <w:t xml:space="preserve">4. Hệ thống kiểm tra dữ liệu và lưu thay đổi.</w:t>
            </w:r>
          </w:p>
          <w:p>
            <w:pPr>
              <w:spacing w:after="20" w:before="20" w:line="276" w:lineRule="auto"/>
              <w:jc w:val="left"/>
            </w:pPr>
            <w:r>
              <w:rPr>
                <w:sz w:val="26"/>
                <w:szCs w:val="26"/>
              </w:rPr>
              <w:t xml:space="preserve">5. Hệ thống báo cập nhật thành công.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Ngoại lệ</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4a. Số điện thoại sai định dạng hoặc ảnh không hợp lệ: hệ thống báo lỗi.</w:t>
            </w:r>
          </w:p>
          <w:p>
            <w:pPr>
              <w:spacing w:after="20" w:before="20" w:line="276" w:lineRule="auto"/>
              <w:jc w:val="left"/>
            </w:pPr>
            <w:r>
              <w:rPr>
                <w:sz w:val="26"/>
                <w:szCs w:val="26"/>
              </w:rPr>
              <w:t xml:space="preserve">2a. Đổi mật khẩu mà nhập sai mật khẩu hiện tại: hệ thống báo lỗi.</w:t>
            </w:r>
          </w:p>
        </w:tc>
      </w:tr>
    </w:tbl>
    <w:p>
      <w:pPr>
        <w:spacing w:after="120"/>
      </w:pPr>
    </w:p>
    <w:p>
      <w:pPr>
        <w:spacing w:after="120" w:before="0" w:line="312" w:lineRule="auto"/>
        <w:ind w:firstLine="567"/>
        <w:jc w:val="both"/>
      </w:pPr>
      <w:r>
        <w:rPr>
          <w:i/>
          <w:iCs/>
        </w:rPr>
        <w:t xml:space="preserve">Use Case phân rã chức năng quản lý giỏ hàng:</w:t>
      </w:r>
    </w:p>
    <w:p>
      <w:pPr>
        <w:keepNext/>
        <w:spacing w:after="0" w:before="120" w:line="240" w:lineRule="auto"/>
        <w:jc w:val="center"/>
      </w:pPr>
      <w:r>
        <w:drawing>
          <wp:inline distT="0" distB="0" distL="0" distR="0">
            <wp:extent cx="5581650" cy="3295650"/>
            <wp:effectExtent t="0" r="0" b="0" l="0"/>
            <wp:docPr id="1" name="uc_gio_hang" descr="Biểu đồ Use Case phân rã chức năng quản lý giỏ hàng" title="Biểu đồ Use Case phân rã chức năng quản lý giỏ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81650" cy="3295650"/>
                    </a:xfrm>
                    <a:prstGeom prst="rect">
                      <a:avLst/>
                    </a:prstGeom>
                  </pic:spPr>
                </pic:pic>
              </a:graphicData>
            </a:graphic>
          </wp:inline>
        </w:drawing>
      </w:r>
    </w:p>
    <w:p>
      <w:pPr>
        <w:pStyle w:val="CapHinh"/>
        <w:keepNext w:val="false"/>
        <w:spacing w:after="200" w:before="60" w:line="276" w:lineRule="auto"/>
        <w:jc w:val="center"/>
      </w:pPr>
      <w:r>
        <w:t xml:space="preserve">Hình 2.5. Biểu đồ Use Case phân rã chức năng quản lý giỏ hàng</w:t>
      </w:r>
    </w:p>
    <w:p>
      <w:pPr>
        <w:pStyle w:val="CapBang"/>
        <w:keepNext/>
        <w:spacing w:after="60" w:before="120" w:line="276" w:lineRule="auto"/>
        <w:jc w:val="center"/>
      </w:pPr>
      <w:r>
        <w:t xml:space="preserve">Bảng 2.7. Kịch bản Use Case thêm sản phẩm vào giỏ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cantSplit w:val="false"/>
          <w:tblHeader/>
        </w:trPr>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Tên Use Case</w:t>
            </w:r>
          </w:p>
        </w:tc>
        <w:tc>
          <w:tcPr>
            <w:tcW w:type="dxa" w:w="647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Thêm vào giỏ hàng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Mô tả</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thêm sản phẩm với phân loại và số lượng mong muốn vào giỏ hàng.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Tác nhân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hàng.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Tiền điều kiện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đã đăng nhập, xác thực email và đang xem sản phẩm.</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tối thiểu</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Hệ thống giữ nguyên dữ liệu và quay lại giao diện trước đó.</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thành công</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Sản phẩm được thêm vào giỏ với đúng phân loại và giá.</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Kích hoạt</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bấm nút Thêm vào giỏ.</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Chuỗi sự kiện chính</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1. Khách chọn phân loại như kích cỡ, loại chậu hoặc số bông.</w:t>
            </w:r>
          </w:p>
          <w:p>
            <w:pPr>
              <w:spacing w:after="20" w:before="20" w:line="276" w:lineRule="auto"/>
              <w:jc w:val="left"/>
            </w:pPr>
            <w:r>
              <w:rPr>
                <w:sz w:val="26"/>
                <w:szCs w:val="26"/>
              </w:rPr>
              <w:t xml:space="preserve">2. Khách chọn số lượng và bấm Thêm vào giỏ.</w:t>
            </w:r>
          </w:p>
          <w:p>
            <w:pPr>
              <w:spacing w:after="20" w:before="20" w:line="276" w:lineRule="auto"/>
              <w:jc w:val="left"/>
            </w:pPr>
            <w:r>
              <w:rPr>
                <w:sz w:val="26"/>
                <w:szCs w:val="26"/>
              </w:rPr>
              <w:t xml:space="preserve">3. Hệ thống kiểm tra sản phẩm còn bán và còn đủ tồn kho.</w:t>
            </w:r>
          </w:p>
          <w:p>
            <w:pPr>
              <w:spacing w:after="20" w:before="20" w:line="276" w:lineRule="auto"/>
              <w:jc w:val="left"/>
            </w:pPr>
            <w:r>
              <w:rPr>
                <w:sz w:val="26"/>
                <w:szCs w:val="26"/>
              </w:rPr>
              <w:t xml:space="preserve">4. Hệ thống thêm dòng mới hoặc cộng dồn số lượng nếu đã có cùng phân loại.</w:t>
            </w:r>
          </w:p>
          <w:p>
            <w:pPr>
              <w:spacing w:after="20" w:before="20" w:line="276" w:lineRule="auto"/>
              <w:jc w:val="left"/>
            </w:pPr>
            <w:r>
              <w:rPr>
                <w:sz w:val="26"/>
                <w:szCs w:val="26"/>
              </w:rPr>
              <w:t xml:space="preserve">5. Hệ thống hiển thị thông báo và tăng số trên biểu tượng giỏ hàng.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Ngoại lệ</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0a. Khách chưa đăng nhập: hệ thống chuyển tới trang đăng nhập.</w:t>
            </w:r>
          </w:p>
          <w:p>
            <w:pPr>
              <w:spacing w:after="20" w:before="20" w:line="276" w:lineRule="auto"/>
              <w:jc w:val="left"/>
            </w:pPr>
            <w:r>
              <w:rPr>
                <w:sz w:val="26"/>
                <w:szCs w:val="26"/>
              </w:rPr>
              <w:t xml:space="preserve">3a. Số lượng vượt tồn kho hoặc sản phẩm hết hàng: hệ thống báo lỗi, không thêm vào giỏ.</w:t>
            </w:r>
          </w:p>
        </w:tc>
      </w:tr>
    </w:tbl>
    <w:p>
      <w:pPr>
        <w:spacing w:after="120"/>
      </w:pPr>
    </w:p>
    <w:p>
      <w:pPr>
        <w:pStyle w:val="CapBang"/>
        <w:keepNext/>
        <w:spacing w:after="60" w:before="120" w:line="276" w:lineRule="auto"/>
        <w:jc w:val="center"/>
      </w:pPr>
      <w:r>
        <w:t xml:space="preserve">Bảng 2.8. Kịch bản Use Case cập nhật, xóa sản phẩm trong giỏ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cantSplit w:val="false"/>
          <w:tblHeader/>
        </w:trPr>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Tên Use Case</w:t>
            </w:r>
          </w:p>
        </w:tc>
        <w:tc>
          <w:tcPr>
            <w:tcW w:type="dxa" w:w="647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Cập nhật giỏ hàng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Mô tả</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thay đổi số lượng hoặc xóa sản phẩm khỏi giỏ trước khi thanh toán.</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Tác nhân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hàng.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Tiền điều kiện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Giỏ hàng có ít nhất một sản phẩm.</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tối thiểu</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Hệ thống giữ nguyên dữ liệu và quay lại giao diện trước đó.</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thành công</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Giỏ hàng phản ánh đúng số lượng khách mong muốn.</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Kích hoạt</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mở trang Giỏ hàng.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Chuỗi sự kiện chính</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1. Hệ thống hiển thị danh sách sản phẩm, đơn giá, thành tiền và tổng tiền.</w:t>
            </w:r>
          </w:p>
          <w:p>
            <w:pPr>
              <w:spacing w:after="20" w:before="20" w:line="276" w:lineRule="auto"/>
              <w:jc w:val="left"/>
            </w:pPr>
            <w:r>
              <w:rPr>
                <w:sz w:val="26"/>
                <w:szCs w:val="26"/>
              </w:rPr>
              <w:t xml:space="preserve">2. Khách tăng, giảm số lượng hoặc bấm Xóa ở một dòng.</w:t>
            </w:r>
          </w:p>
          <w:p>
            <w:pPr>
              <w:spacing w:after="20" w:before="20" w:line="276" w:lineRule="auto"/>
              <w:jc w:val="left"/>
            </w:pPr>
            <w:r>
              <w:rPr>
                <w:sz w:val="26"/>
                <w:szCs w:val="26"/>
              </w:rPr>
              <w:t xml:space="preserve">3. Hệ thống kiểm tra số lượng hợp lệ và cập nhật giỏ.</w:t>
            </w:r>
          </w:p>
          <w:p>
            <w:pPr>
              <w:spacing w:after="20" w:before="20" w:line="276" w:lineRule="auto"/>
              <w:jc w:val="left"/>
            </w:pPr>
            <w:r>
              <w:rPr>
                <w:sz w:val="26"/>
                <w:szCs w:val="26"/>
              </w:rPr>
              <w:t xml:space="preserve">4. Hệ thống tính lại thành tiền và tổng tiền.</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Ngoại lệ</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3a. Số lượng bằng 0, số âm, chữ hoặc vượt tồn kho: hệ thống chặn và báo lỗi.</w:t>
            </w:r>
          </w:p>
        </w:tc>
      </w:tr>
    </w:tbl>
    <w:p>
      <w:pPr>
        <w:spacing w:after="120"/>
      </w:pPr>
    </w:p>
    <w:p>
      <w:pPr>
        <w:spacing w:after="120" w:before="0" w:line="312" w:lineRule="auto"/>
        <w:ind w:firstLine="567"/>
        <w:jc w:val="both"/>
      </w:pPr>
      <w:r>
        <w:rPr>
          <w:i/>
          <w:iCs/>
        </w:rPr>
        <w:t xml:space="preserve">Use Case phân rã chức năng đặt hàng và thanh toán:</w:t>
      </w:r>
    </w:p>
    <w:p>
      <w:pPr>
        <w:keepNext/>
        <w:spacing w:after="0" w:before="120" w:line="240" w:lineRule="auto"/>
        <w:jc w:val="center"/>
      </w:pPr>
      <w:r>
        <w:drawing>
          <wp:inline distT="0" distB="0" distL="0" distR="0">
            <wp:extent cx="5581650" cy="3314700"/>
            <wp:effectExtent t="0" r="0" b="0" l="0"/>
            <wp:docPr id="1" name="uc_dat_hang" descr="Biểu đồ Use Case phân rã chức năng đặt hàng và thanh toán" title="Biểu đồ Use Case phân rã chức năng đặt hàng và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81650" cy="3314700"/>
                    </a:xfrm>
                    <a:prstGeom prst="rect">
                      <a:avLst/>
                    </a:prstGeom>
                  </pic:spPr>
                </pic:pic>
              </a:graphicData>
            </a:graphic>
          </wp:inline>
        </w:drawing>
      </w:r>
    </w:p>
    <w:p>
      <w:pPr>
        <w:pStyle w:val="CapHinh"/>
        <w:keepNext w:val="false"/>
        <w:spacing w:after="200" w:before="60" w:line="276" w:lineRule="auto"/>
        <w:jc w:val="center"/>
      </w:pPr>
      <w:r>
        <w:t xml:space="preserve">Hình 2.6. Biểu đồ Use Case phân rã chức năng đặt hàng và thanh toán</w:t>
      </w:r>
    </w:p>
    <w:p>
      <w:pPr>
        <w:pStyle w:val="CapBang"/>
        <w:keepNext/>
        <w:spacing w:after="60" w:before="120" w:line="276" w:lineRule="auto"/>
        <w:jc w:val="center"/>
      </w:pPr>
      <w:r>
        <w:t xml:space="preserve">Bảng 2.9. Kịch bản Use Case đặt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cantSplit w:val="false"/>
          <w:tblHeader/>
        </w:trPr>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Tên Use Case</w:t>
            </w:r>
          </w:p>
        </w:tc>
        <w:tc>
          <w:tcPr>
            <w:tcW w:type="dxa" w:w="647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Đặt hàng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Mô tả</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đặt mua các sản phẩm đã chọn trong giỏ hàng.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Tác nhân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hàng, Giao Hàng Nhanh.</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Tiền điều kiện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đã chọn ít nhất một sản phẩm trong giỏ.</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tối thiểu</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Hệ thống giữ nguyên dữ liệu và quay lại giao diện trước đó.</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thành công</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Đơn hàng được tạo với đúng giá, phí vận chuyển và giảm giá.</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Kích hoạt</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bấm Thanh toán ở trang giỏ hàng.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Chuỗi sự kiện chính</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1. Hệ thống hiển thị trang thanh toán với các sản phẩm đã chọn.</w:t>
            </w:r>
          </w:p>
          <w:p>
            <w:pPr>
              <w:spacing w:after="20" w:before="20" w:line="276" w:lineRule="auto"/>
              <w:jc w:val="left"/>
            </w:pPr>
            <w:r>
              <w:rPr>
                <w:sz w:val="26"/>
                <w:szCs w:val="26"/>
              </w:rPr>
              <w:t xml:space="preserve">2. Khách nhập họ tên, số điện thoại, địa chỉ và chọn tỉnh, huyện, xã.</w:t>
            </w:r>
          </w:p>
          <w:p>
            <w:pPr>
              <w:spacing w:after="20" w:before="20" w:line="276" w:lineRule="auto"/>
              <w:jc w:val="left"/>
            </w:pPr>
            <w:r>
              <w:rPr>
                <w:sz w:val="26"/>
                <w:szCs w:val="26"/>
              </w:rPr>
              <w:t xml:space="preserve">3. Hệ thống gọi GHN tính phí vận chuyển và cập nhật tổng tiền.</w:t>
            </w:r>
          </w:p>
          <w:p>
            <w:pPr>
              <w:spacing w:after="20" w:before="20" w:line="276" w:lineRule="auto"/>
              <w:jc w:val="left"/>
            </w:pPr>
            <w:r>
              <w:rPr>
                <w:sz w:val="26"/>
                <w:szCs w:val="26"/>
              </w:rPr>
              <w:t xml:space="preserve">4. Khách chọn phương thức thanh toán và bấm Đặt hàng.</w:t>
            </w:r>
          </w:p>
          <w:p>
            <w:pPr>
              <w:spacing w:after="20" w:before="20" w:line="276" w:lineRule="auto"/>
              <w:jc w:val="left"/>
            </w:pPr>
            <w:r>
              <w:rPr>
                <w:sz w:val="26"/>
                <w:szCs w:val="26"/>
              </w:rPr>
              <w:t xml:space="preserve">5. Hệ thống kiểm tra lại giá, tồn kho, voucher và tạo đơn hàng.</w:t>
            </w:r>
          </w:p>
          <w:p>
            <w:pPr>
              <w:spacing w:after="20" w:before="20" w:line="276" w:lineRule="auto"/>
              <w:jc w:val="left"/>
            </w:pPr>
            <w:r>
              <w:rPr>
                <w:sz w:val="26"/>
                <w:szCs w:val="26"/>
              </w:rPr>
              <w:t xml:space="preserve">6. Hệ thống trừ tồn kho, xóa các dòng đã mua khỏi giỏ, gửi email xác nhận.</w:t>
            </w:r>
          </w:p>
          <w:p>
            <w:pPr>
              <w:spacing w:after="20" w:before="20" w:line="276" w:lineRule="auto"/>
              <w:jc w:val="left"/>
            </w:pPr>
            <w:r>
              <w:rPr>
                <w:sz w:val="26"/>
                <w:szCs w:val="26"/>
              </w:rPr>
              <w:t xml:space="preserve">7. Hệ thống chuyển tới trang chi tiết đơn hàng.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Ngoại lệ</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2a. Thiếu thông tin nhận hàng: hệ thống báo lỗi từng trường.</w:t>
            </w:r>
          </w:p>
          <w:p>
            <w:pPr>
              <w:spacing w:after="20" w:before="20" w:line="276" w:lineRule="auto"/>
              <w:jc w:val="left"/>
            </w:pPr>
            <w:r>
              <w:rPr>
                <w:sz w:val="26"/>
                <w:szCs w:val="26"/>
              </w:rPr>
              <w:t xml:space="preserve">5a. Giá đã thay đổi hoặc sản phẩm hết hàng: hệ thống báo lỗi, không tạo đơn.</w:t>
            </w:r>
          </w:p>
          <w:p>
            <w:pPr>
              <w:spacing w:after="20" w:before="20" w:line="276" w:lineRule="auto"/>
              <w:jc w:val="left"/>
            </w:pPr>
            <w:r>
              <w:rPr>
                <w:sz w:val="26"/>
                <w:szCs w:val="26"/>
              </w:rPr>
              <w:t xml:space="preserve">4a. Khách bấm Đặt hàng hai lần liên tiếp: hệ thống chỉ tạo một đơn.</w:t>
            </w:r>
          </w:p>
        </w:tc>
      </w:tr>
    </w:tbl>
    <w:p>
      <w:pPr>
        <w:spacing w:after="120"/>
      </w:pPr>
    </w:p>
    <w:p>
      <w:pPr>
        <w:pStyle w:val="CapBang"/>
        <w:keepNext/>
        <w:spacing w:after="60" w:before="120" w:line="276" w:lineRule="auto"/>
        <w:jc w:val="center"/>
      </w:pPr>
      <w:r>
        <w:t xml:space="preserve">Bảng 2.10. Kịch bản Use Case áp dụng mã giảm giá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cantSplit w:val="false"/>
          <w:tblHeader/>
        </w:trPr>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Tên Use Case</w:t>
            </w:r>
          </w:p>
        </w:tc>
        <w:tc>
          <w:tcPr>
            <w:tcW w:type="dxa" w:w="647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Áp dụng voucher</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Mô tả</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nhập hoặc chọn mã giảm giá để được giảm tiền đơn hàng.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Tác nhân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hàng.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Tiền điều kiện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đang ở trang thanh toán.</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tối thiểu</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Hệ thống giữ nguyên dữ liệu và quay lại giao diện trước đó.</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thành công</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Đơn hàng được giảm đúng số tiền theo điều kiện của voucher.</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Kích hoạt</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nhập mã và bấm Áp dụng.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Chuỗi sự kiện chính</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1. Khách nhập mã hoặc chọn mã trong ví voucher.</w:t>
            </w:r>
          </w:p>
          <w:p>
            <w:pPr>
              <w:spacing w:after="20" w:before="20" w:line="276" w:lineRule="auto"/>
              <w:jc w:val="left"/>
            </w:pPr>
            <w:r>
              <w:rPr>
                <w:sz w:val="26"/>
                <w:szCs w:val="26"/>
              </w:rPr>
              <w:t xml:space="preserve">2. Hệ thống kiểm tra mã tồn tại, đang hoạt động và còn hạn.</w:t>
            </w:r>
          </w:p>
          <w:p>
            <w:pPr>
              <w:spacing w:after="20" w:before="20" w:line="276" w:lineRule="auto"/>
              <w:jc w:val="left"/>
            </w:pPr>
            <w:r>
              <w:rPr>
                <w:sz w:val="26"/>
                <w:szCs w:val="26"/>
              </w:rPr>
              <w:t xml:space="preserve">3. Hệ thống kiểm tra giá trị đơn tối thiểu, phạm vi sản phẩm, danh mục và lượt dùng.</w:t>
            </w:r>
          </w:p>
          <w:p>
            <w:pPr>
              <w:spacing w:after="20" w:before="20" w:line="276" w:lineRule="auto"/>
              <w:jc w:val="left"/>
            </w:pPr>
            <w:r>
              <w:rPr>
                <w:sz w:val="26"/>
                <w:szCs w:val="26"/>
              </w:rPr>
              <w:t xml:space="preserve">4. Hệ thống tính số tiền giảm, không vượt mức giảm tối đa.</w:t>
            </w:r>
          </w:p>
          <w:p>
            <w:pPr>
              <w:spacing w:after="20" w:before="20" w:line="276" w:lineRule="auto"/>
              <w:jc w:val="left"/>
            </w:pPr>
            <w:r>
              <w:rPr>
                <w:sz w:val="26"/>
                <w:szCs w:val="26"/>
              </w:rPr>
              <w:t xml:space="preserve">5. Hệ thống hiển thị dòng giảm giá và tổng tiền mới.</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Ngoại lệ</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2a. Mã không tồn tại hoặc hết hạn: hệ thống báo lỗi, tổng tiền không đổi.</w:t>
            </w:r>
          </w:p>
          <w:p>
            <w:pPr>
              <w:spacing w:after="20" w:before="20" w:line="276" w:lineRule="auto"/>
              <w:jc w:val="left"/>
            </w:pPr>
            <w:r>
              <w:rPr>
                <w:sz w:val="26"/>
                <w:szCs w:val="26"/>
              </w:rPr>
              <w:t xml:space="preserve">3a. Chưa đạt giá trị tối thiểu hoặc khách đã dùng mã: hệ thống báo lỗi điều kiện.</w:t>
            </w:r>
          </w:p>
        </w:tc>
      </w:tr>
    </w:tbl>
    <w:p>
      <w:pPr>
        <w:spacing w:after="120"/>
      </w:pPr>
    </w:p>
    <w:p>
      <w:pPr>
        <w:pStyle w:val="CapBang"/>
        <w:keepNext/>
        <w:spacing w:after="60" w:before="120" w:line="276" w:lineRule="auto"/>
        <w:jc w:val="center"/>
      </w:pPr>
      <w:r>
        <w:t xml:space="preserve">Bảng 2.11. Kịch bản Use Case thanh toán MoMo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cantSplit w:val="false"/>
          <w:tblHeader/>
        </w:trPr>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Tên Use Case</w:t>
            </w:r>
          </w:p>
        </w:tc>
        <w:tc>
          <w:tcPr>
            <w:tcW w:type="dxa" w:w="647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Thanh toán MoMo</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Mô tả</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thanh toán đơn hàng qua cổng MoMo.</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Tác nhân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hàng, MoMo.</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Tiền điều kiện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chọn phương thức MoMo khi đặt hàng.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tối thiểu</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Hệ thống giữ nguyên dữ liệu và quay lại giao diện trước đó.</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thành công</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Đơn hàng được ghi nhận đã thanh toán và lưu giao dịch.</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Kích hoạt</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bấm Đặt hàng hoặc Thanh toán lại.</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Chuỗi sự kiện chính</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1. Hệ thống tạo đơn ở trạng thái chờ thanh toán.</w:t>
            </w:r>
          </w:p>
          <w:p>
            <w:pPr>
              <w:spacing w:after="20" w:before="20" w:line="276" w:lineRule="auto"/>
              <w:jc w:val="left"/>
            </w:pPr>
            <w:r>
              <w:rPr>
                <w:sz w:val="26"/>
                <w:szCs w:val="26"/>
              </w:rPr>
              <w:t xml:space="preserve">2. Hệ thống gửi yêu cầu có chữ ký tới MoMo và nhận đường dẫn thanh toán.</w:t>
            </w:r>
          </w:p>
          <w:p>
            <w:pPr>
              <w:spacing w:after="20" w:before="20" w:line="276" w:lineRule="auto"/>
              <w:jc w:val="left"/>
            </w:pPr>
            <w:r>
              <w:rPr>
                <w:sz w:val="26"/>
                <w:szCs w:val="26"/>
              </w:rPr>
              <w:t xml:space="preserve">3. Khách được chuyển sang trang MoMo và xác nhận thanh toán.</w:t>
            </w:r>
          </w:p>
          <w:p>
            <w:pPr>
              <w:spacing w:after="20" w:before="20" w:line="276" w:lineRule="auto"/>
              <w:jc w:val="left"/>
            </w:pPr>
            <w:r>
              <w:rPr>
                <w:sz w:val="26"/>
                <w:szCs w:val="26"/>
              </w:rPr>
              <w:t xml:space="preserve">4. MoMo gọi IPN báo kết quả, hệ thống kiểm tra chữ ký.</w:t>
            </w:r>
          </w:p>
          <w:p>
            <w:pPr>
              <w:spacing w:after="20" w:before="20" w:line="276" w:lineRule="auto"/>
              <w:jc w:val="left"/>
            </w:pPr>
            <w:r>
              <w:rPr>
                <w:sz w:val="26"/>
                <w:szCs w:val="26"/>
              </w:rPr>
              <w:t xml:space="preserve">5. Hệ thống cập nhật đơn thành Đã thanh toán MoMo và gửi thông báo.</w:t>
            </w:r>
          </w:p>
          <w:p>
            <w:pPr>
              <w:spacing w:after="20" w:before="20" w:line="276" w:lineRule="auto"/>
              <w:jc w:val="left"/>
            </w:pPr>
            <w:r>
              <w:rPr>
                <w:sz w:val="26"/>
                <w:szCs w:val="26"/>
              </w:rPr>
              <w:t xml:space="preserve">6. Khách được chuyển về trang kết quả.</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Ngoại lệ</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4a. Chữ ký sai: hệ thống từ chối, đơn không đổi.</w:t>
            </w:r>
          </w:p>
          <w:p>
            <w:pPr>
              <w:spacing w:after="20" w:before="20" w:line="276" w:lineRule="auto"/>
              <w:jc w:val="left"/>
            </w:pPr>
            <w:r>
              <w:rPr>
                <w:sz w:val="26"/>
                <w:szCs w:val="26"/>
              </w:rPr>
              <w:t xml:space="preserve">4b. Thanh toán thất bại: đơn giữ trạng thái chờ, khách có thể thanh toán lại.</w:t>
            </w:r>
          </w:p>
          <w:p>
            <w:pPr>
              <w:spacing w:after="20" w:before="20" w:line="276" w:lineRule="auto"/>
              <w:jc w:val="left"/>
            </w:pPr>
            <w:r>
              <w:rPr>
                <w:sz w:val="26"/>
                <w:szCs w:val="26"/>
              </w:rPr>
              <w:t xml:space="preserve">1a. Quá 120 phút chưa thanh toán: hệ thống tự hủy đơn và hoàn kho.</w:t>
            </w:r>
          </w:p>
        </w:tc>
      </w:tr>
    </w:tbl>
    <w:p>
      <w:pPr>
        <w:spacing w:after="120"/>
      </w:pPr>
    </w:p>
    <w:p>
      <w:pPr>
        <w:spacing w:after="120" w:before="0" w:line="312" w:lineRule="auto"/>
        <w:ind w:firstLine="567"/>
        <w:jc w:val="both"/>
      </w:pPr>
      <w:r>
        <w:rPr>
          <w:i/>
          <w:iCs/>
        </w:rPr>
        <w:t xml:space="preserve">Use Case phân rã chức năng theo dõi đơn hàng của khách hàng:</w:t>
      </w:r>
    </w:p>
    <w:p>
      <w:pPr>
        <w:keepNext/>
        <w:spacing w:after="0" w:before="120" w:line="240" w:lineRule="auto"/>
        <w:jc w:val="center"/>
      </w:pPr>
      <w:r>
        <w:drawing>
          <wp:inline distT="0" distB="0" distL="0" distR="0">
            <wp:extent cx="5581650" cy="3838575"/>
            <wp:effectExtent t="0" r="0" b="0" l="0"/>
            <wp:docPr id="1" name="uc_don_hang_kh" descr="Biểu đồ Use Case phân rã chức năng theo dõi đơn hàng của khách hàng" title="Biểu đồ Use Case phân rã chức năng theo dõi đơn hàng của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81650" cy="3838575"/>
                    </a:xfrm>
                    <a:prstGeom prst="rect">
                      <a:avLst/>
                    </a:prstGeom>
                  </pic:spPr>
                </pic:pic>
              </a:graphicData>
            </a:graphic>
          </wp:inline>
        </w:drawing>
      </w:r>
    </w:p>
    <w:p>
      <w:pPr>
        <w:pStyle w:val="CapHinh"/>
        <w:keepNext w:val="false"/>
        <w:spacing w:after="200" w:before="60" w:line="276" w:lineRule="auto"/>
        <w:jc w:val="center"/>
      </w:pPr>
      <w:r>
        <w:t xml:space="preserve">Hình 2.7. Biểu đồ Use Case phân rã chức năng theo dõi đơn hàng của khách hàng</w:t>
      </w:r>
    </w:p>
    <w:p>
      <w:pPr>
        <w:pStyle w:val="CapBang"/>
        <w:keepNext/>
        <w:spacing w:after="60" w:before="120" w:line="276" w:lineRule="auto"/>
        <w:jc w:val="center"/>
      </w:pPr>
      <w:r>
        <w:t xml:space="preserve">Bảng 2.12. Kịch bản Use Case hủy đơn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cantSplit w:val="false"/>
          <w:tblHeader/>
        </w:trPr>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Tên Use Case</w:t>
            </w:r>
          </w:p>
        </w:tc>
        <w:tc>
          <w:tcPr>
            <w:tcW w:type="dxa" w:w="647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Hủy đơn hàng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Mô tả</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hủy đơn khi đơn chưa được giao cho đơn vị vận chuyển.</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Tác nhân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hàng.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Tiền điều kiện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Đơn thuộc về khách và chưa được lấy hàng.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tối thiểu</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Hệ thống giữ nguyên dữ liệu và quay lại giao diện trước đó.</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thành công</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Đơn bị hủy, tồn kho và voucher được hoàn lại.</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Kích hoạt</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bấm Hủy đơn ở trang chi tiết đơn.</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Chuỗi sự kiện chính</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1. Hệ thống hiển thị hộp xác nhận hủy đơn.</w:t>
            </w:r>
          </w:p>
          <w:p>
            <w:pPr>
              <w:spacing w:after="20" w:before="20" w:line="276" w:lineRule="auto"/>
              <w:jc w:val="left"/>
            </w:pPr>
            <w:r>
              <w:rPr>
                <w:sz w:val="26"/>
                <w:szCs w:val="26"/>
              </w:rPr>
              <w:t xml:space="preserve">2. Khách bấm Xác nhận.</w:t>
            </w:r>
          </w:p>
          <w:p>
            <w:pPr>
              <w:spacing w:after="20" w:before="20" w:line="276" w:lineRule="auto"/>
              <w:jc w:val="left"/>
            </w:pPr>
            <w:r>
              <w:rPr>
                <w:sz w:val="26"/>
                <w:szCs w:val="26"/>
              </w:rPr>
              <w:t xml:space="preserve">3. Hệ thống kiểm tra quyền sở hữu và trạng thái đơn.</w:t>
            </w:r>
          </w:p>
          <w:p>
            <w:pPr>
              <w:spacing w:after="20" w:before="20" w:line="276" w:lineRule="auto"/>
              <w:jc w:val="left"/>
            </w:pPr>
            <w:r>
              <w:rPr>
                <w:sz w:val="26"/>
                <w:szCs w:val="26"/>
              </w:rPr>
              <w:t xml:space="preserve">4. Hệ thống chuyển đơn sang Đã hủy, hoàn lại tồn kho và trả lại voucher.</w:t>
            </w:r>
          </w:p>
          <w:p>
            <w:pPr>
              <w:spacing w:after="20" w:before="20" w:line="276" w:lineRule="auto"/>
              <w:jc w:val="left"/>
            </w:pPr>
            <w:r>
              <w:rPr>
                <w:sz w:val="26"/>
                <w:szCs w:val="26"/>
              </w:rPr>
              <w:t xml:space="preserve">5. Hệ thống ghi lịch sử và gửi thông báo cho khách.</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Ngoại lệ</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2a. Khách đóng hộp xác nhận: đơn giữ nguyên.</w:t>
            </w:r>
          </w:p>
          <w:p>
            <w:pPr>
              <w:spacing w:after="20" w:before="20" w:line="276" w:lineRule="auto"/>
              <w:jc w:val="left"/>
            </w:pPr>
            <w:r>
              <w:rPr>
                <w:sz w:val="26"/>
                <w:szCs w:val="26"/>
              </w:rPr>
              <w:t xml:space="preserve">3a. Đơn đã được lấy hàng hoặc thuộc người khác: hệ thống từ chối yêu cầu.</w:t>
            </w:r>
          </w:p>
        </w:tc>
      </w:tr>
    </w:tbl>
    <w:p>
      <w:pPr>
        <w:spacing w:after="120"/>
      </w:pPr>
    </w:p>
    <w:p>
      <w:pPr>
        <w:pStyle w:val="CapBang"/>
        <w:keepNext/>
        <w:spacing w:after="60" w:before="120" w:line="276" w:lineRule="auto"/>
        <w:jc w:val="center"/>
      </w:pPr>
      <w:r>
        <w:t xml:space="preserve">Bảng 2.13. Kịch bản Use Case xác nhận đã nhận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cantSplit w:val="false"/>
          <w:tblHeader/>
        </w:trPr>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Tên Use Case</w:t>
            </w:r>
          </w:p>
        </w:tc>
        <w:tc>
          <w:tcPr>
            <w:tcW w:type="dxa" w:w="647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Xác nhận đã nhận hàng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Mô tả</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xác nhận đã nhận được hàng để hoàn thành đơn.</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Tác nhân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hàng.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Tiền điều kiện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Đơn ở trạng thái Đã giao.</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tối thiểu</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Hệ thống giữ nguyên dữ liệu và quay lại giao diện trước đó.</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thành công</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Đơn chuyển sang Hoàn thành, khách được đánh giá sản phẩm.</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Kích hoạt</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bấm Đã nhận được hàng.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Chuỗi sự kiện chính</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1. Hệ thống hiển thị hộp xác nhận.</w:t>
            </w:r>
          </w:p>
          <w:p>
            <w:pPr>
              <w:spacing w:after="20" w:before="20" w:line="276" w:lineRule="auto"/>
              <w:jc w:val="left"/>
            </w:pPr>
            <w:r>
              <w:rPr>
                <w:sz w:val="26"/>
                <w:szCs w:val="26"/>
              </w:rPr>
              <w:t xml:space="preserve">2. Khách bấm Xác nhận.</w:t>
            </w:r>
          </w:p>
          <w:p>
            <w:pPr>
              <w:spacing w:after="20" w:before="20" w:line="276" w:lineRule="auto"/>
              <w:jc w:val="left"/>
            </w:pPr>
            <w:r>
              <w:rPr>
                <w:sz w:val="26"/>
                <w:szCs w:val="26"/>
              </w:rPr>
              <w:t xml:space="preserve">3. Hệ thống chuyển đơn sang Hoàn thành và ghi thời điểm hoàn thành.</w:t>
            </w:r>
          </w:p>
          <w:p>
            <w:pPr>
              <w:spacing w:after="20" w:before="20" w:line="276" w:lineRule="auto"/>
              <w:jc w:val="left"/>
            </w:pPr>
            <w:r>
              <w:rPr>
                <w:sz w:val="26"/>
                <w:szCs w:val="26"/>
              </w:rPr>
              <w:t xml:space="preserve">4. Hệ thống hiển thị nút Đánh giá và Mua lại cho đơn hàng.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Ngoại lệ</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3a. Đơn chưa ở trạng thái Đã giao: hệ thống từ chối.</w:t>
            </w:r>
          </w:p>
          <w:p>
            <w:pPr>
              <w:spacing w:after="20" w:before="20" w:line="276" w:lineRule="auto"/>
              <w:jc w:val="left"/>
            </w:pPr>
            <w:r>
              <w:rPr>
                <w:sz w:val="26"/>
                <w:szCs w:val="26"/>
              </w:rPr>
              <w:t xml:space="preserve">1a. Khách không xác nhận: hệ thống tự hoàn thành đơn sau thời hạn quy định.</w:t>
            </w:r>
          </w:p>
        </w:tc>
      </w:tr>
    </w:tbl>
    <w:p>
      <w:pPr>
        <w:spacing w:after="120"/>
      </w:pPr>
    </w:p>
    <w:p>
      <w:pPr>
        <w:spacing w:after="120" w:before="0" w:line="312" w:lineRule="auto"/>
        <w:ind w:firstLine="567"/>
        <w:jc w:val="both"/>
      </w:pPr>
      <w:r>
        <w:rPr>
          <w:i/>
          <w:iCs/>
        </w:rPr>
        <w:t xml:space="preserve">Use Case phân rã chức năng đánh giá sản phẩm:</w:t>
      </w:r>
    </w:p>
    <w:p>
      <w:pPr>
        <w:keepNext/>
        <w:spacing w:after="0" w:before="120" w:line="240" w:lineRule="auto"/>
        <w:jc w:val="center"/>
      </w:pPr>
      <w:r>
        <w:drawing>
          <wp:inline distT="0" distB="0" distL="0" distR="0">
            <wp:extent cx="5581650" cy="3295650"/>
            <wp:effectExtent t="0" r="0" b="0" l="0"/>
            <wp:docPr id="1" name="uc_danh_gia" descr="Biểu đồ Use Case phân rã chức năng đánh giá sản phẩm" title="Biểu đồ Use Case phân rã chức năng đánh giá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81650" cy="3295650"/>
                    </a:xfrm>
                    <a:prstGeom prst="rect">
                      <a:avLst/>
                    </a:prstGeom>
                  </pic:spPr>
                </pic:pic>
              </a:graphicData>
            </a:graphic>
          </wp:inline>
        </w:drawing>
      </w:r>
    </w:p>
    <w:p>
      <w:pPr>
        <w:pStyle w:val="CapHinh"/>
        <w:keepNext w:val="false"/>
        <w:spacing w:after="200" w:before="60" w:line="276" w:lineRule="auto"/>
        <w:jc w:val="center"/>
      </w:pPr>
      <w:r>
        <w:t xml:space="preserve">Hình 2.8. Biểu đồ Use Case phân rã chức năng đánh giá sản phẩm</w:t>
      </w:r>
    </w:p>
    <w:p>
      <w:pPr>
        <w:pStyle w:val="CapBang"/>
        <w:keepNext/>
        <w:spacing w:after="60" w:before="120" w:line="276" w:lineRule="auto"/>
        <w:jc w:val="center"/>
      </w:pPr>
      <w:r>
        <w:t xml:space="preserve">Bảng 2.14. Kịch bản Use Case đánh giá sản phẩm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cantSplit w:val="false"/>
          <w:tblHeader/>
        </w:trPr>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Tên Use Case</w:t>
            </w:r>
          </w:p>
        </w:tc>
        <w:tc>
          <w:tcPr>
            <w:tcW w:type="dxa" w:w="647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Đánh giá sản phẩm</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Mô tả</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đánh giá các sản phẩm trong đơn hàng đã giao.</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Tác nhân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hàng.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Tiền điều kiện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Đơn của khách đã giao thành công.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tối thiểu</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Hệ thống giữ nguyên dữ liệu và quay lại giao diện trước đó.</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thành công</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Đánh giá được lưu và điểm trung bình của sản phẩm được cập nhật.</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Kích hoạt</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bấm Đánh giá ở đơn hàng.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Chuỗi sự kiện chính</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1. Hệ thống liệt kê các dòng hàng trong đơn.</w:t>
            </w:r>
          </w:p>
          <w:p>
            <w:pPr>
              <w:spacing w:after="20" w:before="20" w:line="276" w:lineRule="auto"/>
              <w:jc w:val="left"/>
            </w:pPr>
            <w:r>
              <w:rPr>
                <w:sz w:val="26"/>
                <w:szCs w:val="26"/>
              </w:rPr>
              <w:t xml:space="preserve">2. Khách chọn số sao, viết nhận xét, đính kèm ảnh và chọn ẩn danh nếu muốn.</w:t>
            </w:r>
          </w:p>
          <w:p>
            <w:pPr>
              <w:spacing w:after="20" w:before="20" w:line="276" w:lineRule="auto"/>
              <w:jc w:val="left"/>
            </w:pPr>
            <w:r>
              <w:rPr>
                <w:sz w:val="26"/>
                <w:szCs w:val="26"/>
              </w:rPr>
              <w:t xml:space="preserve">3. Khách bấm Gửi đánh giá.</w:t>
            </w:r>
          </w:p>
          <w:p>
            <w:pPr>
              <w:spacing w:after="20" w:before="20" w:line="276" w:lineRule="auto"/>
              <w:jc w:val="left"/>
            </w:pPr>
            <w:r>
              <w:rPr>
                <w:sz w:val="26"/>
                <w:szCs w:val="26"/>
              </w:rPr>
              <w:t xml:space="preserve">4. Hệ thống kiểm tra số sao, độ dài nhận xét, số lượng và định dạng ảnh.</w:t>
            </w:r>
          </w:p>
          <w:p>
            <w:pPr>
              <w:spacing w:after="20" w:before="20" w:line="276" w:lineRule="auto"/>
              <w:jc w:val="left"/>
            </w:pPr>
            <w:r>
              <w:rPr>
                <w:sz w:val="26"/>
                <w:szCs w:val="26"/>
              </w:rPr>
              <w:t xml:space="preserve">5. Hệ thống lưu đánh giá, ảnh và cộng điểm nếu đủ điều kiện.</w:t>
            </w:r>
          </w:p>
          <w:p>
            <w:pPr>
              <w:spacing w:after="20" w:before="20" w:line="276" w:lineRule="auto"/>
              <w:jc w:val="left"/>
            </w:pPr>
            <w:r>
              <w:rPr>
                <w:sz w:val="26"/>
                <w:szCs w:val="26"/>
              </w:rPr>
              <w:t xml:space="preserve">6. Đánh giá hiển thị trên trang sản phẩm.</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Ngoại lệ</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4a. Bỏ trống số sao hoặc nhận xét quá 1000 ký tự: hệ thống báo lỗi.</w:t>
            </w:r>
          </w:p>
          <w:p>
            <w:pPr>
              <w:spacing w:after="20" w:before="20" w:line="276" w:lineRule="auto"/>
              <w:jc w:val="left"/>
            </w:pPr>
            <w:r>
              <w:rPr>
                <w:sz w:val="26"/>
                <w:szCs w:val="26"/>
              </w:rPr>
              <w:t xml:space="preserve">4b. Quá 5 ảnh, ảnh lớn hơn 2 MB hoặc sai định dạng: hệ thống chặn và báo lỗi.</w:t>
            </w:r>
          </w:p>
          <w:p>
            <w:pPr>
              <w:spacing w:after="20" w:before="20" w:line="276" w:lineRule="auto"/>
              <w:jc w:val="left"/>
            </w:pPr>
            <w:r>
              <w:rPr>
                <w:sz w:val="26"/>
                <w:szCs w:val="26"/>
              </w:rPr>
              <w:t xml:space="preserve">1a. Đơn chưa giao hoặc của người khác: hệ thống từ chối truy cập.</w:t>
            </w:r>
          </w:p>
        </w:tc>
      </w:tr>
    </w:tbl>
    <w:p>
      <w:pPr>
        <w:spacing w:after="120"/>
      </w:pPr>
    </w:p>
    <w:p>
      <w:pPr>
        <w:spacing w:after="120" w:before="0" w:line="312" w:lineRule="auto"/>
        <w:ind w:firstLine="567"/>
        <w:jc w:val="both"/>
      </w:pPr>
      <w:r>
        <w:rPr>
          <w:i/>
          <w:iCs/>
        </w:rPr>
        <w:t xml:space="preserve">Use Case phân rã chức năng quản lý đánh giá của quản trị viên:</w:t>
      </w:r>
    </w:p>
    <w:p>
      <w:pPr>
        <w:keepNext/>
        <w:spacing w:after="0" w:before="120" w:line="240" w:lineRule="auto"/>
        <w:jc w:val="center"/>
      </w:pPr>
      <w:r>
        <w:drawing>
          <wp:inline distT="0" distB="0" distL="0" distR="0">
            <wp:extent cx="5581650" cy="2733675"/>
            <wp:effectExtent t="0" r="0" b="0" l="0"/>
            <wp:docPr id="1" name="uc_danh_gia_ad" descr="Biểu đồ Use Case phân rã chức năng quản lý đánh giá" title="Biểu đồ Use Case phân rã chức năng quản lý đánh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81650" cy="2733675"/>
                    </a:xfrm>
                    <a:prstGeom prst="rect">
                      <a:avLst/>
                    </a:prstGeom>
                  </pic:spPr>
                </pic:pic>
              </a:graphicData>
            </a:graphic>
          </wp:inline>
        </w:drawing>
      </w:r>
    </w:p>
    <w:p>
      <w:pPr>
        <w:pStyle w:val="CapHinh"/>
        <w:keepNext w:val="false"/>
        <w:spacing w:after="200" w:before="60" w:line="276" w:lineRule="auto"/>
        <w:jc w:val="center"/>
      </w:pPr>
      <w:r>
        <w:t xml:space="preserve">Hình 2.9. Biểu đồ Use Case phân rã chức năng quản lý đánh giá</w:t>
      </w:r>
    </w:p>
    <w:p>
      <w:pPr>
        <w:pStyle w:val="CapBang"/>
        <w:keepNext/>
        <w:spacing w:after="60" w:before="120" w:line="276" w:lineRule="auto"/>
        <w:jc w:val="center"/>
      </w:pPr>
      <w:r>
        <w:t xml:space="preserve">Bảng 2.15. Kịch bản Use Case phản hồi đánh giá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cantSplit w:val="false"/>
          <w:tblHeader/>
        </w:trPr>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Tên Use Case</w:t>
            </w:r>
          </w:p>
        </w:tc>
        <w:tc>
          <w:tcPr>
            <w:tcW w:type="dxa" w:w="647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Phản hồi, ẩn đánh giá</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Mô tả</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 kiểm duyệt và phản hồi đánh giá của khách.</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Tác nhân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Tiền điều kiện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 đã đăng nhập khu vực quản trị.</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tối thiểu</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Hệ thống giữ nguyên dữ liệu và quay lại giao diện trước đó.</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thành công</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Đánh giá được ẩn, hiện hoặc có phản hồi của cửa hàng.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Kích hoạt</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 mở trang Đánh giá.</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Chuỗi sự kiện chính</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1. Hệ thống hiển thị danh sách đánh giá kèm bộ lọc.</w:t>
            </w:r>
          </w:p>
          <w:p>
            <w:pPr>
              <w:spacing w:after="20" w:before="20" w:line="276" w:lineRule="auto"/>
              <w:jc w:val="left"/>
            </w:pPr>
            <w:r>
              <w:rPr>
                <w:sz w:val="26"/>
                <w:szCs w:val="26"/>
              </w:rPr>
              <w:t xml:space="preserve">2. Quản trị viên bấm Ẩn hoặc Hiện một đánh giá.</w:t>
            </w:r>
          </w:p>
          <w:p>
            <w:pPr>
              <w:spacing w:after="20" w:before="20" w:line="276" w:lineRule="auto"/>
              <w:jc w:val="left"/>
            </w:pPr>
            <w:r>
              <w:rPr>
                <w:sz w:val="26"/>
                <w:szCs w:val="26"/>
              </w:rPr>
              <w:t xml:space="preserve">3. Quản trị viên nhập nội dung phản hồi và bấm Gửi.</w:t>
            </w:r>
          </w:p>
          <w:p>
            <w:pPr>
              <w:spacing w:after="20" w:before="20" w:line="276" w:lineRule="auto"/>
              <w:jc w:val="left"/>
            </w:pPr>
            <w:r>
              <w:rPr>
                <w:sz w:val="26"/>
                <w:szCs w:val="26"/>
              </w:rPr>
              <w:t xml:space="preserve">4. Hệ thống lưu phản hồi và gửi thông báo cho khách.</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Ngoại lệ</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3a. Nội dung phản hồi trống: hệ thống báo lỗi.</w:t>
            </w:r>
          </w:p>
        </w:tc>
      </w:tr>
    </w:tbl>
    <w:p>
      <w:pPr>
        <w:spacing w:after="120"/>
      </w:pPr>
    </w:p>
    <w:p>
      <w:pPr>
        <w:spacing w:after="120" w:before="0" w:line="312" w:lineRule="auto"/>
        <w:ind w:firstLine="567"/>
        <w:jc w:val="both"/>
      </w:pPr>
      <w:r>
        <w:rPr>
          <w:i/>
          <w:iCs/>
        </w:rPr>
        <w:t xml:space="preserve">Use Case phân rã chức năng quản lý danh mục:</w:t>
      </w:r>
    </w:p>
    <w:p>
      <w:pPr>
        <w:keepNext/>
        <w:spacing w:after="0" w:before="120" w:line="240" w:lineRule="auto"/>
        <w:jc w:val="center"/>
      </w:pPr>
      <w:r>
        <w:drawing>
          <wp:inline distT="0" distB="0" distL="0" distR="0">
            <wp:extent cx="5581650" cy="3276600"/>
            <wp:effectExtent t="0" r="0" b="0" l="0"/>
            <wp:docPr id="1" name="uc_danh_muc" descr="Biểu đồ Use Case phân rã chức năng quản lý danh mục" title="Biểu đồ Use Case phân rã chức năng quản lý danh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81650" cy="3276600"/>
                    </a:xfrm>
                    <a:prstGeom prst="rect">
                      <a:avLst/>
                    </a:prstGeom>
                  </pic:spPr>
                </pic:pic>
              </a:graphicData>
            </a:graphic>
          </wp:inline>
        </w:drawing>
      </w:r>
    </w:p>
    <w:p>
      <w:pPr>
        <w:pStyle w:val="CapHinh"/>
        <w:keepNext w:val="false"/>
        <w:spacing w:after="200" w:before="60" w:line="276" w:lineRule="auto"/>
        <w:jc w:val="center"/>
      </w:pPr>
      <w:r>
        <w:t xml:space="preserve">Hình 2.10. Biểu đồ Use Case phân rã chức năng quản lý danh mục</w:t>
      </w:r>
    </w:p>
    <w:p>
      <w:pPr>
        <w:pStyle w:val="CapBang"/>
        <w:keepNext/>
        <w:spacing w:after="60" w:before="120" w:line="276" w:lineRule="auto"/>
        <w:jc w:val="center"/>
      </w:pPr>
      <w:r>
        <w:t xml:space="preserve">Bảng 2.16. Kịch bản Use Case thêm danh mục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cantSplit w:val="false"/>
          <w:tblHeader/>
        </w:trPr>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Tên Use Case</w:t>
            </w:r>
          </w:p>
        </w:tc>
        <w:tc>
          <w:tcPr>
            <w:tcW w:type="dxa" w:w="647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Thêm danh mục</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Mô tả</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 tạo danh mục mới cho cây cảnh hoặc hoa.</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Tác nhân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Tiền điều kiện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 đã đăng nhập khu vực quản trị.</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tối thiểu</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Hệ thống giữ nguyên dữ liệu và quay lại giao diện trước đó.</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thành công</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Danh mục được tạo đúng vị trí trong cây danh mục.</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Kích hoạt</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 chọn Thêm danh mục.</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Chuỗi sự kiện chính</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1. Hệ thống hiển thị form thêm danh mục.</w:t>
            </w:r>
          </w:p>
          <w:p>
            <w:pPr>
              <w:spacing w:after="20" w:before="20" w:line="276" w:lineRule="auto"/>
              <w:jc w:val="left"/>
            </w:pPr>
            <w:r>
              <w:rPr>
                <w:sz w:val="26"/>
                <w:szCs w:val="26"/>
              </w:rPr>
              <w:t xml:space="preserve">2. Quản trị viên nhập tên, chọn danh mục cha, phạm vi Cây cảnh, Hoa hoặc Dùng chung và tải ảnh đại diện.</w:t>
            </w:r>
          </w:p>
          <w:p>
            <w:pPr>
              <w:spacing w:after="20" w:before="20" w:line="276" w:lineRule="auto"/>
              <w:jc w:val="left"/>
            </w:pPr>
            <w:r>
              <w:rPr>
                <w:sz w:val="26"/>
                <w:szCs w:val="26"/>
              </w:rPr>
              <w:t xml:space="preserve">3. Quản trị viên bấm Lưu.</w:t>
            </w:r>
          </w:p>
          <w:p>
            <w:pPr>
              <w:spacing w:after="20" w:before="20" w:line="276" w:lineRule="auto"/>
              <w:jc w:val="left"/>
            </w:pPr>
            <w:r>
              <w:rPr>
                <w:sz w:val="26"/>
                <w:szCs w:val="26"/>
              </w:rPr>
              <w:t xml:space="preserve">4. Hệ thống kiểm tra dữ liệu và lưu danh mục.</w:t>
            </w:r>
          </w:p>
          <w:p>
            <w:pPr>
              <w:spacing w:after="20" w:before="20" w:line="276" w:lineRule="auto"/>
              <w:jc w:val="left"/>
            </w:pPr>
            <w:r>
              <w:rPr>
                <w:sz w:val="26"/>
                <w:szCs w:val="26"/>
              </w:rPr>
              <w:t xml:space="preserve">5. Danh mục mới xuất hiện trong danh sách và mega menu.</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Ngoại lệ</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4a. Bỏ trống tên hoặc ảnh sai định dạng: hệ thống báo lỗi.</w:t>
            </w:r>
          </w:p>
        </w:tc>
      </w:tr>
    </w:tbl>
    <w:p>
      <w:pPr>
        <w:spacing w:after="120"/>
      </w:pPr>
    </w:p>
    <w:p>
      <w:pPr>
        <w:spacing w:after="120" w:before="0" w:line="312" w:lineRule="auto"/>
        <w:ind w:firstLine="567"/>
        <w:jc w:val="both"/>
      </w:pPr>
      <w:r>
        <w:rPr>
          <w:i/>
          <w:iCs/>
        </w:rPr>
        <w:t xml:space="preserve">Use Case phân rã chức năng quản lý sản phẩm:</w:t>
      </w:r>
    </w:p>
    <w:p>
      <w:pPr>
        <w:keepNext/>
        <w:spacing w:after="0" w:before="120" w:line="240" w:lineRule="auto"/>
        <w:jc w:val="center"/>
      </w:pPr>
      <w:r>
        <w:drawing>
          <wp:inline distT="0" distB="0" distL="0" distR="0">
            <wp:extent cx="5581650" cy="4362450"/>
            <wp:effectExtent t="0" r="0" b="0" l="0"/>
            <wp:docPr id="1" name="uc_san_pham" descr="Biểu đồ Use Case phân rã chức năng quản lý sản phẩm" title="Biểu đồ Use Case phân rã chức năng quản lý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81650" cy="4362450"/>
                    </a:xfrm>
                    <a:prstGeom prst="rect">
                      <a:avLst/>
                    </a:prstGeom>
                  </pic:spPr>
                </pic:pic>
              </a:graphicData>
            </a:graphic>
          </wp:inline>
        </w:drawing>
      </w:r>
    </w:p>
    <w:p>
      <w:pPr>
        <w:pStyle w:val="CapHinh"/>
        <w:keepNext w:val="false"/>
        <w:spacing w:after="200" w:before="60" w:line="276" w:lineRule="auto"/>
        <w:jc w:val="center"/>
      </w:pPr>
      <w:r>
        <w:t xml:space="preserve">Hình 2.11. Biểu đồ Use Case phân rã chức năng quản lý sản phẩm</w:t>
      </w:r>
    </w:p>
    <w:p>
      <w:pPr>
        <w:pStyle w:val="CapBang"/>
        <w:keepNext/>
        <w:spacing w:after="60" w:before="120" w:line="276" w:lineRule="auto"/>
        <w:jc w:val="center"/>
      </w:pPr>
      <w:r>
        <w:t xml:space="preserve">Bảng 2.17. Kịch bản Use Case thêm sản phẩm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cantSplit w:val="false"/>
          <w:tblHeader/>
        </w:trPr>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Tên Use Case</w:t>
            </w:r>
          </w:p>
        </w:tc>
        <w:tc>
          <w:tcPr>
            <w:tcW w:type="dxa" w:w="647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Thêm sản phẩm</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Mô tả</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 thêm sản phẩm mới vào cửa hàng.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Tác nhân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Tiền điều kiện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 đã đăng nhập khu vực quản trị.</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tối thiểu</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Hệ thống giữ nguyên dữ liệu và quay lại giao diện trước đó.</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thành công</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Sản phẩm được lưu và hiển thị trên cửa hàng nếu đang bật bán.</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Kích hoạt</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 chọn Thêm sản phẩm.</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Chuỗi sự kiện chính</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1. Hệ thống hiển thị form thêm sản phẩm.</w:t>
            </w:r>
          </w:p>
          <w:p>
            <w:pPr>
              <w:spacing w:after="20" w:before="20" w:line="276" w:lineRule="auto"/>
              <w:jc w:val="left"/>
            </w:pPr>
            <w:r>
              <w:rPr>
                <w:sz w:val="26"/>
                <w:szCs w:val="26"/>
              </w:rPr>
              <w:t xml:space="preserve">2. Quản trị viên nhập tên, loại cây cảnh hoặc hoa, giá, tồn kho, khối lượng, mô tả và nhãn.</w:t>
            </w:r>
          </w:p>
          <w:p>
            <w:pPr>
              <w:spacing w:after="20" w:before="20" w:line="276" w:lineRule="auto"/>
              <w:jc w:val="left"/>
            </w:pPr>
            <w:r>
              <w:rPr>
                <w:sz w:val="26"/>
                <w:szCs w:val="26"/>
              </w:rPr>
              <w:t xml:space="preserve">3. Quản trị viên chọn danh mục, tải ảnh chính, thêm các phân loại kèm giá riêng.</w:t>
            </w:r>
          </w:p>
          <w:p>
            <w:pPr>
              <w:spacing w:after="20" w:before="20" w:line="276" w:lineRule="auto"/>
              <w:jc w:val="left"/>
            </w:pPr>
            <w:r>
              <w:rPr>
                <w:sz w:val="26"/>
                <w:szCs w:val="26"/>
              </w:rPr>
              <w:t xml:space="preserve">4. Quản trị viên chọn mùa vụ và mệnh phong thủy nếu có.</w:t>
            </w:r>
          </w:p>
          <w:p>
            <w:pPr>
              <w:spacing w:after="20" w:before="20" w:line="276" w:lineRule="auto"/>
              <w:jc w:val="left"/>
            </w:pPr>
            <w:r>
              <w:rPr>
                <w:sz w:val="26"/>
                <w:szCs w:val="26"/>
              </w:rPr>
              <w:t xml:space="preserve">5. Quản trị viên bấm Lưu.</w:t>
            </w:r>
          </w:p>
          <w:p>
            <w:pPr>
              <w:spacing w:after="20" w:before="20" w:line="276" w:lineRule="auto"/>
              <w:jc w:val="left"/>
            </w:pPr>
            <w:r>
              <w:rPr>
                <w:sz w:val="26"/>
                <w:szCs w:val="26"/>
              </w:rPr>
              <w:t xml:space="preserve">6. Hệ thống kiểm tra dữ liệu, lưu sản phẩm và các phân loại.</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Ngoại lệ</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6a. Bỏ trống tên, giá hoặc giá âm: hệ thống báo lỗi.</w:t>
            </w:r>
          </w:p>
          <w:p>
            <w:pPr>
              <w:spacing w:after="20" w:before="20" w:line="276" w:lineRule="auto"/>
              <w:jc w:val="left"/>
            </w:pPr>
            <w:r>
              <w:rPr>
                <w:sz w:val="26"/>
                <w:szCs w:val="26"/>
              </w:rPr>
              <w:t xml:space="preserve">6b. Ảnh không phải định dạng ảnh cho phép: hệ thống từ chối tệp.</w:t>
            </w:r>
          </w:p>
        </w:tc>
      </w:tr>
    </w:tbl>
    <w:p>
      <w:pPr>
        <w:spacing w:after="120"/>
      </w:pPr>
    </w:p>
    <w:p>
      <w:pPr>
        <w:pStyle w:val="CapBang"/>
        <w:keepNext/>
        <w:spacing w:after="60" w:before="120" w:line="276" w:lineRule="auto"/>
        <w:jc w:val="center"/>
      </w:pPr>
      <w:r>
        <w:t xml:space="preserve">Bảng 2.18. Kịch bản Use Case sửa sản phẩm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cantSplit w:val="false"/>
          <w:tblHeader/>
        </w:trPr>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Tên Use Case</w:t>
            </w:r>
          </w:p>
        </w:tc>
        <w:tc>
          <w:tcPr>
            <w:tcW w:type="dxa" w:w="647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Sửa sản phẩm</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Mô tả</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 cập nhật thông tin, giá hoặc tồn kho của sản phẩm.</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Tác nhân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Tiền điều kiện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 đã đăng nhập khu vực quản trị. Sản phẩm đã tồn tại.</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tối thiểu</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Hệ thống giữ nguyên dữ liệu và quay lại giao diện trước đó.</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thành công</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Thông tin mới được cập nhật ngoài cửa hàng.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Kích hoạt</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 bấm Sửa ở một sản phẩm.</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Chuỗi sự kiện chính</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1. Hệ thống hiển thị form với dữ liệu hiện tại.</w:t>
            </w:r>
          </w:p>
          <w:p>
            <w:pPr>
              <w:spacing w:after="20" w:before="20" w:line="276" w:lineRule="auto"/>
              <w:jc w:val="left"/>
            </w:pPr>
            <w:r>
              <w:rPr>
                <w:sz w:val="26"/>
                <w:szCs w:val="26"/>
              </w:rPr>
              <w:t xml:space="preserve">2. Quản trị viên chỉnh sửa thông tin cần thay đổi.</w:t>
            </w:r>
          </w:p>
          <w:p>
            <w:pPr>
              <w:spacing w:after="20" w:before="20" w:line="276" w:lineRule="auto"/>
              <w:jc w:val="left"/>
            </w:pPr>
            <w:r>
              <w:rPr>
                <w:sz w:val="26"/>
                <w:szCs w:val="26"/>
              </w:rPr>
              <w:t xml:space="preserve">3. Quản trị viên bấm Cập nhật.</w:t>
            </w:r>
          </w:p>
          <w:p>
            <w:pPr>
              <w:spacing w:after="20" w:before="20" w:line="276" w:lineRule="auto"/>
              <w:jc w:val="left"/>
            </w:pPr>
            <w:r>
              <w:rPr>
                <w:sz w:val="26"/>
                <w:szCs w:val="26"/>
              </w:rPr>
              <w:t xml:space="preserve">4. Hệ thống kiểm tra và lưu thay đổi.</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Ngoại lệ</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4a. Dữ liệu không hợp lệ: hệ thống báo lỗi và giữ dữ liệu đã nhập.</w:t>
            </w:r>
          </w:p>
        </w:tc>
      </w:tr>
    </w:tbl>
    <w:p>
      <w:pPr>
        <w:spacing w:after="120"/>
      </w:pPr>
    </w:p>
    <w:p>
      <w:pPr>
        <w:pStyle w:val="CapBang"/>
        <w:keepNext/>
        <w:spacing w:after="60" w:before="120" w:line="276" w:lineRule="auto"/>
        <w:jc w:val="center"/>
      </w:pPr>
      <w:r>
        <w:t xml:space="preserve">Bảng 2.19. Kịch bản Use Case xóa và khôi phục sản phẩm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cantSplit w:val="false"/>
          <w:tblHeader/>
        </w:trPr>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Tên Use Case</w:t>
            </w:r>
          </w:p>
        </w:tc>
        <w:tc>
          <w:tcPr>
            <w:tcW w:type="dxa" w:w="647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Xóa, khôi phục sản phẩm</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Mô tả</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 xóa mềm sản phẩm và khôi phục khi cần.</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Tác nhân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Tiền điều kiện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 đã đăng nhập khu vực quản trị.</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tối thiểu</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Hệ thống giữ nguyên dữ liệu và quay lại giao diện trước đó.</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thành công</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Sản phẩm được xóa mềm hoặc khôi phục mà không mất dữ liệu đơn hàng cũ.</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Kích hoạt</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 bấm Xóa hoặc mở Thùng rác.</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Chuỗi sự kiện chính</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1. Quản trị viên bấm Xóa ở một sản phẩm và xác nhận.</w:t>
            </w:r>
          </w:p>
          <w:p>
            <w:pPr>
              <w:spacing w:after="20" w:before="20" w:line="276" w:lineRule="auto"/>
              <w:jc w:val="left"/>
            </w:pPr>
            <w:r>
              <w:rPr>
                <w:sz w:val="26"/>
                <w:szCs w:val="26"/>
              </w:rPr>
              <w:t xml:space="preserve">2. Hệ thống đánh dấu xóa mềm, sản phẩm biến mất khỏi cửa hàng.</w:t>
            </w:r>
          </w:p>
          <w:p>
            <w:pPr>
              <w:spacing w:after="20" w:before="20" w:line="276" w:lineRule="auto"/>
              <w:jc w:val="left"/>
            </w:pPr>
            <w:r>
              <w:rPr>
                <w:sz w:val="26"/>
                <w:szCs w:val="26"/>
              </w:rPr>
              <w:t xml:space="preserve">3. Quản trị viên mở Thùng rác sản phẩm.</w:t>
            </w:r>
          </w:p>
          <w:p>
            <w:pPr>
              <w:spacing w:after="20" w:before="20" w:line="276" w:lineRule="auto"/>
              <w:jc w:val="left"/>
            </w:pPr>
            <w:r>
              <w:rPr>
                <w:sz w:val="26"/>
                <w:szCs w:val="26"/>
              </w:rPr>
              <w:t xml:space="preserve">4. Quản trị viên bấm Khôi phục ở sản phẩm cần lấy lại.</w:t>
            </w:r>
          </w:p>
          <w:p>
            <w:pPr>
              <w:spacing w:after="20" w:before="20" w:line="276" w:lineRule="auto"/>
              <w:jc w:val="left"/>
            </w:pPr>
            <w:r>
              <w:rPr>
                <w:sz w:val="26"/>
                <w:szCs w:val="26"/>
              </w:rPr>
              <w:t xml:space="preserve">5. Hệ thống bỏ đánh dấu xóa, sản phẩm xuất hiện trở lại.</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Ngoại lệ</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1a. Quản trị viên hủy xác nhận: sản phẩm giữ nguyên.</w:t>
            </w:r>
          </w:p>
        </w:tc>
      </w:tr>
    </w:tbl>
    <w:p>
      <w:pPr>
        <w:spacing w:after="120"/>
      </w:pPr>
    </w:p>
    <w:p>
      <w:pPr>
        <w:spacing w:after="120" w:before="0" w:line="312" w:lineRule="auto"/>
        <w:ind w:firstLine="567"/>
        <w:jc w:val="both"/>
      </w:pPr>
      <w:r>
        <w:rPr>
          <w:i/>
          <w:iCs/>
        </w:rPr>
        <w:t xml:space="preserve">Use Case phân rã chức năng quản lý đơn hàng của quản trị viên:</w:t>
      </w:r>
    </w:p>
    <w:p>
      <w:pPr>
        <w:keepNext/>
        <w:spacing w:after="0" w:before="120" w:line="240" w:lineRule="auto"/>
        <w:jc w:val="center"/>
      </w:pPr>
      <w:r>
        <w:drawing>
          <wp:inline distT="0" distB="0" distL="0" distR="0">
            <wp:extent cx="5581650" cy="3762375"/>
            <wp:effectExtent t="0" r="0" b="0" l="0"/>
            <wp:docPr id="1" name="uc_don_hang_ad" descr="Biểu đồ Use Case phân rã chức năng quản lý đơn hàng của quản trị viên" title="Biểu đồ Use Case phân rã chức năng quản lý đơn hàng của quản trị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581650" cy="3762375"/>
                    </a:xfrm>
                    <a:prstGeom prst="rect">
                      <a:avLst/>
                    </a:prstGeom>
                  </pic:spPr>
                </pic:pic>
              </a:graphicData>
            </a:graphic>
          </wp:inline>
        </w:drawing>
      </w:r>
    </w:p>
    <w:p>
      <w:pPr>
        <w:pStyle w:val="CapHinh"/>
        <w:keepNext w:val="false"/>
        <w:spacing w:after="200" w:before="60" w:line="276" w:lineRule="auto"/>
        <w:jc w:val="center"/>
      </w:pPr>
      <w:r>
        <w:t xml:space="preserve">Hình 2.12. Biểu đồ Use Case phân rã chức năng quản lý đơn hàng của quản trị viên</w:t>
      </w:r>
    </w:p>
    <w:p>
      <w:pPr>
        <w:pStyle w:val="CapBang"/>
        <w:keepNext/>
        <w:spacing w:after="60" w:before="120" w:line="276" w:lineRule="auto"/>
        <w:jc w:val="center"/>
      </w:pPr>
      <w:r>
        <w:t xml:space="preserve">Bảng 2.20. Kịch bản Use Case cập nhật trạng thái đơn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cantSplit w:val="false"/>
          <w:tblHeader/>
        </w:trPr>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Tên Use Case</w:t>
            </w:r>
          </w:p>
        </w:tc>
        <w:tc>
          <w:tcPr>
            <w:tcW w:type="dxa" w:w="647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Cập nhật trạng thái đơn</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Mô tả</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 cập nhật thủ công trạng thái vận chuyển của đơn.</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Tác nhân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Tiền điều kiện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 đã đăng nhập khu vực quản trị.</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tối thiểu</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Hệ thống giữ nguyên dữ liệu và quay lại giao diện trước đó.</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thành công</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Trạng thái đơn được cập nhật và khách nhận được thông báo.</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Kích hoạt</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 mở chi tiết đơn hàng.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Chuỗi sự kiện chính</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1. Hệ thống hiển thị thông tin đơn và dòng thời gian trạng thái.</w:t>
            </w:r>
          </w:p>
          <w:p>
            <w:pPr>
              <w:spacing w:after="20" w:before="20" w:line="276" w:lineRule="auto"/>
              <w:jc w:val="left"/>
            </w:pPr>
            <w:r>
              <w:rPr>
                <w:sz w:val="26"/>
                <w:szCs w:val="26"/>
              </w:rPr>
              <w:t xml:space="preserve">2. Quản trị viên chọn trạng thái mới và nhập ghi chú.</w:t>
            </w:r>
          </w:p>
          <w:p>
            <w:pPr>
              <w:spacing w:after="20" w:before="20" w:line="276" w:lineRule="auto"/>
              <w:jc w:val="left"/>
            </w:pPr>
            <w:r>
              <w:rPr>
                <w:sz w:val="26"/>
                <w:szCs w:val="26"/>
              </w:rPr>
              <w:t xml:space="preserve">3. Quản trị viên bấm Lưu.</w:t>
            </w:r>
          </w:p>
          <w:p>
            <w:pPr>
              <w:spacing w:after="20" w:before="20" w:line="276" w:lineRule="auto"/>
              <w:jc w:val="left"/>
            </w:pPr>
            <w:r>
              <w:rPr>
                <w:sz w:val="26"/>
                <w:szCs w:val="26"/>
              </w:rPr>
              <w:t xml:space="preserve">4. Hệ thống kiểm tra luật chuyển trạng thái.</w:t>
            </w:r>
          </w:p>
          <w:p>
            <w:pPr>
              <w:spacing w:after="20" w:before="20" w:line="276" w:lineRule="auto"/>
              <w:jc w:val="left"/>
            </w:pPr>
            <w:r>
              <w:rPr>
                <w:sz w:val="26"/>
                <w:szCs w:val="26"/>
              </w:rPr>
              <w:t xml:space="preserve">5. Hệ thống cập nhật đơn, ghi lịch sử nguồn Admin và gửi thông báo cho khách.</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Ngoại lệ</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2a. Không nhập ghi chú: hệ thống báo lỗi bắt buộc.</w:t>
            </w:r>
          </w:p>
          <w:p>
            <w:pPr>
              <w:spacing w:after="20" w:before="20" w:line="276" w:lineRule="auto"/>
              <w:jc w:val="left"/>
            </w:pPr>
            <w:r>
              <w:rPr>
                <w:sz w:val="26"/>
                <w:szCs w:val="26"/>
              </w:rPr>
              <w:t xml:space="preserve">4a. Chuyển trạng thái không hợp lệ, ví dụ từ Đã giao về Đang giao: hệ thống chặn và báo lỗi.</w:t>
            </w:r>
          </w:p>
        </w:tc>
      </w:tr>
    </w:tbl>
    <w:p>
      <w:pPr>
        <w:spacing w:after="120"/>
      </w:pPr>
    </w:p>
    <w:p>
      <w:pPr>
        <w:pStyle w:val="CapBang"/>
        <w:keepNext/>
        <w:spacing w:after="60" w:before="120" w:line="276" w:lineRule="auto"/>
        <w:jc w:val="center"/>
      </w:pPr>
      <w:r>
        <w:t xml:space="preserve">Bảng 2.21. Kịch bản Use Case xác nhận chuyển khoản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cantSplit w:val="false"/>
          <w:tblHeader/>
        </w:trPr>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Tên Use Case</w:t>
            </w:r>
          </w:p>
        </w:tc>
        <w:tc>
          <w:tcPr>
            <w:tcW w:type="dxa" w:w="647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Xác nhận, từ chối chuyển khoản</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Mô tả</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 đối soát tiền chuyển khoản của khách.</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Tác nhân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Tiền điều kiện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 đã đăng nhập khu vực quản trị. Đơn ở trạng thái Chờ chuyển khoản.</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tối thiểu</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Hệ thống giữ nguyên dữ liệu và quay lại giao diện trước đó.</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thành công</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Đơn chuyển khoản được đối soát chính xác.</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Kích hoạt</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 mở đơn chờ chuyển khoản.</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Chuỗi sự kiện chính</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1. Quản trị viên kiểm tra sao kê theo nội dung DH kèm mã đơn.</w:t>
            </w:r>
          </w:p>
          <w:p>
            <w:pPr>
              <w:spacing w:after="20" w:before="20" w:line="276" w:lineRule="auto"/>
              <w:jc w:val="left"/>
            </w:pPr>
            <w:r>
              <w:rPr>
                <w:sz w:val="26"/>
                <w:szCs w:val="26"/>
              </w:rPr>
              <w:t xml:space="preserve">2. Quản trị viên bấm Xác nhận chuyển khoản.</w:t>
            </w:r>
          </w:p>
          <w:p>
            <w:pPr>
              <w:spacing w:after="20" w:before="20" w:line="276" w:lineRule="auto"/>
              <w:jc w:val="left"/>
            </w:pPr>
            <w:r>
              <w:rPr>
                <w:sz w:val="26"/>
                <w:szCs w:val="26"/>
              </w:rPr>
              <w:t xml:space="preserve">3. Hệ thống chuyển đơn sang Đã thanh toán, lưu người và thời điểm xác nhận.</w:t>
            </w:r>
          </w:p>
          <w:p>
            <w:pPr>
              <w:spacing w:after="20" w:before="20" w:line="276" w:lineRule="auto"/>
              <w:jc w:val="left"/>
            </w:pPr>
            <w:r>
              <w:rPr>
                <w:sz w:val="26"/>
                <w:szCs w:val="26"/>
              </w:rPr>
              <w:t xml:space="preserve">4. Hệ thống gửi email xác nhận cho khách và tạo vận đơn GHN.</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Ngoại lệ</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2a. Chưa nhận được tiền: quản trị viên bấm Từ chối và nhập lý do, khách nhận thông báo.</w:t>
            </w:r>
          </w:p>
        </w:tc>
      </w:tr>
    </w:tbl>
    <w:p>
      <w:pPr>
        <w:spacing w:after="120"/>
      </w:pPr>
    </w:p>
    <w:p>
      <w:pPr>
        <w:pStyle w:val="CapBang"/>
        <w:keepNext/>
        <w:spacing w:after="60" w:before="120" w:line="276" w:lineRule="auto"/>
        <w:jc w:val="center"/>
      </w:pPr>
      <w:r>
        <w:t xml:space="preserve">Bảng 2.22. Kịch bản Use Case hủy đơn hàng của quản trị viên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cantSplit w:val="false"/>
          <w:tblHeader/>
        </w:trPr>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Tên Use Case</w:t>
            </w:r>
          </w:p>
        </w:tc>
        <w:tc>
          <w:tcPr>
            <w:tcW w:type="dxa" w:w="647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Hủy đơn (quản trị viên)</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Mô tả</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 hủy đơn khi hết hàng hoặc khách yêu cầu.</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Tác nhân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Tiền điều kiện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 đã đăng nhập khu vực quản trị. Đơn chưa giao.</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tối thiểu</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Hệ thống giữ nguyên dữ liệu và quay lại giao diện trước đó.</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thành công</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Đơn bị hủy và dữ liệu tồn kho được khôi phục.</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Kích hoạt</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 bấm Hủy đơn.</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Chuỗi sự kiện chính</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1. Hệ thống hiển thị hộp xác nhận.</w:t>
            </w:r>
          </w:p>
          <w:p>
            <w:pPr>
              <w:spacing w:after="20" w:before="20" w:line="276" w:lineRule="auto"/>
              <w:jc w:val="left"/>
            </w:pPr>
            <w:r>
              <w:rPr>
                <w:sz w:val="26"/>
                <w:szCs w:val="26"/>
              </w:rPr>
              <w:t xml:space="preserve">2. Quản trị viên xác nhận hủy.</w:t>
            </w:r>
          </w:p>
          <w:p>
            <w:pPr>
              <w:spacing w:after="20" w:before="20" w:line="276" w:lineRule="auto"/>
              <w:jc w:val="left"/>
            </w:pPr>
            <w:r>
              <w:rPr>
                <w:sz w:val="26"/>
                <w:szCs w:val="26"/>
              </w:rPr>
              <w:t xml:space="preserve">3. Hệ thống chuyển đơn sang Đã hủy, hoàn kho và trả voucher.</w:t>
            </w:r>
          </w:p>
          <w:p>
            <w:pPr>
              <w:spacing w:after="20" w:before="20" w:line="276" w:lineRule="auto"/>
              <w:jc w:val="left"/>
            </w:pPr>
            <w:r>
              <w:rPr>
                <w:sz w:val="26"/>
                <w:szCs w:val="26"/>
              </w:rPr>
              <w:t xml:space="preserve">4. Hệ thống gửi thông báo cho khách.</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Ngoại lệ</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2a. Đơn đã giao hoặc đã hủy trước đó: hệ thống từ chối.</w:t>
            </w:r>
          </w:p>
        </w:tc>
      </w:tr>
    </w:tbl>
    <w:p>
      <w:pPr>
        <w:spacing w:after="120"/>
      </w:pPr>
    </w:p>
    <w:p>
      <w:pPr>
        <w:spacing w:after="120" w:before="0" w:line="312" w:lineRule="auto"/>
        <w:ind w:firstLine="567"/>
        <w:jc w:val="both"/>
      </w:pPr>
      <w:r>
        <w:rPr>
          <w:i/>
          <w:iCs/>
        </w:rPr>
        <w:t xml:space="preserve">Use Case phân rã chức năng quản lý voucher:</w:t>
      </w:r>
    </w:p>
    <w:p>
      <w:pPr>
        <w:keepNext/>
        <w:spacing w:after="0" w:before="120" w:line="240" w:lineRule="auto"/>
        <w:jc w:val="center"/>
      </w:pPr>
      <w:r>
        <w:drawing>
          <wp:inline distT="0" distB="0" distL="0" distR="0">
            <wp:extent cx="5581650" cy="3276600"/>
            <wp:effectExtent t="0" r="0" b="0" l="0"/>
            <wp:docPr id="1" name="uc_voucher" descr="Biểu đồ Use Case phân rã chức năng quản lý voucher" title="Biểu đồ Use Case phân rã chức năng quản lý vou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81650" cy="3276600"/>
                    </a:xfrm>
                    <a:prstGeom prst="rect">
                      <a:avLst/>
                    </a:prstGeom>
                  </pic:spPr>
                </pic:pic>
              </a:graphicData>
            </a:graphic>
          </wp:inline>
        </w:drawing>
      </w:r>
    </w:p>
    <w:p>
      <w:pPr>
        <w:pStyle w:val="CapHinh"/>
        <w:keepNext w:val="false"/>
        <w:spacing w:after="200" w:before="60" w:line="276" w:lineRule="auto"/>
        <w:jc w:val="center"/>
      </w:pPr>
      <w:r>
        <w:t xml:space="preserve">Hình 2.13. Biểu đồ Use Case phân rã chức năng quản lý voucher</w:t>
      </w:r>
    </w:p>
    <w:p>
      <w:pPr>
        <w:pStyle w:val="CapBang"/>
        <w:keepNext/>
        <w:spacing w:after="60" w:before="120" w:line="276" w:lineRule="auto"/>
        <w:jc w:val="center"/>
      </w:pPr>
      <w:r>
        <w:t xml:space="preserve">Bảng 2.23. Kịch bản Use Case tạo voucher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cantSplit w:val="false"/>
          <w:tblHeader/>
        </w:trPr>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Tên Use Case</w:t>
            </w:r>
          </w:p>
        </w:tc>
        <w:tc>
          <w:tcPr>
            <w:tcW w:type="dxa" w:w="647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Tạo voucher</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Mô tả</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 tạo mã giảm giá mới.</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Tác nhân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Tiền điều kiện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 đã đăng nhập khu vực quản trị.</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tối thiểu</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Hệ thống giữ nguyên dữ liệu và quay lại giao diện trước đó.</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thành công</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Voucher được tạo và hiển thị ở trang săn mã nếu đang hoạt động.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Kích hoạt</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 chọn Thêm voucher.</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Chuỗi sự kiện chính</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1. Quản trị viên nhập mã, chọn loại giảm theo phần trăm hoặc số tiền cố định và giá trị giảm.</w:t>
            </w:r>
          </w:p>
          <w:p>
            <w:pPr>
              <w:spacing w:after="20" w:before="20" w:line="276" w:lineRule="auto"/>
              <w:jc w:val="left"/>
            </w:pPr>
            <w:r>
              <w:rPr>
                <w:sz w:val="26"/>
                <w:szCs w:val="26"/>
              </w:rPr>
              <w:t xml:space="preserve">2. Quản trị viên nhập đơn tối thiểu, mức giảm tối đa, thời gian bắt đầu, kết thúc và giới hạn lượt dùng.</w:t>
            </w:r>
          </w:p>
          <w:p>
            <w:pPr>
              <w:spacing w:after="20" w:before="20" w:line="276" w:lineRule="auto"/>
              <w:jc w:val="left"/>
            </w:pPr>
            <w:r>
              <w:rPr>
                <w:sz w:val="26"/>
                <w:szCs w:val="26"/>
              </w:rPr>
              <w:t xml:space="preserve">3. Quản trị viên chọn phạm vi áp dụng cho tất cả, theo sản phẩm hoặc theo danh mục.</w:t>
            </w:r>
          </w:p>
          <w:p>
            <w:pPr>
              <w:spacing w:after="20" w:before="20" w:line="276" w:lineRule="auto"/>
              <w:jc w:val="left"/>
            </w:pPr>
            <w:r>
              <w:rPr>
                <w:sz w:val="26"/>
                <w:szCs w:val="26"/>
              </w:rPr>
              <w:t xml:space="preserve">4. Quản trị viên bấm Lưu.</w:t>
            </w:r>
          </w:p>
          <w:p>
            <w:pPr>
              <w:spacing w:after="20" w:before="20" w:line="276" w:lineRule="auto"/>
              <w:jc w:val="left"/>
            </w:pPr>
            <w:r>
              <w:rPr>
                <w:sz w:val="26"/>
                <w:szCs w:val="26"/>
              </w:rPr>
              <w:t xml:space="preserve">5. Hệ thống kiểm tra và lưu voucher.</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Ngoại lệ</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5a. Mã trùng, giảm theo phần trăm lớn hơn 100 hoặc ngày kết thúc trước ngày bắt đầu: hệ thống báo lỗi.</w:t>
            </w:r>
          </w:p>
        </w:tc>
      </w:tr>
    </w:tbl>
    <w:p>
      <w:pPr>
        <w:spacing w:after="120"/>
      </w:pPr>
    </w:p>
    <w:p>
      <w:pPr>
        <w:spacing w:after="120" w:before="0" w:line="312" w:lineRule="auto"/>
        <w:ind w:firstLine="567"/>
        <w:jc w:val="both"/>
      </w:pPr>
      <w:r>
        <w:rPr>
          <w:i/>
          <w:iCs/>
        </w:rPr>
        <w:t xml:space="preserve">Use Case phân rã chức năng quản lý ví voucher của khách hàng:</w:t>
      </w:r>
    </w:p>
    <w:p>
      <w:pPr>
        <w:keepNext/>
        <w:spacing w:after="0" w:before="120" w:line="240" w:lineRule="auto"/>
        <w:jc w:val="center"/>
      </w:pPr>
      <w:r>
        <w:drawing>
          <wp:inline distT="0" distB="0" distL="0" distR="0">
            <wp:extent cx="5581650" cy="2743200"/>
            <wp:effectExtent t="0" r="0" b="0" l="0"/>
            <wp:docPr id="1" name="uc_vi_voucher" descr="Biểu đồ Use Case phân rã chức năng quản lý ví voucher" title="Biểu đồ Use Case phân rã chức năng quản lý ví vou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581650" cy="2743200"/>
                    </a:xfrm>
                    <a:prstGeom prst="rect">
                      <a:avLst/>
                    </a:prstGeom>
                  </pic:spPr>
                </pic:pic>
              </a:graphicData>
            </a:graphic>
          </wp:inline>
        </w:drawing>
      </w:r>
    </w:p>
    <w:p>
      <w:pPr>
        <w:pStyle w:val="CapHinh"/>
        <w:keepNext w:val="false"/>
        <w:spacing w:after="200" w:before="60" w:line="276" w:lineRule="auto"/>
        <w:jc w:val="center"/>
      </w:pPr>
      <w:r>
        <w:t xml:space="preserve">Hình 2.14. Biểu đồ Use Case phân rã chức năng quản lý ví voucher</w:t>
      </w:r>
    </w:p>
    <w:p>
      <w:pPr>
        <w:pStyle w:val="CapBang"/>
        <w:keepNext/>
        <w:spacing w:after="60" w:before="120" w:line="276" w:lineRule="auto"/>
        <w:jc w:val="center"/>
      </w:pPr>
      <w:r>
        <w:t xml:space="preserve">Bảng 2.24. Kịch bản Use Case lưu voucher vào ví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cantSplit w:val="false"/>
          <w:tblHeader/>
        </w:trPr>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Tên Use Case</w:t>
            </w:r>
          </w:p>
        </w:tc>
        <w:tc>
          <w:tcPr>
            <w:tcW w:type="dxa" w:w="647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Lưu voucher</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Mô tả</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lưu mã giảm giá vào ví để dùng sau.</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Tác nhân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hàng.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Tiền điều kiện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đã đăng nhập và đang ở trang săn mã.</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tối thiểu</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Hệ thống giữ nguyên dữ liệu và quay lại giao diện trước đó.</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thành công</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Voucher xuất hiện trong ví voucher của khách.</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Kích hoạt</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bấm Lưu ở một voucher.</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Chuỗi sự kiện chính</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1. Hệ thống kiểm tra voucher còn hiệu lực.</w:t>
            </w:r>
          </w:p>
          <w:p>
            <w:pPr>
              <w:spacing w:after="20" w:before="20" w:line="276" w:lineRule="auto"/>
              <w:jc w:val="left"/>
            </w:pPr>
            <w:r>
              <w:rPr>
                <w:sz w:val="26"/>
                <w:szCs w:val="26"/>
              </w:rPr>
              <w:t xml:space="preserve">2. Hệ thống kiểm tra khách chưa lưu mã này.</w:t>
            </w:r>
          </w:p>
          <w:p>
            <w:pPr>
              <w:spacing w:after="20" w:before="20" w:line="276" w:lineRule="auto"/>
              <w:jc w:val="left"/>
            </w:pPr>
            <w:r>
              <w:rPr>
                <w:sz w:val="26"/>
                <w:szCs w:val="26"/>
              </w:rPr>
              <w:t xml:space="preserve">3. Hệ thống thêm voucher vào ví của khách.</w:t>
            </w:r>
          </w:p>
          <w:p>
            <w:pPr>
              <w:spacing w:after="20" w:before="20" w:line="276" w:lineRule="auto"/>
              <w:jc w:val="left"/>
            </w:pPr>
            <w:r>
              <w:rPr>
                <w:sz w:val="26"/>
                <w:szCs w:val="26"/>
              </w:rPr>
              <w:t xml:space="preserve">4. Hệ thống báo lưu thành công.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Ngoại lệ</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2a. Khách đã lưu mã: hệ thống báo mã đã có trong ví, không lưu trùng.</w:t>
            </w:r>
          </w:p>
          <w:p>
            <w:pPr>
              <w:spacing w:after="20" w:before="20" w:line="276" w:lineRule="auto"/>
              <w:jc w:val="left"/>
            </w:pPr>
            <w:r>
              <w:rPr>
                <w:sz w:val="26"/>
                <w:szCs w:val="26"/>
              </w:rPr>
              <w:t xml:space="preserve">0a. Khách chưa đăng nhập: hệ thống yêu cầu đăng nhập.</w:t>
            </w:r>
          </w:p>
        </w:tc>
      </w:tr>
    </w:tbl>
    <w:p>
      <w:pPr>
        <w:spacing w:after="120"/>
      </w:pPr>
    </w:p>
    <w:p>
      <w:pPr>
        <w:spacing w:after="120" w:before="0" w:line="312" w:lineRule="auto"/>
        <w:ind w:firstLine="567"/>
        <w:jc w:val="both"/>
      </w:pPr>
      <w:r>
        <w:rPr>
          <w:i/>
          <w:iCs/>
        </w:rPr>
        <w:t xml:space="preserve">Use Case phân rã chức năng quản lý người dùng:</w:t>
      </w:r>
    </w:p>
    <w:p>
      <w:pPr>
        <w:keepNext/>
        <w:spacing w:after="0" w:before="120" w:line="240" w:lineRule="auto"/>
        <w:jc w:val="center"/>
      </w:pPr>
      <w:r>
        <w:drawing>
          <wp:inline distT="0" distB="0" distL="0" distR="0">
            <wp:extent cx="5581650" cy="3276600"/>
            <wp:effectExtent t="0" r="0" b="0" l="0"/>
            <wp:docPr id="1" name="uc_nguoi_dung" descr="Biểu đồ Use Case phân rã chức năng quản lý người dùng" title="Biểu đồ Use Case phân rã chức năng quản lý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581650" cy="3276600"/>
                    </a:xfrm>
                    <a:prstGeom prst="rect">
                      <a:avLst/>
                    </a:prstGeom>
                  </pic:spPr>
                </pic:pic>
              </a:graphicData>
            </a:graphic>
          </wp:inline>
        </w:drawing>
      </w:r>
    </w:p>
    <w:p>
      <w:pPr>
        <w:pStyle w:val="CapHinh"/>
        <w:keepNext w:val="false"/>
        <w:spacing w:after="200" w:before="60" w:line="276" w:lineRule="auto"/>
        <w:jc w:val="center"/>
      </w:pPr>
      <w:r>
        <w:t xml:space="preserve">Hình 2.15. Biểu đồ Use Case phân rã chức năng quản lý người dùng</w:t>
      </w:r>
    </w:p>
    <w:p>
      <w:pPr>
        <w:pStyle w:val="CapBang"/>
        <w:keepNext/>
        <w:spacing w:after="60" w:before="120" w:line="276" w:lineRule="auto"/>
        <w:jc w:val="center"/>
      </w:pPr>
      <w:r>
        <w:t xml:space="preserve">Bảng 2.25. Kịch bản Use Case quản lý người dùng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cantSplit w:val="false"/>
          <w:tblHeader/>
        </w:trPr>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Tên Use Case</w:t>
            </w:r>
          </w:p>
        </w:tc>
        <w:tc>
          <w:tcPr>
            <w:tcW w:type="dxa" w:w="647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Quản lý người dùng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Mô tả</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 thêm, sửa, xóa tài khoản và đổi vai trò.</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Tác nhân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Tiền điều kiện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 đã đăng nhập khu vực quản trị.</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tối thiểu</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Hệ thống giữ nguyên dữ liệu và quay lại giao diện trước đó.</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thành công</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Danh sách người dùng được cập nhật đúng.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Kích hoạt</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 mở trang Người dùng.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Chuỗi sự kiện chính</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1. Hệ thống hiển thị danh sách người dùng.</w:t>
            </w:r>
          </w:p>
          <w:p>
            <w:pPr>
              <w:spacing w:after="20" w:before="20" w:line="276" w:lineRule="auto"/>
              <w:jc w:val="left"/>
            </w:pPr>
            <w:r>
              <w:rPr>
                <w:sz w:val="26"/>
                <w:szCs w:val="26"/>
              </w:rPr>
              <w:t xml:space="preserve">2. Quản trị viên chọn Thêm, Sửa hoặc Xóa.</w:t>
            </w:r>
          </w:p>
          <w:p>
            <w:pPr>
              <w:spacing w:after="20" w:before="20" w:line="276" w:lineRule="auto"/>
              <w:jc w:val="left"/>
            </w:pPr>
            <w:r>
              <w:rPr>
                <w:sz w:val="26"/>
                <w:szCs w:val="26"/>
              </w:rPr>
              <w:t xml:space="preserve">3. Quản trị viên nhập thông tin hoặc xác nhận xóa.</w:t>
            </w:r>
          </w:p>
          <w:p>
            <w:pPr>
              <w:spacing w:after="20" w:before="20" w:line="276" w:lineRule="auto"/>
              <w:jc w:val="left"/>
            </w:pPr>
            <w:r>
              <w:rPr>
                <w:sz w:val="26"/>
                <w:szCs w:val="26"/>
              </w:rPr>
              <w:t xml:space="preserve">4. Hệ thống kiểm tra dữ liệu và lưu thay đổi.</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Ngoại lệ</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3a. Email trùng hoặc dữ liệu không hợp lệ: hệ thống báo lỗi.</w:t>
            </w:r>
          </w:p>
          <w:p>
            <w:pPr>
              <w:spacing w:after="20" w:before="20" w:line="276" w:lineRule="auto"/>
              <w:jc w:val="left"/>
            </w:pPr>
            <w:r>
              <w:rPr>
                <w:sz w:val="26"/>
                <w:szCs w:val="26"/>
              </w:rPr>
              <w:t xml:space="preserve">3b. Quản trị viên tự xóa tài khoản của mình: hệ thống chặn.</w:t>
            </w:r>
          </w:p>
        </w:tc>
      </w:tr>
    </w:tbl>
    <w:p>
      <w:pPr>
        <w:spacing w:after="120"/>
      </w:pPr>
    </w:p>
    <w:p>
      <w:pPr>
        <w:spacing w:after="120" w:before="0" w:line="312" w:lineRule="auto"/>
        <w:ind w:firstLine="567"/>
        <w:jc w:val="both"/>
      </w:pPr>
      <w:r>
        <w:rPr>
          <w:i/>
          <w:iCs/>
        </w:rPr>
        <w:t xml:space="preserve">Use Case phân rã chức năng hỗ trợ khách hàng:</w:t>
      </w:r>
    </w:p>
    <w:p>
      <w:pPr>
        <w:keepNext/>
        <w:spacing w:after="0" w:before="120" w:line="240" w:lineRule="auto"/>
        <w:jc w:val="center"/>
      </w:pPr>
      <w:r>
        <w:drawing>
          <wp:inline distT="0" distB="0" distL="0" distR="0">
            <wp:extent cx="5581650" cy="2743200"/>
            <wp:effectExtent t="0" r="0" b="0" l="0"/>
            <wp:docPr id="1" name="uc_ho_tro" descr="Biểu đồ Use Case phân rã chức năng hỗ trợ khách hàng" title="Biểu đồ Use Case phân rã chức năng hỗ trợ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581650" cy="2743200"/>
                    </a:xfrm>
                    <a:prstGeom prst="rect">
                      <a:avLst/>
                    </a:prstGeom>
                  </pic:spPr>
                </pic:pic>
              </a:graphicData>
            </a:graphic>
          </wp:inline>
        </w:drawing>
      </w:r>
    </w:p>
    <w:p>
      <w:pPr>
        <w:pStyle w:val="CapHinh"/>
        <w:keepNext w:val="false"/>
        <w:spacing w:after="200" w:before="60" w:line="276" w:lineRule="auto"/>
        <w:jc w:val="center"/>
      </w:pPr>
      <w:r>
        <w:t xml:space="preserve">Hình 2.16. Biểu đồ Use Case phân rã chức năng hỗ trợ khách hàng</w:t>
      </w:r>
    </w:p>
    <w:p>
      <w:pPr>
        <w:pStyle w:val="CapBang"/>
        <w:keepNext/>
        <w:spacing w:after="60" w:before="120" w:line="276" w:lineRule="auto"/>
        <w:jc w:val="center"/>
      </w:pPr>
      <w:r>
        <w:t xml:space="preserve">Bảng 2.26. Kịch bản Use Case tạo yêu cầu hỗ trợ</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cantSplit w:val="false"/>
          <w:tblHeader/>
        </w:trPr>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Tên Use Case</w:t>
            </w:r>
          </w:p>
        </w:tc>
        <w:tc>
          <w:tcPr>
            <w:tcW w:type="dxa" w:w="647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Tạo yêu cầu hỗ trợ</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Mô tả</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gửi yêu cầu hỗ trợ tới cửa hàng.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Tác nhân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hàng.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Tiền điều kiện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đã đăng nhập.</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tối thiểu</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Hệ thống giữ nguyên dữ liệu và quay lại giao diện trước đó.</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thành công</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Yêu cầu hỗ trợ được ghi nhận.</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Kích hoạt</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chọn Tạo yêu cầu hỗ trợ.</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Chuỗi sự kiện chính</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1. Khách nhập tiêu đề và nội dung.</w:t>
            </w:r>
          </w:p>
          <w:p>
            <w:pPr>
              <w:spacing w:after="20" w:before="20" w:line="276" w:lineRule="auto"/>
              <w:jc w:val="left"/>
            </w:pPr>
            <w:r>
              <w:rPr>
                <w:sz w:val="26"/>
                <w:szCs w:val="26"/>
              </w:rPr>
              <w:t xml:space="preserve">2. Khách bấm Gửi.</w:t>
            </w:r>
          </w:p>
          <w:p>
            <w:pPr>
              <w:spacing w:after="20" w:before="20" w:line="276" w:lineRule="auto"/>
              <w:jc w:val="left"/>
            </w:pPr>
            <w:r>
              <w:rPr>
                <w:sz w:val="26"/>
                <w:szCs w:val="26"/>
              </w:rPr>
              <w:t xml:space="preserve">3. Hệ thống tạo ticket trạng thái mới và lưu tin nhắn đầu tiên.</w:t>
            </w:r>
          </w:p>
          <w:p>
            <w:pPr>
              <w:spacing w:after="20" w:before="20" w:line="276" w:lineRule="auto"/>
              <w:jc w:val="left"/>
            </w:pPr>
            <w:r>
              <w:rPr>
                <w:sz w:val="26"/>
                <w:szCs w:val="26"/>
              </w:rPr>
              <w:t xml:space="preserve">4. Ticket hiển thị trong danh sách hỗ trợ của khách và của quản trị viên.</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Ngoại lệ</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2a. Bỏ trống trường: hệ thống báo lỗi.</w:t>
            </w:r>
          </w:p>
          <w:p>
            <w:pPr>
              <w:spacing w:after="20" w:before="20" w:line="276" w:lineRule="auto"/>
              <w:jc w:val="left"/>
            </w:pPr>
            <w:r>
              <w:rPr>
                <w:sz w:val="26"/>
                <w:szCs w:val="26"/>
              </w:rPr>
              <w:t xml:space="preserve">0a. Khách mở ticket của người khác: hệ thống từ chối truy cập.</w:t>
            </w:r>
          </w:p>
        </w:tc>
      </w:tr>
    </w:tbl>
    <w:p>
      <w:pPr>
        <w:spacing w:after="120"/>
      </w:pPr>
    </w:p>
    <w:p>
      <w:pPr>
        <w:pStyle w:val="CapBang"/>
        <w:keepNext/>
        <w:spacing w:after="60" w:before="120" w:line="276" w:lineRule="auto"/>
        <w:jc w:val="center"/>
      </w:pPr>
      <w:r>
        <w:t xml:space="preserve">Bảng 2.27. Kịch bản Use Case chat trực tuyến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cantSplit w:val="false"/>
          <w:tblHeader/>
        </w:trPr>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Tên Use Case</w:t>
            </w:r>
          </w:p>
        </w:tc>
        <w:tc>
          <w:tcPr>
            <w:tcW w:type="dxa" w:w="647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Chat trực tuyến</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Mô tả</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nhắn tin trực tiếp với quản trị viên.</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Tác nhân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hàng, quản trị viên.</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Tiền điều kiện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đã đăng nhập.</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tối thiểu</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Hệ thống giữ nguyên dữ liệu và quay lại giao diện trước đó.</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thành công</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Tin nhắn được lưu và hiển thị cho cả hai bên.</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Kích hoạt</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bấm biểu tượng chat.</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Chuỗi sự kiện chính</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1. Hệ thống mở khung chat và tải tin nhắn cũ.</w:t>
            </w:r>
          </w:p>
          <w:p>
            <w:pPr>
              <w:spacing w:after="20" w:before="20" w:line="276" w:lineRule="auto"/>
              <w:jc w:val="left"/>
            </w:pPr>
            <w:r>
              <w:rPr>
                <w:sz w:val="26"/>
                <w:szCs w:val="26"/>
              </w:rPr>
              <w:t xml:space="preserve">2. Khách nhập nội dung và bấm Gửi.</w:t>
            </w:r>
          </w:p>
          <w:p>
            <w:pPr>
              <w:spacing w:after="20" w:before="20" w:line="276" w:lineRule="auto"/>
              <w:jc w:val="left"/>
            </w:pPr>
            <w:r>
              <w:rPr>
                <w:sz w:val="26"/>
                <w:szCs w:val="26"/>
              </w:rPr>
              <w:t xml:space="preserve">3. Hệ thống lưu tin nhắn, quản trị viên thấy số tin chưa đọc.</w:t>
            </w:r>
          </w:p>
          <w:p>
            <w:pPr>
              <w:spacing w:after="20" w:before="20" w:line="276" w:lineRule="auto"/>
              <w:jc w:val="left"/>
            </w:pPr>
            <w:r>
              <w:rPr>
                <w:sz w:val="26"/>
                <w:szCs w:val="26"/>
              </w:rPr>
              <w:t xml:space="preserve">4. Quản trị viên mở cuộc trò chuyện và trả lời.</w:t>
            </w:r>
          </w:p>
          <w:p>
            <w:pPr>
              <w:spacing w:after="20" w:before="20" w:line="276" w:lineRule="auto"/>
              <w:jc w:val="left"/>
            </w:pPr>
            <w:r>
              <w:rPr>
                <w:sz w:val="26"/>
                <w:szCs w:val="26"/>
              </w:rPr>
              <w:t xml:space="preserve">5. Khách nhận tin trả lời trong khung chat.</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Ngoại lệ</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2a. Nội dung trống: hệ thống không gửi.</w:t>
            </w:r>
          </w:p>
        </w:tc>
      </w:tr>
    </w:tbl>
    <w:p>
      <w:pPr>
        <w:spacing w:after="120"/>
      </w:pPr>
    </w:p>
    <w:p>
      <w:pPr>
        <w:spacing w:after="120" w:before="0" w:line="312" w:lineRule="auto"/>
        <w:ind w:firstLine="567"/>
        <w:jc w:val="both"/>
      </w:pPr>
      <w:r>
        <w:rPr>
          <w:i/>
          <w:iCs/>
        </w:rPr>
        <w:t xml:space="preserve">Use Case phân rã chức năng quản lý hỗ trợ của quản trị viên:</w:t>
      </w:r>
    </w:p>
    <w:p>
      <w:pPr>
        <w:keepNext/>
        <w:spacing w:after="0" w:before="120" w:line="240" w:lineRule="auto"/>
        <w:jc w:val="center"/>
      </w:pPr>
      <w:r>
        <w:drawing>
          <wp:inline distT="0" distB="0" distL="0" distR="0">
            <wp:extent cx="5581650" cy="2733675"/>
            <wp:effectExtent t="0" r="0" b="0" l="0"/>
            <wp:docPr id="1" name="uc_ho_tro_ad" descr="Biểu đồ Use Case phân rã chức năng quản lý hỗ trợ" title="Biểu đồ Use Case phân rã chức năng quản lý hỗ tr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581650" cy="2733675"/>
                    </a:xfrm>
                    <a:prstGeom prst="rect">
                      <a:avLst/>
                    </a:prstGeom>
                  </pic:spPr>
                </pic:pic>
              </a:graphicData>
            </a:graphic>
          </wp:inline>
        </w:drawing>
      </w:r>
    </w:p>
    <w:p>
      <w:pPr>
        <w:pStyle w:val="CapHinh"/>
        <w:keepNext w:val="false"/>
        <w:spacing w:after="200" w:before="60" w:line="276" w:lineRule="auto"/>
        <w:jc w:val="center"/>
      </w:pPr>
      <w:r>
        <w:t xml:space="preserve">Hình 2.17. Biểu đồ Use Case phân rã chức năng quản lý hỗ trợ</w:t>
      </w:r>
    </w:p>
    <w:p>
      <w:pPr>
        <w:pStyle w:val="CapBang"/>
        <w:keepNext/>
        <w:spacing w:after="60" w:before="120" w:line="276" w:lineRule="auto"/>
        <w:jc w:val="center"/>
      </w:pPr>
      <w:r>
        <w:t xml:space="preserve">Bảng 2.28. Kịch bản Use Case trả lời yêu cầu hỗ trợ</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cantSplit w:val="false"/>
          <w:tblHeader/>
        </w:trPr>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Tên Use Case</w:t>
            </w:r>
          </w:p>
        </w:tc>
        <w:tc>
          <w:tcPr>
            <w:tcW w:type="dxa" w:w="647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Trả lời yêu cầu hỗ trợ</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Mô tả</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 trả lời và cập nhật trạng thái yêu cầu hỗ trợ của khách.</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Tác nhân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Tiền điều kiện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 đã đăng nhập khu vực quản trị.</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tối thiểu</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Hệ thống giữ nguyên dữ liệu và quay lại giao diện trước đó.</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thành công</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Yêu cầu hỗ trợ được trả lời và cập nhật trạng thái.</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Kích hoạt</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 mở trang Hỗ trợ.</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Chuỗi sự kiện chính</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1. Hệ thống hiển thị danh sách yêu cầu theo trạng thái.</w:t>
            </w:r>
          </w:p>
          <w:p>
            <w:pPr>
              <w:spacing w:after="20" w:before="20" w:line="276" w:lineRule="auto"/>
              <w:jc w:val="left"/>
            </w:pPr>
            <w:r>
              <w:rPr>
                <w:sz w:val="26"/>
                <w:szCs w:val="26"/>
              </w:rPr>
              <w:t xml:space="preserve">2. Quản trị viên mở một yêu cầu và đọc nội dung trao đổi.</w:t>
            </w:r>
          </w:p>
          <w:p>
            <w:pPr>
              <w:spacing w:after="20" w:before="20" w:line="276" w:lineRule="auto"/>
              <w:jc w:val="left"/>
            </w:pPr>
            <w:r>
              <w:rPr>
                <w:sz w:val="26"/>
                <w:szCs w:val="26"/>
              </w:rPr>
              <w:t xml:space="preserve">3. Quản trị viên nhập nội dung trả lời và bấm Gửi.</w:t>
            </w:r>
          </w:p>
          <w:p>
            <w:pPr>
              <w:spacing w:after="20" w:before="20" w:line="276" w:lineRule="auto"/>
              <w:jc w:val="left"/>
            </w:pPr>
            <w:r>
              <w:rPr>
                <w:sz w:val="26"/>
                <w:szCs w:val="26"/>
              </w:rPr>
              <w:t xml:space="preserve">4. Hệ thống lưu câu trả lời, khách thấy trong chi tiết yêu cầu.</w:t>
            </w:r>
          </w:p>
          <w:p>
            <w:pPr>
              <w:spacing w:after="20" w:before="20" w:line="276" w:lineRule="auto"/>
              <w:jc w:val="left"/>
            </w:pPr>
            <w:r>
              <w:rPr>
                <w:sz w:val="26"/>
                <w:szCs w:val="26"/>
              </w:rPr>
              <w:t xml:space="preserve">5. Quản trị viên đổi trạng thái yêu cầu khi đã xử lý xong.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Ngoại lệ</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3a. Nội dung trả lời trống: hệ thống báo lỗi.</w:t>
            </w:r>
          </w:p>
        </w:tc>
      </w:tr>
    </w:tbl>
    <w:p>
      <w:pPr>
        <w:spacing w:after="120"/>
      </w:pPr>
    </w:p>
    <w:p>
      <w:pPr>
        <w:spacing w:after="120" w:before="0" w:line="312" w:lineRule="auto"/>
        <w:ind w:firstLine="567"/>
        <w:jc w:val="both"/>
      </w:pPr>
      <w:r>
        <w:rPr>
          <w:i/>
          <w:iCs/>
        </w:rPr>
        <w:t xml:space="preserve">Use Case phân rã chức năng tra cứu cây hợp mệnh:</w:t>
      </w:r>
    </w:p>
    <w:p>
      <w:pPr>
        <w:keepNext/>
        <w:spacing w:after="0" w:before="120" w:line="240" w:lineRule="auto"/>
        <w:jc w:val="center"/>
      </w:pPr>
      <w:r>
        <w:drawing>
          <wp:inline distT="0" distB="0" distL="0" distR="0">
            <wp:extent cx="5581650" cy="2714625"/>
            <wp:effectExtent t="0" r="0" b="0" l="0"/>
            <wp:docPr id="1" name="uc_phong_thuy" descr="Biểu đồ Use Case phân rã chức năng tra cứu cây hợp mệnh" title="Biểu đồ Use Case phân rã chức năng tra cứu cây hợp mệ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581650" cy="2714625"/>
                    </a:xfrm>
                    <a:prstGeom prst="rect">
                      <a:avLst/>
                    </a:prstGeom>
                  </pic:spPr>
                </pic:pic>
              </a:graphicData>
            </a:graphic>
          </wp:inline>
        </w:drawing>
      </w:r>
    </w:p>
    <w:p>
      <w:pPr>
        <w:pStyle w:val="CapHinh"/>
        <w:keepNext w:val="false"/>
        <w:spacing w:after="200" w:before="60" w:line="276" w:lineRule="auto"/>
        <w:jc w:val="center"/>
      </w:pPr>
      <w:r>
        <w:t xml:space="preserve">Hình 2.18. Biểu đồ Use Case phân rã chức năng tra cứu cây hợp mệnh</w:t>
      </w:r>
    </w:p>
    <w:p>
      <w:pPr>
        <w:pStyle w:val="CapBang"/>
        <w:keepNext/>
        <w:spacing w:after="60" w:before="120" w:line="276" w:lineRule="auto"/>
        <w:jc w:val="center"/>
      </w:pPr>
      <w:r>
        <w:t xml:space="preserve">Bảng 2.29. Kịch bản Use Case tra cứu cây hợp mệnh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cantSplit w:val="false"/>
          <w:tblHeader/>
        </w:trPr>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Tên Use Case</w:t>
            </w:r>
          </w:p>
        </w:tc>
        <w:tc>
          <w:tcPr>
            <w:tcW w:type="dxa" w:w="647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Tra cứu cây hợp mệnh</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Mô tả</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tra mệnh theo ngày sinh và nhận gợi ý cây phù hợp.</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Tác nhân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vãng lai, khách hàng.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Tiền điều kiện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đang ở trang Cây hợp mệnh.</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tối thiểu</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Hệ thống giữ nguyên dữ liệu và quay lại giao diện trước đó.</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thành công</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biết mệnh của mình và xem được các cây phù hợp.</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Kích hoạt</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Khách nhập ngày sinh và bấm Tra cứu.</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Chuỗi sự kiện chính</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1. Hệ thống nhận ngày sinh qua phương thức POST.</w:t>
            </w:r>
          </w:p>
          <w:p>
            <w:pPr>
              <w:spacing w:after="20" w:before="20" w:line="276" w:lineRule="auto"/>
              <w:jc w:val="left"/>
            </w:pPr>
            <w:r>
              <w:rPr>
                <w:sz w:val="26"/>
                <w:szCs w:val="26"/>
              </w:rPr>
              <w:t xml:space="preserve">2. Hệ thống đổi sang năm âm lịch, có xét ngày Tết.</w:t>
            </w:r>
          </w:p>
          <w:p>
            <w:pPr>
              <w:spacing w:after="20" w:before="20" w:line="276" w:lineRule="auto"/>
              <w:jc w:val="left"/>
            </w:pPr>
            <w:r>
              <w:rPr>
                <w:sz w:val="26"/>
                <w:szCs w:val="26"/>
              </w:rPr>
              <w:t xml:space="preserve">3. Hệ thống xác định mệnh ngũ hành của khách.</w:t>
            </w:r>
          </w:p>
          <w:p>
            <w:pPr>
              <w:spacing w:after="20" w:before="20" w:line="276" w:lineRule="auto"/>
              <w:jc w:val="left"/>
            </w:pPr>
            <w:r>
              <w:rPr>
                <w:sz w:val="26"/>
                <w:szCs w:val="26"/>
              </w:rPr>
              <w:t xml:space="preserve">4. Hệ thống lấy danh sách cây hợp mệnh và cây tương sinh.</w:t>
            </w:r>
          </w:p>
          <w:p>
            <w:pPr>
              <w:spacing w:after="20" w:before="20" w:line="276" w:lineRule="auto"/>
              <w:jc w:val="left"/>
            </w:pPr>
            <w:r>
              <w:rPr>
                <w:sz w:val="26"/>
                <w:szCs w:val="26"/>
              </w:rPr>
              <w:t xml:space="preserve">5. Hệ thống hiển thị kết quả kèm giải thích.</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Ngoại lệ</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2a. Ngày sinh không hợp lệ: hệ thống báo lỗi.</w:t>
            </w:r>
          </w:p>
          <w:p>
            <w:pPr>
              <w:spacing w:after="20" w:before="20" w:line="276" w:lineRule="auto"/>
              <w:jc w:val="left"/>
            </w:pPr>
            <w:r>
              <w:rPr>
                <w:sz w:val="26"/>
                <w:szCs w:val="26"/>
              </w:rPr>
              <w:t xml:space="preserve">4a. Chưa có cây phù hợp: hệ thống mời khách để lại email nhận tin.</w:t>
            </w:r>
          </w:p>
          <w:p>
            <w:pPr>
              <w:spacing w:after="20" w:before="20" w:line="276" w:lineRule="auto"/>
              <w:jc w:val="left"/>
            </w:pPr>
            <w:r>
              <w:rPr>
                <w:sz w:val="26"/>
                <w:szCs w:val="26"/>
              </w:rPr>
              <w:t xml:space="preserve">1a. Tra cứu quá 30 lần mỗi phút: hệ thống tạm chặn.</w:t>
            </w:r>
          </w:p>
        </w:tc>
      </w:tr>
    </w:tbl>
    <w:p>
      <w:pPr>
        <w:spacing w:after="120"/>
      </w:pPr>
    </w:p>
    <w:p>
      <w:pPr>
        <w:spacing w:after="120" w:before="0" w:line="312" w:lineRule="auto"/>
        <w:ind w:firstLine="567"/>
        <w:jc w:val="both"/>
      </w:pPr>
      <w:r>
        <w:rPr>
          <w:i/>
          <w:iCs/>
        </w:rPr>
        <w:t xml:space="preserve">Use Case phân rã chức năng quản lý nội dung:</w:t>
      </w:r>
    </w:p>
    <w:p>
      <w:pPr>
        <w:keepNext/>
        <w:spacing w:after="0" w:before="120" w:line="240" w:lineRule="auto"/>
        <w:jc w:val="center"/>
      </w:pPr>
      <w:r>
        <w:drawing>
          <wp:inline distT="0" distB="0" distL="0" distR="0">
            <wp:extent cx="5581650" cy="3276600"/>
            <wp:effectExtent t="0" r="0" b="0" l="0"/>
            <wp:docPr id="1" name="uc_noi_dung" descr="Biểu đồ Use Case phân rã chức năng quản lý nội dung" title="Biểu đồ Use Case phân rã chức năng quản lý nội 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581650" cy="3276600"/>
                    </a:xfrm>
                    <a:prstGeom prst="rect">
                      <a:avLst/>
                    </a:prstGeom>
                  </pic:spPr>
                </pic:pic>
              </a:graphicData>
            </a:graphic>
          </wp:inline>
        </w:drawing>
      </w:r>
    </w:p>
    <w:p>
      <w:pPr>
        <w:pStyle w:val="CapHinh"/>
        <w:keepNext w:val="false"/>
        <w:spacing w:after="200" w:before="60" w:line="276" w:lineRule="auto"/>
        <w:jc w:val="center"/>
      </w:pPr>
      <w:r>
        <w:t xml:space="preserve">Hình 2.19. Biểu đồ Use Case phân rã chức năng quản lý nội dung</w:t>
      </w:r>
    </w:p>
    <w:p>
      <w:pPr>
        <w:pStyle w:val="CapBang"/>
        <w:keepNext/>
        <w:spacing w:after="60" w:before="120" w:line="276" w:lineRule="auto"/>
        <w:jc w:val="center"/>
      </w:pPr>
      <w:r>
        <w:t xml:space="preserve">Bảng 2.30. Kịch bản Use Case quản lý bài viết cẩm nang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cantSplit w:val="false"/>
          <w:tblHeader/>
        </w:trPr>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Tên Use Case</w:t>
            </w:r>
          </w:p>
        </w:tc>
        <w:tc>
          <w:tcPr>
            <w:tcW w:type="dxa" w:w="647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Quản lý bài viết</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Mô tả</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 viết và xuất bản bài cẩm nang chăm sóc cây.</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Tác nhân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Tiền điều kiện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 đã đăng nhập khu vực quản trị.</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tối thiểu</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Hệ thống giữ nguyên dữ liệu và quay lại giao diện trước đó.</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thành công</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Bài viết được lưu và hiển thị đúng trạng thái.</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Kích hoạt</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 mở trang Bài viết.</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Chuỗi sự kiện chính</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1. Quản trị viên chọn Thêm bài viết.</w:t>
            </w:r>
          </w:p>
          <w:p>
            <w:pPr>
              <w:spacing w:after="20" w:before="20" w:line="276" w:lineRule="auto"/>
              <w:jc w:val="left"/>
            </w:pPr>
            <w:r>
              <w:rPr>
                <w:sz w:val="26"/>
                <w:szCs w:val="26"/>
              </w:rPr>
              <w:t xml:space="preserve">2. Quản trị viên nhập tiêu đề, đường dẫn, tóm tắt, nội dung và chọn trạng thái xuất bản.</w:t>
            </w:r>
          </w:p>
          <w:p>
            <w:pPr>
              <w:spacing w:after="20" w:before="20" w:line="276" w:lineRule="auto"/>
              <w:jc w:val="left"/>
            </w:pPr>
            <w:r>
              <w:rPr>
                <w:sz w:val="26"/>
                <w:szCs w:val="26"/>
              </w:rPr>
              <w:t xml:space="preserve">3. Quản trị viên bấm Lưu.</w:t>
            </w:r>
          </w:p>
          <w:p>
            <w:pPr>
              <w:spacing w:after="20" w:before="20" w:line="276" w:lineRule="auto"/>
              <w:jc w:val="left"/>
            </w:pPr>
            <w:r>
              <w:rPr>
                <w:sz w:val="26"/>
                <w:szCs w:val="26"/>
              </w:rPr>
              <w:t xml:space="preserve">4. Hệ thống lọc HTML an toàn và lưu bài viết.</w:t>
            </w:r>
          </w:p>
          <w:p>
            <w:pPr>
              <w:spacing w:after="20" w:before="20" w:line="276" w:lineRule="auto"/>
              <w:jc w:val="left"/>
            </w:pPr>
            <w:r>
              <w:rPr>
                <w:sz w:val="26"/>
                <w:szCs w:val="26"/>
              </w:rPr>
              <w:t xml:space="preserve">5. Bài viết đã xuất bản hiển thị ở trang Cẩm nang.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Ngoại lệ</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3a. Đường dẫn trùng hoặc thiếu nội dung: hệ thống báo lỗi.</w:t>
            </w:r>
          </w:p>
        </w:tc>
      </w:tr>
    </w:tbl>
    <w:p>
      <w:pPr>
        <w:spacing w:after="120"/>
      </w:pPr>
    </w:p>
    <w:p>
      <w:pPr>
        <w:spacing w:after="120" w:before="0" w:line="312" w:lineRule="auto"/>
        <w:ind w:firstLine="567"/>
        <w:jc w:val="both"/>
      </w:pPr>
      <w:r>
        <w:rPr>
          <w:i/>
          <w:iCs/>
        </w:rPr>
        <w:t xml:space="preserve">Use Case phân rã chức năng xem báo cáo thống kê:</w:t>
      </w:r>
    </w:p>
    <w:p>
      <w:pPr>
        <w:keepNext/>
        <w:spacing w:after="0" w:before="120" w:line="240" w:lineRule="auto"/>
        <w:jc w:val="center"/>
      </w:pPr>
      <w:r>
        <w:drawing>
          <wp:inline distT="0" distB="0" distL="0" distR="0">
            <wp:extent cx="5581650" cy="3276600"/>
            <wp:effectExtent t="0" r="0" b="0" l="0"/>
            <wp:docPr id="1" name="uc_bao_cao" descr="Biểu đồ Use Case phân rã chức năng xem báo cáo thống kê" title="Biểu đồ Use Case phân rã chức năng xem báo cáo thống k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581650" cy="3276600"/>
                    </a:xfrm>
                    <a:prstGeom prst="rect">
                      <a:avLst/>
                    </a:prstGeom>
                  </pic:spPr>
                </pic:pic>
              </a:graphicData>
            </a:graphic>
          </wp:inline>
        </w:drawing>
      </w:r>
    </w:p>
    <w:p>
      <w:pPr>
        <w:pStyle w:val="CapHinh"/>
        <w:keepNext w:val="false"/>
        <w:spacing w:after="200" w:before="60" w:line="276" w:lineRule="auto"/>
        <w:jc w:val="center"/>
      </w:pPr>
      <w:r>
        <w:t xml:space="preserve">Hình 2.20. Biểu đồ Use Case phân rã chức năng xem báo cáo thống kê</w:t>
      </w:r>
    </w:p>
    <w:p>
      <w:pPr>
        <w:pStyle w:val="CapBang"/>
        <w:keepNext/>
        <w:spacing w:after="60" w:before="120" w:line="276" w:lineRule="auto"/>
        <w:jc w:val="center"/>
      </w:pPr>
      <w:r>
        <w:t xml:space="preserve">Bảng 2.31. Kịch bản Use Case xem báo cáo doanh thu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cantSplit w:val="false"/>
          <w:tblHeader/>
        </w:trPr>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Tên Use Case</w:t>
            </w:r>
          </w:p>
        </w:tc>
        <w:tc>
          <w:tcPr>
            <w:tcW w:type="dxa" w:w="647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20" w:before="20" w:line="276" w:lineRule="auto"/>
              <w:jc w:val="left"/>
            </w:pPr>
            <w:r>
              <w:rPr>
                <w:b/>
                <w:bCs/>
                <w:sz w:val="26"/>
                <w:szCs w:val="26"/>
              </w:rPr>
              <w:t xml:space="preserve">Xem báo cáo doanh thu</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Mô tả</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 xem doanh thu và số liệu bán hàng.</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Tác nhân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Tiền điều kiện</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 đã đăng nhập khu vực quản trị.</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tối thiểu</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Hệ thống hiển thị trang báo cáo không có dữ liệu.</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Đảm bảo thành công</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 nắm được tình hình kinh doanh.</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Kích hoạt</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Quản trị viên mở trang Báo cáo.</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Chuỗi sự kiện chính</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1. Quản trị viên chọn khoảng thời gian.</w:t>
            </w:r>
          </w:p>
          <w:p>
            <w:pPr>
              <w:spacing w:after="20" w:before="20" w:line="276" w:lineRule="auto"/>
              <w:jc w:val="left"/>
            </w:pPr>
            <w:r>
              <w:rPr>
                <w:sz w:val="26"/>
                <w:szCs w:val="26"/>
              </w:rPr>
              <w:t xml:space="preserve">2. Hệ thống tổng hợp doanh thu, số đơn, sản phẩm bán chạy.</w:t>
            </w:r>
          </w:p>
          <w:p>
            <w:pPr>
              <w:spacing w:after="20" w:before="20" w:line="276" w:lineRule="auto"/>
              <w:jc w:val="left"/>
            </w:pPr>
            <w:r>
              <w:rPr>
                <w:sz w:val="26"/>
                <w:szCs w:val="26"/>
              </w:rPr>
              <w:t xml:space="preserve">3. Hệ thống hiển thị bảng số liệu và biểu đồ.</w:t>
            </w:r>
          </w:p>
        </w:tc>
      </w:tr>
      <w:tr>
        <w:trPr>
          <w:cantSplit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b/>
                <w:bCs/>
                <w:sz w:val="26"/>
                <w:szCs w:val="26"/>
              </w:rPr>
              <w:t xml:space="preserve">Ngoại lệ</w:t>
            </w:r>
          </w:p>
        </w:tc>
        <w:tc>
          <w:tcPr>
            <w:tcW w:type="dxa" w:w="64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76" w:lineRule="auto"/>
              <w:jc w:val="left"/>
            </w:pPr>
            <w:r>
              <w:rPr>
                <w:sz w:val="26"/>
                <w:szCs w:val="26"/>
              </w:rPr>
              <w:t xml:space="preserve">2a. Không có dữ liệu trong khoảng thời gian: hệ thống hiển thị trạng thái rỗng.</w:t>
            </w:r>
          </w:p>
        </w:tc>
      </w:tr>
    </w:tbl>
    <w:p>
      <w:pPr>
        <w:spacing w:after="120"/>
      </w:pPr>
    </w:p>
    <w:p>
      <w:pPr>
        <w:pStyle w:val="Heading3"/>
      </w:pPr>
      <w:r>
        <w:t xml:space="preserve">2.2.2. Sơ đồ tuần tự</w:t>
      </w:r>
    </w:p>
    <w:p>
      <w:pPr>
        <w:spacing w:after="120" w:before="0" w:line="312" w:lineRule="auto"/>
        <w:ind w:firstLine="567"/>
        <w:jc w:val="both"/>
      </w:pPr>
      <w:r>
        <w:t xml:space="preserve">Sơ đồ tuần tự mô tả thứ tự các thông điệp trao đổi giữa tác nhân và các thành phần của hệ thống theo thời gian. Mỗi sơ đồ gồm tác nhân, đối tượng giao diện (boundary), đối tượng điều khiển (control) và đối tượng dữ liệu (entity). Các thông điệp được đánh số theo thứ tự, mũi tên nét liền là lời gọi, mũi tên nét đứt là kết quả trả về.</w:t>
      </w:r>
    </w:p>
    <w:p>
      <w:pPr>
        <w:keepNext/>
        <w:spacing w:after="0" w:before="120" w:line="240" w:lineRule="auto"/>
        <w:jc w:val="center"/>
      </w:pPr>
      <w:r>
        <w:drawing>
          <wp:inline distT="0" distB="0" distL="0" distR="0">
            <wp:extent cx="5581650" cy="5581650"/>
            <wp:effectExtent t="0" r="0" b="0" l="0"/>
            <wp:docPr id="1" name="sq_dang_nhap" descr="Sơ đồ tuần tự chức năng đăng nhập" title="Sơ đồ tuần tự chức năng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581650" cy="5581650"/>
                    </a:xfrm>
                    <a:prstGeom prst="rect">
                      <a:avLst/>
                    </a:prstGeom>
                  </pic:spPr>
                </pic:pic>
              </a:graphicData>
            </a:graphic>
          </wp:inline>
        </w:drawing>
      </w:r>
    </w:p>
    <w:p>
      <w:pPr>
        <w:pStyle w:val="CapHinh"/>
        <w:keepNext w:val="false"/>
        <w:spacing w:after="200" w:before="60" w:line="276" w:lineRule="auto"/>
        <w:jc w:val="center"/>
      </w:pPr>
      <w:r>
        <w:t xml:space="preserve">Hình 2.21. Sơ đồ tuần tự chức năng đăng nhập</w:t>
      </w:r>
    </w:p>
    <w:p>
      <w:pPr>
        <w:spacing w:after="120" w:before="0" w:line="312" w:lineRule="auto"/>
        <w:ind w:firstLine="567"/>
        <w:jc w:val="both"/>
      </w:pPr>
      <w:r>
        <w:t xml:space="preserve">Người dùng gửi email và mật khẩu tới AuthController. Controller kiểm tra dữ liệu, tìm người dùng trong cơ sở dữ liệu và so khớp mật khẩu đã băm. Nếu đúng, hệ thống tạo phiên đăng nhập. Nếu sai, hệ thống trả về thông báo lỗi.</w:t>
      </w:r>
    </w:p>
    <w:p>
      <w:pPr>
        <w:keepNext/>
        <w:spacing w:after="0" w:before="120" w:line="240" w:lineRule="auto"/>
        <w:jc w:val="center"/>
      </w:pPr>
      <w:r>
        <w:drawing>
          <wp:inline distT="0" distB="0" distL="0" distR="0">
            <wp:extent cx="5581650" cy="5038725"/>
            <wp:effectExtent t="0" r="0" b="0" l="0"/>
            <wp:docPr id="1" name="sq_dat_hang" descr="Sơ đồ tuần tự chức năng đặt hàng" title="Sơ đồ tuần tự chức năng đ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581650" cy="5038725"/>
                    </a:xfrm>
                    <a:prstGeom prst="rect">
                      <a:avLst/>
                    </a:prstGeom>
                  </pic:spPr>
                </pic:pic>
              </a:graphicData>
            </a:graphic>
          </wp:inline>
        </w:drawing>
      </w:r>
    </w:p>
    <w:p>
      <w:pPr>
        <w:pStyle w:val="CapHinh"/>
        <w:keepNext w:val="false"/>
        <w:spacing w:after="200" w:before="60" w:line="276" w:lineRule="auto"/>
        <w:jc w:val="center"/>
      </w:pPr>
      <w:r>
        <w:t xml:space="preserve">Hình 2.22. Sơ đồ tuần tự chức năng đặt hàng</w:t>
      </w:r>
    </w:p>
    <w:p>
      <w:pPr>
        <w:spacing w:after="120" w:before="0" w:line="312" w:lineRule="auto"/>
        <w:ind w:firstLine="567"/>
        <w:jc w:val="both"/>
      </w:pPr>
      <w:r>
        <w:t xml:space="preserve">Khi khách chọn địa chỉ, trang thanh toán gọi OrderController để tính phí qua GHNService. Khi khách bấm Đặt hàng, controller kiểm tra lại giá, tồn kho, voucher, sau đó tạo đơn, chi tiết đơn, trừ tồn kho, ghi lịch sử trạng thái và gửi email xác nhận.</w:t>
      </w:r>
    </w:p>
    <w:p>
      <w:pPr>
        <w:keepNext/>
        <w:spacing w:after="0" w:before="120" w:line="240" w:lineRule="auto"/>
        <w:jc w:val="center"/>
      </w:pPr>
      <w:r>
        <w:drawing>
          <wp:inline distT="0" distB="0" distL="0" distR="0">
            <wp:extent cx="5581650" cy="5229225"/>
            <wp:effectExtent t="0" r="0" b="0" l="0"/>
            <wp:docPr id="1" name="sq_momo" descr="Sơ đồ tuần tự chức năng thanh toán MoMo" title="Sơ đồ tuần tự chức năng thanh toán Mo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581650" cy="5229225"/>
                    </a:xfrm>
                    <a:prstGeom prst="rect">
                      <a:avLst/>
                    </a:prstGeom>
                  </pic:spPr>
                </pic:pic>
              </a:graphicData>
            </a:graphic>
          </wp:inline>
        </w:drawing>
      </w:r>
    </w:p>
    <w:p>
      <w:pPr>
        <w:pStyle w:val="CapHinh"/>
        <w:keepNext w:val="false"/>
        <w:spacing w:after="200" w:before="60" w:line="276" w:lineRule="auto"/>
        <w:jc w:val="center"/>
      </w:pPr>
      <w:r>
        <w:t xml:space="preserve">Hình 2.23. Sơ đồ tuần tự chức năng thanh toán MoMo</w:t>
      </w:r>
    </w:p>
    <w:p>
      <w:pPr>
        <w:spacing w:after="120" w:before="0" w:line="312" w:lineRule="auto"/>
        <w:ind w:firstLine="567"/>
        <w:jc w:val="both"/>
      </w:pPr>
      <w:r>
        <w:t xml:space="preserve">MomoService ký yêu cầu và gửi tới MoMo để lấy đường dẫn thanh toán. Sau khi khách thanh toán, MoMo gọi IPN về hệ thống. Hệ thống chỉ cập nhật đơn khi chữ ký hợp lệ, sau đó chuyển khách về trang kết quả.</w:t>
      </w:r>
    </w:p>
    <w:p>
      <w:pPr>
        <w:keepNext/>
        <w:spacing w:after="0" w:before="120" w:line="240" w:lineRule="auto"/>
        <w:jc w:val="center"/>
      </w:pPr>
      <w:r>
        <w:drawing>
          <wp:inline distT="0" distB="0" distL="0" distR="0">
            <wp:extent cx="5581650" cy="5381625"/>
            <wp:effectExtent t="0" r="0" b="0" l="0"/>
            <wp:docPr id="1" name="sq_ghn" descr="Sơ đồ tuần tự cập nhật trạng thái vận chuyển từ GHN" title="Sơ đồ tuần tự cập nhật trạng thái vận chuyển từ GH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581650" cy="5381625"/>
                    </a:xfrm>
                    <a:prstGeom prst="rect">
                      <a:avLst/>
                    </a:prstGeom>
                  </pic:spPr>
                </pic:pic>
              </a:graphicData>
            </a:graphic>
          </wp:inline>
        </w:drawing>
      </w:r>
    </w:p>
    <w:p>
      <w:pPr>
        <w:pStyle w:val="CapHinh"/>
        <w:keepNext w:val="false"/>
        <w:spacing w:after="200" w:before="60" w:line="276" w:lineRule="auto"/>
        <w:jc w:val="center"/>
      </w:pPr>
      <w:r>
        <w:t xml:space="preserve">Hình 2.24. Sơ đồ tuần tự cập nhật trạng thái vận chuyển từ GHN</w:t>
      </w:r>
    </w:p>
    <w:p>
      <w:pPr>
        <w:spacing w:after="120" w:before="0" w:line="312" w:lineRule="auto"/>
        <w:ind w:firstLine="567"/>
        <w:jc w:val="both"/>
      </w:pPr>
      <w:r>
        <w:t xml:space="preserve">GHN gửi trạng thái vận đơn tới địa chỉ webhook kèm token. Hệ thống từ chối nếu token sai. Nếu đúng, hệ thống cập nhật trạng thái vận chuyển, ghi lịch sử không trùng lặp và gửi thông báo cho khách.</w:t>
      </w:r>
    </w:p>
    <w:p>
      <w:pPr>
        <w:keepNext/>
        <w:spacing w:after="0" w:before="120" w:line="240" w:lineRule="auto"/>
        <w:jc w:val="center"/>
      </w:pPr>
      <w:r>
        <w:drawing>
          <wp:inline distT="0" distB="0" distL="0" distR="0">
            <wp:extent cx="5581650" cy="5229225"/>
            <wp:effectExtent t="0" r="0" b="0" l="0"/>
            <wp:docPr id="1" name="sq_danh_gia" descr="Sơ đồ tuần tự chức năng đánh giá sản phẩm" title="Sơ đồ tuần tự chức năng đánh giá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581650" cy="5229225"/>
                    </a:xfrm>
                    <a:prstGeom prst="rect">
                      <a:avLst/>
                    </a:prstGeom>
                  </pic:spPr>
                </pic:pic>
              </a:graphicData>
            </a:graphic>
          </wp:inline>
        </w:drawing>
      </w:r>
    </w:p>
    <w:p>
      <w:pPr>
        <w:pStyle w:val="CapHinh"/>
        <w:keepNext w:val="false"/>
        <w:spacing w:after="200" w:before="60" w:line="276" w:lineRule="auto"/>
        <w:jc w:val="center"/>
      </w:pPr>
      <w:r>
        <w:t xml:space="preserve">Hình 2.25. Sơ đồ tuần tự chức năng đánh giá sản phẩm</w:t>
      </w:r>
    </w:p>
    <w:p>
      <w:pPr>
        <w:spacing w:after="120" w:before="0" w:line="312" w:lineRule="auto"/>
        <w:ind w:firstLine="567"/>
        <w:jc w:val="both"/>
      </w:pPr>
      <w:r>
        <w:t xml:space="preserve">ReviewController kiểm tra quyền sở hữu và trạng thái đơn trước khi cho phép đánh giá. Khi khách gửi, hệ thống kiểm tra ảnh, lưu đánh giá và cộng điểm thưởng nếu đủ điều kiện.</w:t>
      </w:r>
    </w:p>
    <w:p>
      <w:pPr>
        <w:keepNext/>
        <w:spacing w:after="0" w:before="120" w:line="240" w:lineRule="auto"/>
        <w:jc w:val="center"/>
      </w:pPr>
      <w:r>
        <w:drawing>
          <wp:inline distT="0" distB="0" distL="0" distR="0">
            <wp:extent cx="5581650" cy="5838825"/>
            <wp:effectExtent t="0" r="0" b="0" l="0"/>
            <wp:docPr id="1" name="sq_admin_don" descr="Sơ đồ tuần tự chức năng quản trị viên cập nhật trạng thái đơn hàng" title="Sơ đồ tuần tự chức năng quản trị viên cập nhật trạng thái đ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581650" cy="5838825"/>
                    </a:xfrm>
                    <a:prstGeom prst="rect">
                      <a:avLst/>
                    </a:prstGeom>
                  </pic:spPr>
                </pic:pic>
              </a:graphicData>
            </a:graphic>
          </wp:inline>
        </w:drawing>
      </w:r>
    </w:p>
    <w:p>
      <w:pPr>
        <w:pStyle w:val="CapHinh"/>
        <w:keepNext w:val="false"/>
        <w:spacing w:after="200" w:before="60" w:line="276" w:lineRule="auto"/>
        <w:jc w:val="center"/>
      </w:pPr>
      <w:r>
        <w:t xml:space="preserve">Hình 2.26. Sơ đồ tuần tự chức năng quản trị viên cập nhật trạng thái đơn hàng</w:t>
      </w:r>
    </w:p>
    <w:p>
      <w:pPr>
        <w:spacing w:after="120" w:before="0" w:line="312" w:lineRule="auto"/>
        <w:ind w:firstLine="567"/>
        <w:jc w:val="both"/>
      </w:pPr>
      <w:r>
        <w:t xml:space="preserve">Quản trị viên gửi trạng thái mới kèm ghi chú. AdminOrderController kiểm tra luật chuyển trạng thái, cập nhật đơn, ghi lịch sử với nguồn Admin và gửi thông báo cho khách.</w:t>
      </w:r>
    </w:p>
    <w:p>
      <w:pPr>
        <w:keepNext/>
        <w:spacing w:after="0" w:before="120" w:line="240" w:lineRule="auto"/>
        <w:jc w:val="center"/>
      </w:pPr>
      <w:r>
        <w:drawing>
          <wp:inline distT="0" distB="0" distL="0" distR="0">
            <wp:extent cx="5581650" cy="5457825"/>
            <wp:effectExtent t="0" r="0" b="0" l="0"/>
            <wp:docPr id="1" name="sq_san_pham" descr="Sơ đồ tuần tự chức năng thêm sản phẩm" title="Sơ đồ tuần tự chức năng thêm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581650" cy="5457825"/>
                    </a:xfrm>
                    <a:prstGeom prst="rect">
                      <a:avLst/>
                    </a:prstGeom>
                  </pic:spPr>
                </pic:pic>
              </a:graphicData>
            </a:graphic>
          </wp:inline>
        </w:drawing>
      </w:r>
    </w:p>
    <w:p>
      <w:pPr>
        <w:pStyle w:val="CapHinh"/>
        <w:keepNext w:val="false"/>
        <w:spacing w:after="200" w:before="60" w:line="276" w:lineRule="auto"/>
        <w:jc w:val="center"/>
      </w:pPr>
      <w:r>
        <w:t xml:space="preserve">Hình 2.27. Sơ đồ tuần tự chức năng thêm sản phẩm</w:t>
      </w:r>
    </w:p>
    <w:p>
      <w:pPr>
        <w:spacing w:after="120" w:before="0" w:line="312" w:lineRule="auto"/>
        <w:ind w:firstLine="567"/>
        <w:jc w:val="both"/>
      </w:pPr>
      <w:r>
        <w:t xml:space="preserve">Quản trị viên nhập thông tin sản phẩm trên form. ProductController kiểm tra dữ liệu, lưu sản phẩm cùng các phân loại vào cơ sở dữ liệu và trả về danh sách sản phẩm mới.</w:t>
      </w:r>
    </w:p>
    <w:p>
      <w:pPr>
        <w:pStyle w:val="Heading3"/>
      </w:pPr>
      <w:r>
        <w:t xml:space="preserve">2.2.3. Sơ đồ hoạt động</w:t>
      </w:r>
    </w:p>
    <w:p>
      <w:pPr>
        <w:spacing w:after="120" w:before="0" w:line="312" w:lineRule="auto"/>
        <w:ind w:firstLine="567"/>
        <w:jc w:val="both"/>
      </w:pPr>
      <w:r>
        <w:t xml:space="preserve">Sơ đồ hoạt động mô tả luồng xử lý của từng chức năng. Sơ đồ được chia thành các làn, mỗi làn ứng với một tác nhân hoặc hệ thống. Nút tròn đen là điểm bắt đầu, nút tròn có viền là điểm kết thúc, hình thoi là điểm rẽ nhánh theo điều kiện.</w:t>
      </w:r>
    </w:p>
    <w:p>
      <w:pPr>
        <w:keepNext/>
        <w:spacing w:after="0" w:before="120" w:line="240" w:lineRule="auto"/>
        <w:jc w:val="center"/>
      </w:pPr>
      <w:r>
        <w:drawing>
          <wp:inline distT="0" distB="0" distL="0" distR="0">
            <wp:extent cx="5581650" cy="5648325"/>
            <wp:effectExtent t="0" r="0" b="0" l="0"/>
            <wp:docPr id="1" name="ac_dang_ky" descr="Sơ đồ hoạt động chức năng đăng ký và xác thực email" title="Sơ đồ hoạt động chức năng đăng ký và xác thực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581650" cy="5648325"/>
                    </a:xfrm>
                    <a:prstGeom prst="rect">
                      <a:avLst/>
                    </a:prstGeom>
                  </pic:spPr>
                </pic:pic>
              </a:graphicData>
            </a:graphic>
          </wp:inline>
        </w:drawing>
      </w:r>
    </w:p>
    <w:p>
      <w:pPr>
        <w:pStyle w:val="CapHinh"/>
        <w:keepNext w:val="false"/>
        <w:spacing w:after="200" w:before="60" w:line="276" w:lineRule="auto"/>
        <w:jc w:val="center"/>
      </w:pPr>
      <w:r>
        <w:t xml:space="preserve">Hình 2.28. Sơ đồ hoạt động chức năng đăng ký và xác thực email</w:t>
      </w:r>
    </w:p>
    <w:p>
      <w:pPr>
        <w:keepNext/>
        <w:spacing w:after="0" w:before="120" w:line="240" w:lineRule="auto"/>
        <w:jc w:val="center"/>
      </w:pPr>
      <w:r>
        <w:drawing>
          <wp:inline distT="0" distB="0" distL="0" distR="0">
            <wp:extent cx="5581650" cy="5267325"/>
            <wp:effectExtent t="0" r="0" b="0" l="0"/>
            <wp:docPr id="1" name="ac_dat_hang" descr="Sơ đồ hoạt động chức năng đặt hàng" title="Sơ đồ hoạt động chức năng đ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581650" cy="5267325"/>
                    </a:xfrm>
                    <a:prstGeom prst="rect">
                      <a:avLst/>
                    </a:prstGeom>
                  </pic:spPr>
                </pic:pic>
              </a:graphicData>
            </a:graphic>
          </wp:inline>
        </w:drawing>
      </w:r>
    </w:p>
    <w:p>
      <w:pPr>
        <w:pStyle w:val="CapHinh"/>
        <w:keepNext w:val="false"/>
        <w:spacing w:after="200" w:before="60" w:line="276" w:lineRule="auto"/>
        <w:jc w:val="center"/>
      </w:pPr>
      <w:r>
        <w:t xml:space="preserve">Hình 2.29. Sơ đồ hoạt động chức năng đặt hàng</w:t>
      </w:r>
    </w:p>
    <w:p>
      <w:pPr>
        <w:keepNext/>
        <w:spacing w:after="0" w:before="120" w:line="240" w:lineRule="auto"/>
        <w:jc w:val="center"/>
      </w:pPr>
      <w:r>
        <w:drawing>
          <wp:inline distT="0" distB="0" distL="0" distR="0">
            <wp:extent cx="5581650" cy="5648325"/>
            <wp:effectExtent t="0" r="0" b="0" l="0"/>
            <wp:docPr id="1" name="ac_huy_don" descr="Sơ đồ hoạt động chức năng hủy đơn hàng" title="Sơ đồ hoạt động chức năng hủy đ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581650" cy="5648325"/>
                    </a:xfrm>
                    <a:prstGeom prst="rect">
                      <a:avLst/>
                    </a:prstGeom>
                  </pic:spPr>
                </pic:pic>
              </a:graphicData>
            </a:graphic>
          </wp:inline>
        </w:drawing>
      </w:r>
    </w:p>
    <w:p>
      <w:pPr>
        <w:pStyle w:val="CapHinh"/>
        <w:keepNext w:val="false"/>
        <w:spacing w:after="200" w:before="60" w:line="276" w:lineRule="auto"/>
        <w:jc w:val="center"/>
      </w:pPr>
      <w:r>
        <w:t xml:space="preserve">Hình 2.30. Sơ đồ hoạt động chức năng hủy đơn hàng</w:t>
      </w:r>
    </w:p>
    <w:p>
      <w:pPr>
        <w:keepNext/>
        <w:spacing w:after="0" w:before="120" w:line="240" w:lineRule="auto"/>
        <w:jc w:val="center"/>
      </w:pPr>
      <w:r>
        <w:drawing>
          <wp:inline distT="0" distB="0" distL="0" distR="0">
            <wp:extent cx="5581650" cy="5210175"/>
            <wp:effectExtent t="0" r="0" b="0" l="0"/>
            <wp:docPr id="1" name="ac_them_sp" descr="Sơ đồ hoạt động chức năng thêm sản phẩm" title="Sơ đồ hoạt động chức năng thêm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581650" cy="5210175"/>
                    </a:xfrm>
                    <a:prstGeom prst="rect">
                      <a:avLst/>
                    </a:prstGeom>
                  </pic:spPr>
                </pic:pic>
              </a:graphicData>
            </a:graphic>
          </wp:inline>
        </w:drawing>
      </w:r>
    </w:p>
    <w:p>
      <w:pPr>
        <w:pStyle w:val="CapHinh"/>
        <w:keepNext w:val="false"/>
        <w:spacing w:after="200" w:before="60" w:line="276" w:lineRule="auto"/>
        <w:jc w:val="center"/>
      </w:pPr>
      <w:r>
        <w:t xml:space="preserve">Hình 2.31. Sơ đồ hoạt động chức năng thêm sản phẩm</w:t>
      </w:r>
    </w:p>
    <w:p>
      <w:pPr>
        <w:keepNext/>
        <w:spacing w:after="0" w:before="120" w:line="240" w:lineRule="auto"/>
        <w:jc w:val="center"/>
      </w:pPr>
      <w:r>
        <w:drawing>
          <wp:inline distT="0" distB="0" distL="0" distR="0">
            <wp:extent cx="5581650" cy="4562475"/>
            <wp:effectExtent t="0" r="0" b="0" l="0"/>
            <wp:docPr id="1" name="ac_chuyen_khoan" descr="Sơ đồ hoạt động chức năng đối soát chuyển khoản" title="Sơ đồ hoạt động chức năng đối soát chuyển kho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581650" cy="4562475"/>
                    </a:xfrm>
                    <a:prstGeom prst="rect">
                      <a:avLst/>
                    </a:prstGeom>
                  </pic:spPr>
                </pic:pic>
              </a:graphicData>
            </a:graphic>
          </wp:inline>
        </w:drawing>
      </w:r>
    </w:p>
    <w:p>
      <w:pPr>
        <w:pStyle w:val="CapHinh"/>
        <w:keepNext w:val="false"/>
        <w:spacing w:after="200" w:before="60" w:line="276" w:lineRule="auto"/>
        <w:jc w:val="center"/>
      </w:pPr>
      <w:r>
        <w:t xml:space="preserve">Hình 2.32. Sơ đồ hoạt động chức năng đối soát chuyển khoản</w:t>
      </w:r>
    </w:p>
    <w:p>
      <w:pPr>
        <w:keepNext/>
        <w:spacing w:after="0" w:before="120" w:line="240" w:lineRule="auto"/>
        <w:jc w:val="center"/>
      </w:pPr>
      <w:r>
        <w:drawing>
          <wp:inline distT="0" distB="0" distL="0" distR="0">
            <wp:extent cx="5581650" cy="6086475"/>
            <wp:effectExtent t="0" r="0" b="0" l="0"/>
            <wp:docPr id="1" name="ac_phong_thuy" descr="Sơ đồ hoạt động chức năng tra cứu cây hợp mệnh" title="Sơ đồ hoạt động chức năng tra cứu cây hợp mệ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581650" cy="6086475"/>
                    </a:xfrm>
                    <a:prstGeom prst="rect">
                      <a:avLst/>
                    </a:prstGeom>
                  </pic:spPr>
                </pic:pic>
              </a:graphicData>
            </a:graphic>
          </wp:inline>
        </w:drawing>
      </w:r>
    </w:p>
    <w:p>
      <w:pPr>
        <w:pStyle w:val="CapHinh"/>
        <w:keepNext w:val="false"/>
        <w:spacing w:after="200" w:before="60" w:line="276" w:lineRule="auto"/>
        <w:jc w:val="center"/>
      </w:pPr>
      <w:r>
        <w:t xml:space="preserve">Hình 2.33. Sơ đồ hoạt động chức năng tra cứu cây hợp mệnh</w:t>
      </w:r>
    </w:p>
    <w:p>
      <w:pPr>
        <w:spacing w:after="120" w:before="0" w:line="312" w:lineRule="auto"/>
        <w:ind w:firstLine="567"/>
        <w:jc w:val="both"/>
      </w:pPr>
      <w:r>
        <w:t xml:space="preserve">Ngoài các chức năng trên, vòng đời của một đơn hàng được thể hiện qua sơ đồ trạng thái dưới đây. Sơ đồ cho thấy đơn có thể đi từ chờ thanh toán, chờ lấy hàng, đang giao, đã giao đến hoàn thành, hoặc kết thúc ở trạng thái đã hủy, trả hàng.</w:t>
      </w:r>
    </w:p>
    <w:p>
      <w:pPr>
        <w:keepNext/>
        <w:spacing w:after="0" w:before="120" w:line="240" w:lineRule="auto"/>
        <w:jc w:val="center"/>
      </w:pPr>
      <w:r>
        <w:drawing>
          <wp:inline distT="0" distB="0" distL="0" distR="0">
            <wp:extent cx="5581650" cy="4991100"/>
            <wp:effectExtent t="0" r="0" b="0" l="0"/>
            <wp:docPr id="1" name="ac_trang_thai" descr="Sơ đồ trạng thái vòng đời đơn hàng" title="Sơ đồ trạng thái vòng đời đ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581650" cy="4991100"/>
                    </a:xfrm>
                    <a:prstGeom prst="rect">
                      <a:avLst/>
                    </a:prstGeom>
                  </pic:spPr>
                </pic:pic>
              </a:graphicData>
            </a:graphic>
          </wp:inline>
        </w:drawing>
      </w:r>
    </w:p>
    <w:p>
      <w:pPr>
        <w:pStyle w:val="CapHinh"/>
        <w:keepNext w:val="false"/>
        <w:spacing w:after="200" w:before="60" w:line="276" w:lineRule="auto"/>
        <w:jc w:val="center"/>
      </w:pPr>
      <w:r>
        <w:t xml:space="preserve">Hình 2.34. Sơ đồ trạng thái vòng đời đơn hàng</w:t>
      </w:r>
    </w:p>
    <w:p>
      <w:pPr>
        <w:pStyle w:val="Heading3"/>
      </w:pPr>
      <w:r>
        <w:t xml:space="preserve">2.2.4. Sơ đồ lớp</w:t>
      </w:r>
    </w:p>
    <w:p>
      <w:pPr>
        <w:spacing w:after="120" w:before="0" w:line="312" w:lineRule="auto"/>
        <w:ind w:firstLine="567"/>
        <w:jc w:val="both"/>
      </w:pPr>
      <w:r>
        <w:t xml:space="preserve">Sơ đồ lớp thể hiện các lớp Model chính của hệ thống, thuộc tính tiêu biểu và quan hệ giữa chúng. Mỗi lớp tương ứng với một bảng trong cơ sở dữ liệu và được cài đặt bằng Eloquent Model của Laravel.</w:t>
      </w:r>
    </w:p>
    <w:p>
      <w:pPr>
        <w:spacing w:after="120" w:before="0" w:line="312" w:lineRule="auto"/>
        <w:ind w:firstLine="567"/>
        <w:jc w:val="both"/>
      </w:pPr>
      <w:r>
        <w:t xml:space="preserve">Để sơ đồ dễ đọc, các lớp được chia thành hai nhóm theo nghiệp vụ.</w:t>
      </w:r>
    </w:p>
    <w:p>
      <w:pPr>
        <w:keepNext/>
        <w:spacing w:after="0" w:before="120" w:line="240" w:lineRule="auto"/>
        <w:jc w:val="center"/>
      </w:pPr>
      <w:r>
        <w:drawing>
          <wp:inline distT="0" distB="0" distL="0" distR="0">
            <wp:extent cx="5581650" cy="3562350"/>
            <wp:effectExtent t="0" r="0" b="0" l="0"/>
            <wp:docPr id="1" name="lop1" descr="Sơ đồ lớp nhóm người dùng, đơn hàng và thanh toán" title="Sơ đồ lớp nhóm người dùng, đơn hàng và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581650" cy="3562350"/>
                    </a:xfrm>
                    <a:prstGeom prst="rect">
                      <a:avLst/>
                    </a:prstGeom>
                  </pic:spPr>
                </pic:pic>
              </a:graphicData>
            </a:graphic>
          </wp:inline>
        </w:drawing>
      </w:r>
    </w:p>
    <w:p>
      <w:pPr>
        <w:pStyle w:val="CapHinh"/>
        <w:keepNext w:val="false"/>
        <w:spacing w:after="200" w:before="60" w:line="276" w:lineRule="auto"/>
        <w:jc w:val="center"/>
      </w:pPr>
      <w:r>
        <w:t xml:space="preserve">Hình 2.35. Sơ đồ lớp nhóm người dùng, đơn hàng và thanh toán</w:t>
      </w:r>
    </w:p>
    <w:p>
      <w:pPr>
        <w:keepNext/>
        <w:spacing w:after="0" w:before="120" w:line="240" w:lineRule="auto"/>
        <w:jc w:val="center"/>
      </w:pPr>
      <w:r>
        <w:drawing>
          <wp:inline distT="0" distB="0" distL="0" distR="0">
            <wp:extent cx="5581650" cy="4724400"/>
            <wp:effectExtent t="0" r="0" b="0" l="0"/>
            <wp:docPr id="1" name="lop2" descr="Sơ đồ lớp nhóm sản phẩm, đánh giá và hỗ trợ" title="Sơ đồ lớp nhóm sản phẩm, đánh giá và hỗ tr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581650" cy="4724400"/>
                    </a:xfrm>
                    <a:prstGeom prst="rect">
                      <a:avLst/>
                    </a:prstGeom>
                  </pic:spPr>
                </pic:pic>
              </a:graphicData>
            </a:graphic>
          </wp:inline>
        </w:drawing>
      </w:r>
    </w:p>
    <w:p>
      <w:pPr>
        <w:pStyle w:val="CapHinh"/>
        <w:keepNext w:val="false"/>
        <w:spacing w:after="200" w:before="60" w:line="276" w:lineRule="auto"/>
        <w:jc w:val="center"/>
      </w:pPr>
      <w:r>
        <w:t xml:space="preserve">Hình 2.36. Sơ đồ lớp nhóm sản phẩm, đánh giá và hỗ trợ</w:t>
      </w:r>
    </w:p>
    <w:p>
      <w:pPr>
        <w:pStyle w:val="CapBang"/>
        <w:keepNext/>
        <w:spacing w:after="60" w:before="120" w:line="276" w:lineRule="auto"/>
        <w:jc w:val="center"/>
      </w:pPr>
      <w:r>
        <w:t xml:space="preserve">Bảng 2.32. Mô tả các lớp chính trong hệ thống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6"/>
        <w:gridCol w:w="2721"/>
        <w:gridCol w:w="5624"/>
      </w:tblGrid>
      <w:tr>
        <w:trPr>
          <w:cantSplit/>
          <w:tblHeader/>
        </w:trPr>
        <w:tc>
          <w:tcPr>
            <w:tcW w:type="dxa" w:w="7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STT</w:t>
            </w:r>
          </w:p>
        </w:tc>
        <w:tc>
          <w:tcPr>
            <w:tcW w:type="dxa" w:w="272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Tên lớp</w:t>
            </w:r>
          </w:p>
        </w:tc>
        <w:tc>
          <w:tcPr>
            <w:tcW w:type="dxa" w:w="5624"/>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Mô tả</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User</w:t>
            </w:r>
          </w:p>
        </w:tc>
        <w:tc>
          <w:tcPr>
            <w:tcW w:type="dxa" w:w="562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Người dùng, gồm khách hàng và quản trị viên, lưu thông tin liên hệ, điểm và hạng thành viên.</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2</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Category</w:t>
            </w:r>
          </w:p>
        </w:tc>
        <w:tc>
          <w:tcPr>
            <w:tcW w:type="dxa" w:w="562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Danh mục sản phẩm dạng cây nhiều cấp, có phạm vi cây cảnh, hoa hoặc dùng chung.</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3</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Product</w:t>
            </w:r>
          </w:p>
        </w:tc>
        <w:tc>
          <w:tcPr>
            <w:tcW w:type="dxa" w:w="562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Sản phẩm cây cảnh hoặc hoa, có giá gốc, tồn kho, khối lượng và nhãn hiển thị.</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4</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ProductVariant</w:t>
            </w:r>
          </w:p>
        </w:tc>
        <w:tc>
          <w:tcPr>
            <w:tcW w:type="dxa" w:w="562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Phân loại của sản phẩm như kích cỡ, loại chậu, số bông, có giá và khối lượng riêng.</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5</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ProductElement, ProductSeason</w:t>
            </w:r>
          </w:p>
        </w:tc>
        <w:tc>
          <w:tcPr>
            <w:tcW w:type="dxa" w:w="562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Mệnh ngũ hành và mùa vụ gắn với sản phẩm, dùng cho tính năng gợi ý.</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6</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Order</w:t>
            </w:r>
          </w:p>
        </w:tc>
        <w:tc>
          <w:tcPr>
            <w:tcW w:type="dxa" w:w="562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Đơn hàng, lưu thông tin nhận hàng, tổng tiền, giảm giá, phương thức thanh toán và trạng thái vận chuyển.</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7</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OrderItem</w:t>
            </w:r>
          </w:p>
        </w:tc>
        <w:tc>
          <w:tcPr>
            <w:tcW w:type="dxa" w:w="562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Dòng hàng trong đơn, lưu lại tên, phân loại, số lượng và giá tại thời điểm mua.</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8</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OrderStatusHistory</w:t>
            </w:r>
          </w:p>
        </w:tc>
        <w:tc>
          <w:tcPr>
            <w:tcW w:type="dxa" w:w="562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Lịch sử thay đổi trạng thái đơn, ghi nguồn và người thao tác.</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9</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PaymentTransaction</w:t>
            </w:r>
          </w:p>
        </w:tc>
        <w:tc>
          <w:tcPr>
            <w:tcW w:type="dxa" w:w="562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Giao dịch thanh toán với cổng MoMo.</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10</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Voucher</w:t>
            </w:r>
          </w:p>
        </w:tc>
        <w:tc>
          <w:tcPr>
            <w:tcW w:type="dxa" w:w="562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Mã giảm giá với điều kiện, thời hạn, lượt dùng và phạm vi áp dụng.</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11</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Review, ReviewImage</w:t>
            </w:r>
          </w:p>
        </w:tc>
        <w:tc>
          <w:tcPr>
            <w:tcW w:type="dxa" w:w="562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Đánh giá sản phẩm theo dòng hàng và các ảnh đính kèm.</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12</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Wishlist</w:t>
            </w:r>
          </w:p>
        </w:tc>
        <w:tc>
          <w:tcPr>
            <w:tcW w:type="dxa" w:w="562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Danh sách sản phẩm yêu thích của khách.</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13</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Ticket, TicketReply</w:t>
            </w:r>
          </w:p>
        </w:tc>
        <w:tc>
          <w:tcPr>
            <w:tcW w:type="dxa" w:w="562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Yêu cầu hỗ trợ và các tin trả lời.</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14</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Message</w:t>
            </w:r>
          </w:p>
        </w:tc>
        <w:tc>
          <w:tcPr>
            <w:tcW w:type="dxa" w:w="562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Tin nhắn chat giữa khách hàng và quản trị viên.</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15</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Post, Page, Faq, HomeFeature</w:t>
            </w:r>
          </w:p>
        </w:tc>
        <w:tc>
          <w:tcPr>
            <w:tcW w:type="dxa" w:w="562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Nội dung bài viết, trang tĩnh, câu hỏi thường gặp và khối tính năng trang chủ.</w:t>
            </w:r>
          </w:p>
        </w:tc>
      </w:tr>
    </w:tbl>
    <w:p>
      <w:pPr>
        <w:spacing w:after="120"/>
      </w:pPr>
    </w:p>
    <w:p>
      <w:pPr>
        <w:pStyle w:val="Heading3"/>
      </w:pPr>
      <w:r>
        <w:t xml:space="preserve">2.2.5. Thiết kế cơ sở dữ liệu</w:t>
      </w:r>
    </w:p>
    <w:p>
      <w:pPr>
        <w:spacing w:after="120" w:before="0" w:line="312" w:lineRule="auto"/>
        <w:ind w:firstLine="567"/>
        <w:jc w:val="both"/>
      </w:pPr>
      <w:r>
        <w:t xml:space="preserve">Cơ sở dữ liệu của hệ thống được thiết kế theo mô hình quan hệ trên MySQL. Để sơ đồ dễ đọc, sơ đồ thực thể liên kết được chia thành ba nhóm. Nhóm thứ nhất gồm người dùng, đơn hàng, thanh toán và voucher. Nhóm thứ hai gồm danh mục và sản phẩm. Nhóm thứ ba gồm đánh giá, yêu thích và hỗ trợ.</w:t>
      </w:r>
    </w:p>
    <w:p>
      <w:pPr>
        <w:keepNext/>
        <w:spacing w:after="0" w:before="120" w:line="240" w:lineRule="auto"/>
        <w:jc w:val="center"/>
      </w:pPr>
      <w:r>
        <w:drawing>
          <wp:inline distT="0" distB="0" distL="0" distR="0">
            <wp:extent cx="5581650" cy="4276725"/>
            <wp:effectExtent t="0" r="0" b="0" l="0"/>
            <wp:docPr id="1" name="erd1" descr="Sơ đồ thực thể liên kết nhóm người dùng, đơn hàng và voucher" title="Sơ đồ thực thể liên kết nhóm người dùng, đơn hàng và vou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581650" cy="4276725"/>
                    </a:xfrm>
                    <a:prstGeom prst="rect">
                      <a:avLst/>
                    </a:prstGeom>
                  </pic:spPr>
                </pic:pic>
              </a:graphicData>
            </a:graphic>
          </wp:inline>
        </w:drawing>
      </w:r>
    </w:p>
    <w:p>
      <w:pPr>
        <w:pStyle w:val="CapHinh"/>
        <w:keepNext w:val="false"/>
        <w:spacing w:after="200" w:before="60" w:line="276" w:lineRule="auto"/>
        <w:jc w:val="center"/>
      </w:pPr>
      <w:r>
        <w:t xml:space="preserve">Hình 2.37. Sơ đồ thực thể liên kết nhóm người dùng, đơn hàng và voucher</w:t>
      </w:r>
    </w:p>
    <w:p>
      <w:pPr>
        <w:keepNext/>
        <w:spacing w:after="0" w:before="120" w:line="240" w:lineRule="auto"/>
        <w:jc w:val="center"/>
      </w:pPr>
      <w:r>
        <w:drawing>
          <wp:inline distT="0" distB="0" distL="0" distR="0">
            <wp:extent cx="5581650" cy="3095625"/>
            <wp:effectExtent t="0" r="0" b="0" l="0"/>
            <wp:docPr id="1" name="erd2" descr="Sơ đồ thực thể liên kết nhóm danh mục và sản phẩm" title="Sơ đồ thực thể liên kết nhóm danh mục và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581650" cy="3095625"/>
                    </a:xfrm>
                    <a:prstGeom prst="rect">
                      <a:avLst/>
                    </a:prstGeom>
                  </pic:spPr>
                </pic:pic>
              </a:graphicData>
            </a:graphic>
          </wp:inline>
        </w:drawing>
      </w:r>
    </w:p>
    <w:p>
      <w:pPr>
        <w:pStyle w:val="CapHinh"/>
        <w:keepNext w:val="false"/>
        <w:spacing w:after="200" w:before="60" w:line="276" w:lineRule="auto"/>
        <w:jc w:val="center"/>
      </w:pPr>
      <w:r>
        <w:t xml:space="preserve">Hình 2.38. Sơ đồ thực thể liên kết nhóm danh mục và sản phẩm</w:t>
      </w:r>
    </w:p>
    <w:p>
      <w:pPr>
        <w:keepNext/>
        <w:spacing w:after="0" w:before="120" w:line="240" w:lineRule="auto"/>
        <w:jc w:val="center"/>
      </w:pPr>
      <w:r>
        <w:drawing>
          <wp:inline distT="0" distB="0" distL="0" distR="0">
            <wp:extent cx="5581650" cy="3438525"/>
            <wp:effectExtent t="0" r="0" b="0" l="0"/>
            <wp:docPr id="1" name="erd3" descr="Sơ đồ thực thể liên kết nhóm đánh giá và hỗ trợ" title="Sơ đồ thực thể liên kết nhóm đánh giá và hỗ tr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581650" cy="3438525"/>
                    </a:xfrm>
                    <a:prstGeom prst="rect">
                      <a:avLst/>
                    </a:prstGeom>
                  </pic:spPr>
                </pic:pic>
              </a:graphicData>
            </a:graphic>
          </wp:inline>
        </w:drawing>
      </w:r>
    </w:p>
    <w:p>
      <w:pPr>
        <w:pStyle w:val="CapHinh"/>
        <w:keepNext w:val="false"/>
        <w:spacing w:after="200" w:before="60" w:line="276" w:lineRule="auto"/>
        <w:jc w:val="center"/>
      </w:pPr>
      <w:r>
        <w:t xml:space="preserve">Hình 2.39. Sơ đồ thực thể liên kết nhóm đánh giá và hỗ trợ</w:t>
      </w:r>
    </w:p>
    <w:p>
      <w:pPr>
        <w:spacing w:after="120" w:before="0" w:line="312" w:lineRule="auto"/>
        <w:ind w:firstLine="567"/>
        <w:jc w:val="both"/>
      </w:pPr>
      <w:r>
        <w:t xml:space="preserve">Chi tiết các bảng chính trong cơ sở dữ liệu được mô tả như sau.</w:t>
      </w:r>
    </w:p>
    <w:p>
      <w:pPr>
        <w:pStyle w:val="CapBang"/>
        <w:keepNext/>
        <w:spacing w:after="60" w:before="120" w:line="276" w:lineRule="auto"/>
        <w:jc w:val="center"/>
      </w:pPr>
      <w:r>
        <w:t xml:space="preserve">Bảng 2.33. Bảng người dùng (users)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6"/>
        <w:gridCol w:w="1905"/>
        <w:gridCol w:w="1905"/>
        <w:gridCol w:w="1542"/>
        <w:gridCol w:w="2993"/>
      </w:tblGrid>
      <w:tr>
        <w:trPr>
          <w:cantSplit/>
          <w:tblHeader/>
        </w:trPr>
        <w:tc>
          <w:tcPr>
            <w:tcW w:type="dxa" w:w="7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STT</w:t>
            </w:r>
          </w:p>
        </w:tc>
        <w:tc>
          <w:tcPr>
            <w:tcW w:type="dxa" w:w="19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Tên trường</w:t>
            </w:r>
          </w:p>
        </w:tc>
        <w:tc>
          <w:tcPr>
            <w:tcW w:type="dxa" w:w="19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Kiểu dữ liệu</w:t>
            </w:r>
          </w:p>
        </w:tc>
        <w:tc>
          <w:tcPr>
            <w:tcW w:type="dxa" w:w="154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Ràng buộc</w:t>
            </w:r>
          </w:p>
        </w:tc>
        <w:tc>
          <w:tcPr>
            <w:tcW w:type="dxa" w:w="299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Mô tả</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bigint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Khóa chính</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Mã định danh</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2</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name</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varchar(255)</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Không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Họ tên</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3</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email</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varchar(255)</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Duy nhất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Email đăng nhập</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4</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email_verified_at</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timestamp</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Thời điểm xác thực email</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5</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password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varchar(255)</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Không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Mật khẩu đã băm</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6</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role</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varchar(255)</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Mặc định customer</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Vai trò admin hoặc customer</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7</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phone</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varchar(20)</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Số điện thoại</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8</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address</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varchar(255)</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Địa chỉ</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9</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avatar</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varchar(255)</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Ảnh đại diện</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10</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points</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Mặc định 0</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Điểm tích lũy</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11</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tier</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varchar(20)</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Mặc định member</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Hạng thành viên</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12</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google_id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varchar(255)</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Duy nhất, 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Mã tài khoản Google</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13</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notifications_last_seen_at</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timestamp</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Lần cuối xem thông báo khuyến mãi</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14</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remember_token</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varchar(100)</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Mã ghi nhớ đăng nhập</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15</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created_at, updated_at</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timestamp</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Thời điểm tạo, cập nhật</w:t>
            </w:r>
          </w:p>
        </w:tc>
      </w:tr>
    </w:tbl>
    <w:p>
      <w:pPr>
        <w:spacing w:after="120"/>
      </w:pPr>
    </w:p>
    <w:p>
      <w:pPr>
        <w:pStyle w:val="CapBang"/>
        <w:keepNext/>
        <w:spacing w:after="60" w:before="120" w:line="276" w:lineRule="auto"/>
        <w:jc w:val="center"/>
      </w:pPr>
      <w:r>
        <w:t xml:space="preserve">Bảng 2.34. Bảng danh mục (categories)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6"/>
        <w:gridCol w:w="1905"/>
        <w:gridCol w:w="1905"/>
        <w:gridCol w:w="1542"/>
        <w:gridCol w:w="2993"/>
      </w:tblGrid>
      <w:tr>
        <w:trPr>
          <w:cantSplit/>
          <w:tblHeader/>
        </w:trPr>
        <w:tc>
          <w:tcPr>
            <w:tcW w:type="dxa" w:w="7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STT</w:t>
            </w:r>
          </w:p>
        </w:tc>
        <w:tc>
          <w:tcPr>
            <w:tcW w:type="dxa" w:w="19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Tên trường</w:t>
            </w:r>
          </w:p>
        </w:tc>
        <w:tc>
          <w:tcPr>
            <w:tcW w:type="dxa" w:w="19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Kiểu dữ liệu</w:t>
            </w:r>
          </w:p>
        </w:tc>
        <w:tc>
          <w:tcPr>
            <w:tcW w:type="dxa" w:w="154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Ràng buộc</w:t>
            </w:r>
          </w:p>
        </w:tc>
        <w:tc>
          <w:tcPr>
            <w:tcW w:type="dxa" w:w="299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Mô tả</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bigint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Khóa chính</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Mã định danh</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2</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parent_id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bigint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Khóa ngoại categories, 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Danh mục cha</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3</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name</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varchar(255)</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Không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Tên danh mục</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4</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scope</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varchar(20)</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Mặc định both</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Phạm vi plant, flower hoặc both</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5</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sort_order</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Mặc định 0</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Thứ tự hiển thị</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6</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image</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varchar(255)</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Ảnh đại diện</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7</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created_at, updated_at</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timestamp</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Thời điểm tạo, cập nhật</w:t>
            </w:r>
          </w:p>
        </w:tc>
      </w:tr>
    </w:tbl>
    <w:p>
      <w:pPr>
        <w:spacing w:after="120"/>
      </w:pPr>
    </w:p>
    <w:p>
      <w:pPr>
        <w:pStyle w:val="CapBang"/>
        <w:keepNext/>
        <w:spacing w:after="60" w:before="120" w:line="276" w:lineRule="auto"/>
        <w:jc w:val="center"/>
      </w:pPr>
      <w:r>
        <w:t xml:space="preserve">Bảng 2.35. Bảng sản phẩm (products)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6"/>
        <w:gridCol w:w="1905"/>
        <w:gridCol w:w="1905"/>
        <w:gridCol w:w="1542"/>
        <w:gridCol w:w="2993"/>
      </w:tblGrid>
      <w:tr>
        <w:trPr>
          <w:cantSplit/>
          <w:tblHeader/>
        </w:trPr>
        <w:tc>
          <w:tcPr>
            <w:tcW w:type="dxa" w:w="7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STT</w:t>
            </w:r>
          </w:p>
        </w:tc>
        <w:tc>
          <w:tcPr>
            <w:tcW w:type="dxa" w:w="19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Tên trường</w:t>
            </w:r>
          </w:p>
        </w:tc>
        <w:tc>
          <w:tcPr>
            <w:tcW w:type="dxa" w:w="19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Kiểu dữ liệu</w:t>
            </w:r>
          </w:p>
        </w:tc>
        <w:tc>
          <w:tcPr>
            <w:tcW w:type="dxa" w:w="154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Ràng buộc</w:t>
            </w:r>
          </w:p>
        </w:tc>
        <w:tc>
          <w:tcPr>
            <w:tcW w:type="dxa" w:w="299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Mô tả</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bigint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Khóa chính</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Mã định danh</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2</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name</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varchar(255)</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Không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Tên sản phẩm</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3</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product_type</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varchar(20)</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Mặc định plant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Loại plant hoặc flower</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4</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base_price</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decimal(15,2)</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Mặc định 0</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Giá gốc</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5</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weight</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Mặc định 200</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Khối lượng (gam) để tính phí ship</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6</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stock</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Mặc định 0</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Số lượng tồn kho</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7</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main_image</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varchar(255)</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Ảnh chính</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8</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description</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text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Mô tả</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9</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is_active</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boolean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Mặc định true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Đang bán hay đang ẩn</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10</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badge</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varchar(20)</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Nhãn Mới, Bán chạy, Số lượng có hạn, Quà tặng</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11</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variant_label</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varchar(50)</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Tên nhóm phân loại</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12</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deleted_at</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timestamp</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Thời điểm xóa mềm</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13</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created_at, updated_at</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timestamp</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Thời điểm tạo, cập nhật</w:t>
            </w:r>
          </w:p>
        </w:tc>
      </w:tr>
    </w:tbl>
    <w:p>
      <w:pPr>
        <w:spacing w:after="120"/>
      </w:pPr>
    </w:p>
    <w:p>
      <w:pPr>
        <w:pStyle w:val="CapBang"/>
        <w:keepNext/>
        <w:spacing w:after="60" w:before="120" w:line="276" w:lineRule="auto"/>
        <w:jc w:val="center"/>
      </w:pPr>
      <w:r>
        <w:t xml:space="preserve">Bảng 2.36. Bảng phân loại sản phẩm (product_variants)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6"/>
        <w:gridCol w:w="1905"/>
        <w:gridCol w:w="1905"/>
        <w:gridCol w:w="1542"/>
        <w:gridCol w:w="2993"/>
      </w:tblGrid>
      <w:tr>
        <w:trPr>
          <w:cantSplit/>
          <w:tblHeader/>
        </w:trPr>
        <w:tc>
          <w:tcPr>
            <w:tcW w:type="dxa" w:w="7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STT</w:t>
            </w:r>
          </w:p>
        </w:tc>
        <w:tc>
          <w:tcPr>
            <w:tcW w:type="dxa" w:w="19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Tên trường</w:t>
            </w:r>
          </w:p>
        </w:tc>
        <w:tc>
          <w:tcPr>
            <w:tcW w:type="dxa" w:w="19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Kiểu dữ liệu</w:t>
            </w:r>
          </w:p>
        </w:tc>
        <w:tc>
          <w:tcPr>
            <w:tcW w:type="dxa" w:w="154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Ràng buộc</w:t>
            </w:r>
          </w:p>
        </w:tc>
        <w:tc>
          <w:tcPr>
            <w:tcW w:type="dxa" w:w="299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Mô tả</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bigint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Khóa chính</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Mã định danh</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2</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product_id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bigint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Khóa ngoại products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Sản phẩm</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3</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color_name</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varchar(255)</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Không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Tên phân loại</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4</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color_hex</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varchar(255)</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Mã màu nếu có</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5</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price</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decimal(15,2)</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Mặc định 0</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Giá của phân loại</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6</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weight</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Khối lượng riêng</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7</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sort_order</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Mặc định 0</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Thứ tự</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8</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image</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varchar(255)</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Ảnh phân loại</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9</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created_at, updated_at</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timestamp</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Thời điểm tạo, cập nhật</w:t>
            </w:r>
          </w:p>
        </w:tc>
      </w:tr>
    </w:tbl>
    <w:p>
      <w:pPr>
        <w:spacing w:after="120"/>
      </w:pPr>
    </w:p>
    <w:p>
      <w:pPr>
        <w:pStyle w:val="CapBang"/>
        <w:keepNext/>
        <w:spacing w:after="60" w:before="120" w:line="276" w:lineRule="auto"/>
        <w:jc w:val="center"/>
      </w:pPr>
      <w:r>
        <w:t xml:space="preserve">Bảng 2.37. Bảng liên kết danh mục và sản phẩm (category_product)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6"/>
        <w:gridCol w:w="1905"/>
        <w:gridCol w:w="1905"/>
        <w:gridCol w:w="1542"/>
        <w:gridCol w:w="2993"/>
      </w:tblGrid>
      <w:tr>
        <w:trPr>
          <w:cantSplit/>
          <w:tblHeader/>
        </w:trPr>
        <w:tc>
          <w:tcPr>
            <w:tcW w:type="dxa" w:w="7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STT</w:t>
            </w:r>
          </w:p>
        </w:tc>
        <w:tc>
          <w:tcPr>
            <w:tcW w:type="dxa" w:w="19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Tên trường</w:t>
            </w:r>
          </w:p>
        </w:tc>
        <w:tc>
          <w:tcPr>
            <w:tcW w:type="dxa" w:w="19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Kiểu dữ liệu</w:t>
            </w:r>
          </w:p>
        </w:tc>
        <w:tc>
          <w:tcPr>
            <w:tcW w:type="dxa" w:w="154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Ràng buộc</w:t>
            </w:r>
          </w:p>
        </w:tc>
        <w:tc>
          <w:tcPr>
            <w:tcW w:type="dxa" w:w="299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Mô tả</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category_id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bigint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Khóa chính, khóa ngoại</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Danh mục</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2</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product_id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bigint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Khóa chính, khóa ngoại</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Sản phẩm</w:t>
            </w:r>
          </w:p>
        </w:tc>
      </w:tr>
    </w:tbl>
    <w:p>
      <w:pPr>
        <w:spacing w:after="120"/>
      </w:pPr>
    </w:p>
    <w:p>
      <w:pPr>
        <w:pStyle w:val="CapBang"/>
        <w:keepNext/>
        <w:spacing w:after="60" w:before="120" w:line="276" w:lineRule="auto"/>
        <w:jc w:val="center"/>
      </w:pPr>
      <w:r>
        <w:t xml:space="preserve">Bảng 2.38. Bảng đơn hàng (orders)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6"/>
        <w:gridCol w:w="1905"/>
        <w:gridCol w:w="1905"/>
        <w:gridCol w:w="1542"/>
        <w:gridCol w:w="2993"/>
      </w:tblGrid>
      <w:tr>
        <w:trPr>
          <w:cantSplit/>
          <w:tblHeader/>
        </w:trPr>
        <w:tc>
          <w:tcPr>
            <w:tcW w:type="dxa" w:w="7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STT</w:t>
            </w:r>
          </w:p>
        </w:tc>
        <w:tc>
          <w:tcPr>
            <w:tcW w:type="dxa" w:w="19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Tên trường</w:t>
            </w:r>
          </w:p>
        </w:tc>
        <w:tc>
          <w:tcPr>
            <w:tcW w:type="dxa" w:w="19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Kiểu dữ liệu</w:t>
            </w:r>
          </w:p>
        </w:tc>
        <w:tc>
          <w:tcPr>
            <w:tcW w:type="dxa" w:w="154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Ràng buộc</w:t>
            </w:r>
          </w:p>
        </w:tc>
        <w:tc>
          <w:tcPr>
            <w:tcW w:type="dxa" w:w="299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Mô tả</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bigint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Khóa chính</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Mã định danh</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2</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user_id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bigint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Khóa ngoại users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Khách đặt hàng</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3</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voucher_id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bigint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Khóa ngoại vouchers, 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Voucher đã áp dụng</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4</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name, phone, address</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Không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Thông tin người nhận</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5</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to_district_id, to_ward_code</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int, varchar</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Mã quận, phường theo GHN</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6</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total_price</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decimal(15,2)</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Không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Tổng tiền thanh toán</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7</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discount_amount</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decimal(15,2)</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Mặc định 0</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Số tiền được giảm</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8</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payment_method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varchar(20)</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Mặc định cod</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cod, momo hoặc bank_transfer</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9</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status</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varchar(255)</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Mặc định pending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Trạng thái thanh toán</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10</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shipping_status</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varchar(255)</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Mặc định not_shipped</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Trạng thái vận chuyển</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11</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ghn_order_code</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varchar(255)</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Chỉ mục, 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Mã vận đơn GHN</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12</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ghn_total_fee</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Mặc định 0</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Phí vận chuyển</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13</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ghn_expected_delivery_at, ghn_last_synced_at</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timestamp</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Dự kiến giao, lần đồng bộ cuối</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14</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transfer_ref, transfer_confirmed_at, transfer_confirmed_by</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 timestamp, bigint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Thông tin đối soát chuyển khoản</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15</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delivered_at, completed_at</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timestamp</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Thời điểm giao, hoàn thành</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16</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points_awarded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boolean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Mặc định false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Đã cộng điểm hay chưa</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17</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created_at, updated_at</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timestamp</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Thời điểm tạo, cập nhật</w:t>
            </w:r>
          </w:p>
        </w:tc>
      </w:tr>
    </w:tbl>
    <w:p>
      <w:pPr>
        <w:spacing w:after="120"/>
      </w:pPr>
    </w:p>
    <w:p>
      <w:pPr>
        <w:pStyle w:val="CapBang"/>
        <w:keepNext/>
        <w:spacing w:after="60" w:before="120" w:line="276" w:lineRule="auto"/>
        <w:jc w:val="center"/>
      </w:pPr>
      <w:r>
        <w:t xml:space="preserve">Bảng 2.39. Bảng chi tiết đơn hàng (order_items)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6"/>
        <w:gridCol w:w="1905"/>
        <w:gridCol w:w="1905"/>
        <w:gridCol w:w="1542"/>
        <w:gridCol w:w="2993"/>
      </w:tblGrid>
      <w:tr>
        <w:trPr>
          <w:cantSplit/>
          <w:tblHeader/>
        </w:trPr>
        <w:tc>
          <w:tcPr>
            <w:tcW w:type="dxa" w:w="7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STT</w:t>
            </w:r>
          </w:p>
        </w:tc>
        <w:tc>
          <w:tcPr>
            <w:tcW w:type="dxa" w:w="19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Tên trường</w:t>
            </w:r>
          </w:p>
        </w:tc>
        <w:tc>
          <w:tcPr>
            <w:tcW w:type="dxa" w:w="19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Kiểu dữ liệu</w:t>
            </w:r>
          </w:p>
        </w:tc>
        <w:tc>
          <w:tcPr>
            <w:tcW w:type="dxa" w:w="154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Ràng buộc</w:t>
            </w:r>
          </w:p>
        </w:tc>
        <w:tc>
          <w:tcPr>
            <w:tcW w:type="dxa" w:w="299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Mô tả</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bigint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Khóa chính</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Mã định danh</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2</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order_id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bigint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Khóa ngoại orders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Đơn hàng</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3</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product_id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bigint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Khóa ngoại products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Sản phẩm</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4</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product_name</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varchar(255)</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Tên sản phẩm lúc mua</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5</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variant_id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bigint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Phân loại</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6</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variant_name</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varchar(255)</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Tên phân loại lúc mua</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7</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quantity</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Không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Số lượng</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8</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price</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decimal(15,2)</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Không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Đơn giá lúc mua</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9</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created_at, updated_at</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timestamp</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Thời điểm tạo, cập nhật</w:t>
            </w:r>
          </w:p>
        </w:tc>
      </w:tr>
    </w:tbl>
    <w:p>
      <w:pPr>
        <w:spacing w:after="120"/>
      </w:pPr>
    </w:p>
    <w:p>
      <w:pPr>
        <w:pStyle w:val="CapBang"/>
        <w:keepNext/>
        <w:spacing w:after="60" w:before="120" w:line="276" w:lineRule="auto"/>
        <w:jc w:val="center"/>
      </w:pPr>
      <w:r>
        <w:t xml:space="preserve">Bảng 2.40. Bảng lịch sử trạng thái đơn hàng (order_status_histories)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6"/>
        <w:gridCol w:w="1905"/>
        <w:gridCol w:w="1905"/>
        <w:gridCol w:w="1542"/>
        <w:gridCol w:w="2993"/>
      </w:tblGrid>
      <w:tr>
        <w:trPr>
          <w:cantSplit/>
          <w:tblHeader/>
        </w:trPr>
        <w:tc>
          <w:tcPr>
            <w:tcW w:type="dxa" w:w="7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STT</w:t>
            </w:r>
          </w:p>
        </w:tc>
        <w:tc>
          <w:tcPr>
            <w:tcW w:type="dxa" w:w="19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Tên trường</w:t>
            </w:r>
          </w:p>
        </w:tc>
        <w:tc>
          <w:tcPr>
            <w:tcW w:type="dxa" w:w="19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Kiểu dữ liệu</w:t>
            </w:r>
          </w:p>
        </w:tc>
        <w:tc>
          <w:tcPr>
            <w:tcW w:type="dxa" w:w="154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Ràng buộc</w:t>
            </w:r>
          </w:p>
        </w:tc>
        <w:tc>
          <w:tcPr>
            <w:tcW w:type="dxa" w:w="299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Mô tả</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bigint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Khóa chính</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Mã định danh</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2</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order_id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bigint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Khóa ngoại orders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Đơn hàng</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3</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field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varchar(20)</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Không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Trường thay đổi</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4</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from_value, to_value</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varchar(40)</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to_value không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Giá trị cũ, giá trị mới</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5</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source</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varchar(20)</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Không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Nguồn: khách, admin, GHN, hệ thống</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6</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note</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varchar(255)</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Ghi chú</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7</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actor_id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bigint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Khóa ngoại users, 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Người thao tác</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8</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occurred_at</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timestamp</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Mặc định hiện tại</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Thời điểm xảy ra</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9</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created_at, updated_at</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timestamp</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Thời điểm tạo, cập nhật</w:t>
            </w:r>
          </w:p>
        </w:tc>
      </w:tr>
    </w:tbl>
    <w:p>
      <w:pPr>
        <w:spacing w:after="120"/>
      </w:pPr>
    </w:p>
    <w:p>
      <w:pPr>
        <w:pStyle w:val="CapBang"/>
        <w:keepNext/>
        <w:spacing w:after="60" w:before="120" w:line="276" w:lineRule="auto"/>
        <w:jc w:val="center"/>
      </w:pPr>
      <w:r>
        <w:t xml:space="preserve">Bảng 2.41. Bảng giao dịch thanh toán (payment_transactions)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6"/>
        <w:gridCol w:w="1905"/>
        <w:gridCol w:w="1905"/>
        <w:gridCol w:w="1542"/>
        <w:gridCol w:w="2993"/>
      </w:tblGrid>
      <w:tr>
        <w:trPr>
          <w:cantSplit/>
          <w:tblHeader/>
        </w:trPr>
        <w:tc>
          <w:tcPr>
            <w:tcW w:type="dxa" w:w="7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STT</w:t>
            </w:r>
          </w:p>
        </w:tc>
        <w:tc>
          <w:tcPr>
            <w:tcW w:type="dxa" w:w="19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Tên trường</w:t>
            </w:r>
          </w:p>
        </w:tc>
        <w:tc>
          <w:tcPr>
            <w:tcW w:type="dxa" w:w="19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Kiểu dữ liệu</w:t>
            </w:r>
          </w:p>
        </w:tc>
        <w:tc>
          <w:tcPr>
            <w:tcW w:type="dxa" w:w="154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Ràng buộc</w:t>
            </w:r>
          </w:p>
        </w:tc>
        <w:tc>
          <w:tcPr>
            <w:tcW w:type="dxa" w:w="299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Mô tả</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bigint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Khóa chính</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Mã định danh</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2</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order_id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bigint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Khóa ngoại orders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Đơn hàng</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3</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gateway</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varchar(255)</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Không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Cổng thanh toán</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4</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gateway_order_id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varchar(255)</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Duy nhất theo cổng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Mã đơn gửi sang cổng</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5</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transaction_id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varchar(255)</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Mã giao dịch của MoMo</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6</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amount</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decimal(15,2)</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Không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Số tiền</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7</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status</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varchar(255)</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Mặc định pending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Trạng thái giao dịch</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8</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result_code, message</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int, varchar</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Mã kết quả, thông điệp</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9</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request_payload, response_payload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json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Dữ liệu gửi đi, nhận về</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10</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paid_at</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timestamp</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Thời điểm thanh toán</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11</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created_at, updated_at</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timestamp</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Thời điểm tạo, cập nhật</w:t>
            </w:r>
          </w:p>
        </w:tc>
      </w:tr>
    </w:tbl>
    <w:p>
      <w:pPr>
        <w:spacing w:after="120"/>
      </w:pPr>
    </w:p>
    <w:p>
      <w:pPr>
        <w:pStyle w:val="CapBang"/>
        <w:keepNext/>
        <w:spacing w:after="60" w:before="120" w:line="276" w:lineRule="auto"/>
        <w:jc w:val="center"/>
      </w:pPr>
      <w:r>
        <w:t xml:space="preserve">Bảng 2.42. Bảng mã giảm giá (vouchers)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6"/>
        <w:gridCol w:w="1905"/>
        <w:gridCol w:w="1905"/>
        <w:gridCol w:w="1542"/>
        <w:gridCol w:w="2993"/>
      </w:tblGrid>
      <w:tr>
        <w:trPr>
          <w:cantSplit/>
          <w:tblHeader/>
        </w:trPr>
        <w:tc>
          <w:tcPr>
            <w:tcW w:type="dxa" w:w="7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STT</w:t>
            </w:r>
          </w:p>
        </w:tc>
        <w:tc>
          <w:tcPr>
            <w:tcW w:type="dxa" w:w="19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Tên trường</w:t>
            </w:r>
          </w:p>
        </w:tc>
        <w:tc>
          <w:tcPr>
            <w:tcW w:type="dxa" w:w="19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Kiểu dữ liệu</w:t>
            </w:r>
          </w:p>
        </w:tc>
        <w:tc>
          <w:tcPr>
            <w:tcW w:type="dxa" w:w="154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Ràng buộc</w:t>
            </w:r>
          </w:p>
        </w:tc>
        <w:tc>
          <w:tcPr>
            <w:tcW w:type="dxa" w:w="299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Mô tả</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bigint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Khóa chính</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Mã định danh</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2</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code</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varchar(255)</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Duy nhất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Mã giảm giá</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3</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scope_type</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varchar(255)</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Mặc định all</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Phạm vi all, theo sản phẩm hoặc danh mục</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4</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discount_type</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varchar(255)</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Không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percent hoặc fixed</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5</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discount_value</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decimal(15,2)</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Không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Giá trị giảm</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6</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min_order_amount, max_discount_amount</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decimal(15,2)</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Đơn tối thiểu, mức giảm tối đa</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7</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starts_at, expires_at</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datetime</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Thời gian hiệu lực</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8</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usage_limit, used_count</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used_count mặc định 0</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Giới hạn và số lượt đã dùng</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9</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is_active</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boolean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Mặc định true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Đang hoạt động</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10</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created_at, updated_at</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timestamp</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Thời điểm tạo, cập nhật</w:t>
            </w:r>
          </w:p>
        </w:tc>
      </w:tr>
    </w:tbl>
    <w:p>
      <w:pPr>
        <w:spacing w:after="120"/>
      </w:pPr>
    </w:p>
    <w:p>
      <w:pPr>
        <w:pStyle w:val="CapBang"/>
        <w:keepNext/>
        <w:spacing w:after="60" w:before="120" w:line="276" w:lineRule="auto"/>
        <w:jc w:val="center"/>
      </w:pPr>
      <w:r>
        <w:t xml:space="preserve">Bảng 2.43. Bảng ví voucher của khách (user_voucher)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6"/>
        <w:gridCol w:w="1905"/>
        <w:gridCol w:w="1905"/>
        <w:gridCol w:w="1542"/>
        <w:gridCol w:w="2993"/>
      </w:tblGrid>
      <w:tr>
        <w:trPr>
          <w:cantSplit/>
          <w:tblHeader/>
        </w:trPr>
        <w:tc>
          <w:tcPr>
            <w:tcW w:type="dxa" w:w="7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STT</w:t>
            </w:r>
          </w:p>
        </w:tc>
        <w:tc>
          <w:tcPr>
            <w:tcW w:type="dxa" w:w="19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Tên trường</w:t>
            </w:r>
          </w:p>
        </w:tc>
        <w:tc>
          <w:tcPr>
            <w:tcW w:type="dxa" w:w="19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Kiểu dữ liệu</w:t>
            </w:r>
          </w:p>
        </w:tc>
        <w:tc>
          <w:tcPr>
            <w:tcW w:type="dxa" w:w="154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Ràng buộc</w:t>
            </w:r>
          </w:p>
        </w:tc>
        <w:tc>
          <w:tcPr>
            <w:tcW w:type="dxa" w:w="299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Mô tả</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bigint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Khóa chính</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Mã định danh</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2</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user_id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bigint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Khóa ngoại users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Khách hàng</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3</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voucher_id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bigint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Khóa ngoại vouchers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Voucher</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4</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saved_at</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timestamp</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Không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Thời điểm lưu</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5</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used_at</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timestamp</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Thời điểm sử dụng</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6</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order_id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bigint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Khóa ngoại orders, 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Đơn đã dùng mã</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7</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created_at, updated_at</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timestamp</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Thời điểm tạo, cập nhật</w:t>
            </w:r>
          </w:p>
        </w:tc>
      </w:tr>
    </w:tbl>
    <w:p>
      <w:pPr>
        <w:spacing w:after="120"/>
      </w:pPr>
    </w:p>
    <w:p>
      <w:pPr>
        <w:spacing w:after="120" w:before="0" w:line="312" w:lineRule="auto"/>
        <w:ind w:firstLine="567"/>
        <w:jc w:val="both"/>
      </w:pPr>
      <w:r>
        <w:t xml:space="preserve">Ngoài ra, phạm vi áp dụng của voucher được lưu ở hai bảng liên kết product_voucher và category_voucher, mỗi bảng gồm khóa voucher_id và product_id hoặc category_id.</w:t>
      </w:r>
    </w:p>
    <w:p>
      <w:pPr>
        <w:pStyle w:val="CapBang"/>
        <w:keepNext/>
        <w:spacing w:after="60" w:before="120" w:line="276" w:lineRule="auto"/>
        <w:jc w:val="center"/>
      </w:pPr>
      <w:r>
        <w:t xml:space="preserve">Bảng 2.44. Bảng đánh giá (reviews)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6"/>
        <w:gridCol w:w="1905"/>
        <w:gridCol w:w="1905"/>
        <w:gridCol w:w="1542"/>
        <w:gridCol w:w="2993"/>
      </w:tblGrid>
      <w:tr>
        <w:trPr>
          <w:cantSplit/>
          <w:tblHeader/>
        </w:trPr>
        <w:tc>
          <w:tcPr>
            <w:tcW w:type="dxa" w:w="7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STT</w:t>
            </w:r>
          </w:p>
        </w:tc>
        <w:tc>
          <w:tcPr>
            <w:tcW w:type="dxa" w:w="19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Tên trường</w:t>
            </w:r>
          </w:p>
        </w:tc>
        <w:tc>
          <w:tcPr>
            <w:tcW w:type="dxa" w:w="19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Kiểu dữ liệu</w:t>
            </w:r>
          </w:p>
        </w:tc>
        <w:tc>
          <w:tcPr>
            <w:tcW w:type="dxa" w:w="154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Ràng buộc</w:t>
            </w:r>
          </w:p>
        </w:tc>
        <w:tc>
          <w:tcPr>
            <w:tcW w:type="dxa" w:w="299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Mô tả</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bigint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Khóa chính</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Mã định danh</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2</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product_id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bigint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Khóa ngoại products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Sản phẩm</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3</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user_id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bigint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Khóa ngoại users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Người đánh giá</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4</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order_id, order_item_id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bigint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Khóa ngoại, 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Đơn và dòng hàng được đánh giá</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5</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variant_name</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varchar(120)</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Phân loại đã mua</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6</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rating</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tinyint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Không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Số sao từ 1 đến 5</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7</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is_anonymous</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boolean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Mặc định false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Đánh giá ẩn danh</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8</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comment</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text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Nội dung nhận xét</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9</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helpful_count</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Mặc định 0</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Số lượt hữu ích</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10</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is_hidden</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boolean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Mặc định false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Bị admin ẩn</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11</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shop_reply, shop_replied_at</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text, timestamp</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Phản hồi của cửa hàng</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12</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edited_at</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timestamp</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Thời điểm sửa</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13</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points_awarded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boolean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Mặc định false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Đã cộng điểm</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14</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created_at, updated_at</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timestamp</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Thời điểm tạo, cập nhật</w:t>
            </w:r>
          </w:p>
        </w:tc>
      </w:tr>
    </w:tbl>
    <w:p>
      <w:pPr>
        <w:spacing w:after="120"/>
      </w:pPr>
    </w:p>
    <w:p>
      <w:pPr>
        <w:pStyle w:val="CapBang"/>
        <w:keepNext/>
        <w:spacing w:after="60" w:before="120" w:line="276" w:lineRule="auto"/>
        <w:jc w:val="center"/>
      </w:pPr>
      <w:r>
        <w:t xml:space="preserve">Bảng 2.45. Bảng ảnh đánh giá và bình chọn hữu ích (review_images, review_helpful_votes)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6"/>
        <w:gridCol w:w="1905"/>
        <w:gridCol w:w="1905"/>
        <w:gridCol w:w="1542"/>
        <w:gridCol w:w="2993"/>
      </w:tblGrid>
      <w:tr>
        <w:trPr>
          <w:cantSplit/>
          <w:tblHeader/>
        </w:trPr>
        <w:tc>
          <w:tcPr>
            <w:tcW w:type="dxa" w:w="7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STT</w:t>
            </w:r>
          </w:p>
        </w:tc>
        <w:tc>
          <w:tcPr>
            <w:tcW w:type="dxa" w:w="19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Tên trường</w:t>
            </w:r>
          </w:p>
        </w:tc>
        <w:tc>
          <w:tcPr>
            <w:tcW w:type="dxa" w:w="19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Kiểu dữ liệu</w:t>
            </w:r>
          </w:p>
        </w:tc>
        <w:tc>
          <w:tcPr>
            <w:tcW w:type="dxa" w:w="154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Ràng buộc</w:t>
            </w:r>
          </w:p>
        </w:tc>
        <w:tc>
          <w:tcPr>
            <w:tcW w:type="dxa" w:w="299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Mô tả</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review_images.id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bigint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Khóa chính</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Mã ảnh</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2</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review_images.review_id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bigint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Khóa ngoại reviews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Đánh giá</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3</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review_images.path</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varchar(255)</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Không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Đường dẫn ảnh</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4</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review_images.sort_order</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tinyint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Mặc định 0</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Thứ tự ảnh</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5</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review_helpful_votes.review_id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bigint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Khóa ngoại, duy nhất cùng user_id</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Đánh giá được bình chọn</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6</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review_helpful_votes.user_id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bigint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Khóa ngoại users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Người bình chọn</w:t>
            </w:r>
          </w:p>
        </w:tc>
      </w:tr>
    </w:tbl>
    <w:p>
      <w:pPr>
        <w:spacing w:after="120"/>
      </w:pPr>
    </w:p>
    <w:p>
      <w:pPr>
        <w:pStyle w:val="CapBang"/>
        <w:keepNext/>
        <w:spacing w:after="60" w:before="120" w:line="276" w:lineRule="auto"/>
        <w:jc w:val="center"/>
      </w:pPr>
      <w:r>
        <w:t xml:space="preserve">Bảng 2.46. Bảng yêu thích và lượt xem sản phẩm (wishlists, product_views)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6"/>
        <w:gridCol w:w="1905"/>
        <w:gridCol w:w="1905"/>
        <w:gridCol w:w="1542"/>
        <w:gridCol w:w="2993"/>
      </w:tblGrid>
      <w:tr>
        <w:trPr>
          <w:cantSplit/>
          <w:tblHeader/>
        </w:trPr>
        <w:tc>
          <w:tcPr>
            <w:tcW w:type="dxa" w:w="7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STT</w:t>
            </w:r>
          </w:p>
        </w:tc>
        <w:tc>
          <w:tcPr>
            <w:tcW w:type="dxa" w:w="19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Tên trường</w:t>
            </w:r>
          </w:p>
        </w:tc>
        <w:tc>
          <w:tcPr>
            <w:tcW w:type="dxa" w:w="19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Kiểu dữ liệu</w:t>
            </w:r>
          </w:p>
        </w:tc>
        <w:tc>
          <w:tcPr>
            <w:tcW w:type="dxa" w:w="154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Ràng buộc</w:t>
            </w:r>
          </w:p>
        </w:tc>
        <w:tc>
          <w:tcPr>
            <w:tcW w:type="dxa" w:w="299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Mô tả</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wishlists.user_id, product_id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bigint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Khóa ngoại, cặp duy nhất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Khách và sản phẩm yêu thích</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2</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product_views.user_id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bigint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Khóa ngoại, 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Người xem đã đăng nhập</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3</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product_views.viewer_key</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varchar(80)</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Khóa nhận diện khách chưa đăng nhập</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4</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product_views.product_id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bigint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Khóa ngoại products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Sản phẩm được xem</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5</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product_views.viewed_at</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timestamp</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Mặc định hiện tại</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Thời điểm xem</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6</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product_views.tracking_version</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tinyint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Mặc định 1</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Phiên bản cách ghi nhận</w:t>
            </w:r>
          </w:p>
        </w:tc>
      </w:tr>
    </w:tbl>
    <w:p>
      <w:pPr>
        <w:spacing w:after="120"/>
      </w:pPr>
    </w:p>
    <w:p>
      <w:pPr>
        <w:pStyle w:val="CapBang"/>
        <w:keepNext/>
        <w:spacing w:after="60" w:before="120" w:line="276" w:lineRule="auto"/>
        <w:jc w:val="center"/>
      </w:pPr>
      <w:r>
        <w:t xml:space="preserve">Bảng 2.47. Bảng hỗ trợ và chat (tickets, ticket_replies, messages)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6"/>
        <w:gridCol w:w="1905"/>
        <w:gridCol w:w="1905"/>
        <w:gridCol w:w="1542"/>
        <w:gridCol w:w="2993"/>
      </w:tblGrid>
      <w:tr>
        <w:trPr>
          <w:cantSplit/>
          <w:tblHeader/>
        </w:trPr>
        <w:tc>
          <w:tcPr>
            <w:tcW w:type="dxa" w:w="7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STT</w:t>
            </w:r>
          </w:p>
        </w:tc>
        <w:tc>
          <w:tcPr>
            <w:tcW w:type="dxa" w:w="19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Tên trường</w:t>
            </w:r>
          </w:p>
        </w:tc>
        <w:tc>
          <w:tcPr>
            <w:tcW w:type="dxa" w:w="19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Kiểu dữ liệu</w:t>
            </w:r>
          </w:p>
        </w:tc>
        <w:tc>
          <w:tcPr>
            <w:tcW w:type="dxa" w:w="154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Ràng buộc</w:t>
            </w:r>
          </w:p>
        </w:tc>
        <w:tc>
          <w:tcPr>
            <w:tcW w:type="dxa" w:w="299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Mô tả</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tickets.user_id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bigint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Khóa ngoại users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Khách tạo yêu cầu</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2</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tickets.subject</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varchar(255)</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Không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Tiêu đề</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3</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tickets.status</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varchar(20)</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Mặc định open</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Trạng thái yêu cầu</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4</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ticket_replies.ticket_id, user_id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bigint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Khóa ngoại</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Yêu cầu và người trả lời</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5</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ticket_replies.message</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text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Không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Nội dung trả lời</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6</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messages.sender_id, receiver_id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bigint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Khóa ngoại users</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Người gửi, người nhận</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7</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messages.content</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text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Không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Nội dung tin nhắn</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8</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messages.is_read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boolean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Mặc định false</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Đã đọc hay chưa</w:t>
            </w:r>
          </w:p>
        </w:tc>
      </w:tr>
    </w:tbl>
    <w:p>
      <w:pPr>
        <w:spacing w:after="120"/>
      </w:pPr>
    </w:p>
    <w:p>
      <w:pPr>
        <w:pStyle w:val="CapBang"/>
        <w:keepNext/>
        <w:spacing w:after="60" w:before="120" w:line="276" w:lineRule="auto"/>
        <w:jc w:val="center"/>
      </w:pPr>
      <w:r>
        <w:t xml:space="preserve">Bảng 2.48. Bảng nội dung (posts, pages, faqs, home_features)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6"/>
        <w:gridCol w:w="1905"/>
        <w:gridCol w:w="1905"/>
        <w:gridCol w:w="1542"/>
        <w:gridCol w:w="2993"/>
      </w:tblGrid>
      <w:tr>
        <w:trPr>
          <w:cantSplit/>
          <w:tblHeader/>
        </w:trPr>
        <w:tc>
          <w:tcPr>
            <w:tcW w:type="dxa" w:w="7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STT</w:t>
            </w:r>
          </w:p>
        </w:tc>
        <w:tc>
          <w:tcPr>
            <w:tcW w:type="dxa" w:w="19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Tên trường</w:t>
            </w:r>
          </w:p>
        </w:tc>
        <w:tc>
          <w:tcPr>
            <w:tcW w:type="dxa" w:w="19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Kiểu dữ liệu</w:t>
            </w:r>
          </w:p>
        </w:tc>
        <w:tc>
          <w:tcPr>
            <w:tcW w:type="dxa" w:w="154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Ràng buộc</w:t>
            </w:r>
          </w:p>
        </w:tc>
        <w:tc>
          <w:tcPr>
            <w:tcW w:type="dxa" w:w="299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Mô tả</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posts.title, slug</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varchar(255)</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slug duy nhất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Tiêu đề, đường dẫn bài viết</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2</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posts.excerpt, content</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text, longtext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content không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Tóm tắt, nội dung</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3</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posts.author_id, is_published, published_at</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bigint, boolean, datetime</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Tác giả, trạng thái, ngày xuất bản</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4</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pages.slug, title, content, is_published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 longtext, boolean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slug duy nhất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Trang thông tin tĩnh</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5</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faqs.question, answer</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varchar(255), text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Không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Câu hỏi, câu trả lời</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6</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faqs.placement, sort_order, is_published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varchar(20), int, boolean</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mặc định</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Vị trí, thứ tự, trạng thái</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7</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home_features.slug, title, media_type, media_path</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slug duy nhất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Khối tính năng trên trang chủ</w:t>
            </w:r>
          </w:p>
        </w:tc>
      </w:tr>
    </w:tbl>
    <w:p>
      <w:pPr>
        <w:spacing w:after="120"/>
      </w:pPr>
    </w:p>
    <w:p>
      <w:pPr>
        <w:pStyle w:val="CapBang"/>
        <w:keepNext/>
        <w:spacing w:after="60" w:before="120" w:line="276" w:lineRule="auto"/>
        <w:jc w:val="center"/>
      </w:pPr>
      <w:r>
        <w:t xml:space="preserve">Bảng 2.49. Bảng phong thủy và mùa vụ (product_elements, product_seasons, element_waitlists)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6"/>
        <w:gridCol w:w="1905"/>
        <w:gridCol w:w="1905"/>
        <w:gridCol w:w="1542"/>
        <w:gridCol w:w="2993"/>
      </w:tblGrid>
      <w:tr>
        <w:trPr>
          <w:cantSplit/>
          <w:tblHeader/>
        </w:trPr>
        <w:tc>
          <w:tcPr>
            <w:tcW w:type="dxa" w:w="7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STT</w:t>
            </w:r>
          </w:p>
        </w:tc>
        <w:tc>
          <w:tcPr>
            <w:tcW w:type="dxa" w:w="19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Tên trường</w:t>
            </w:r>
          </w:p>
        </w:tc>
        <w:tc>
          <w:tcPr>
            <w:tcW w:type="dxa" w:w="19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Kiểu dữ liệu</w:t>
            </w:r>
          </w:p>
        </w:tc>
        <w:tc>
          <w:tcPr>
            <w:tcW w:type="dxa" w:w="154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Ràng buộc</w:t>
            </w:r>
          </w:p>
        </w:tc>
        <w:tc>
          <w:tcPr>
            <w:tcW w:type="dxa" w:w="299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Mô tả</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product_elements.product_id, element</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bigint, varchar(10)</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Cặp duy nhất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Mệnh kim, moc, thuy, hoa, tho của cây</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2</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product_seasons.product_id, season</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bigint, varchar(20)</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Cặp duy nhất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Mùa xuân, hạ, thu, đông hoặc quanh năm</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3</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element_waitlists.email, element</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Cặp duy nhất</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Email đăng ký nhận tin theo mệnh</w:t>
            </w:r>
          </w:p>
        </w:tc>
      </w:tr>
    </w:tbl>
    <w:p>
      <w:pPr>
        <w:spacing w:after="120"/>
      </w:pPr>
    </w:p>
    <w:p>
      <w:pPr>
        <w:pStyle w:val="CapBang"/>
        <w:keepNext/>
        <w:spacing w:after="60" w:before="120" w:line="276" w:lineRule="auto"/>
        <w:jc w:val="center"/>
      </w:pPr>
      <w:r>
        <w:t xml:space="preserve">Bảng 2.50. Bảng thông báo (notifications)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6"/>
        <w:gridCol w:w="1905"/>
        <w:gridCol w:w="1905"/>
        <w:gridCol w:w="1542"/>
        <w:gridCol w:w="2993"/>
      </w:tblGrid>
      <w:tr>
        <w:trPr>
          <w:cantSplit/>
          <w:tblHeader/>
        </w:trPr>
        <w:tc>
          <w:tcPr>
            <w:tcW w:type="dxa" w:w="7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STT</w:t>
            </w:r>
          </w:p>
        </w:tc>
        <w:tc>
          <w:tcPr>
            <w:tcW w:type="dxa" w:w="19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Tên trường</w:t>
            </w:r>
          </w:p>
        </w:tc>
        <w:tc>
          <w:tcPr>
            <w:tcW w:type="dxa" w:w="19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Kiểu dữ liệu</w:t>
            </w:r>
          </w:p>
        </w:tc>
        <w:tc>
          <w:tcPr>
            <w:tcW w:type="dxa" w:w="154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Ràng buộc</w:t>
            </w:r>
          </w:p>
        </w:tc>
        <w:tc>
          <w:tcPr>
            <w:tcW w:type="dxa" w:w="299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Mô tả</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uuid</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Khóa chính</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Mã thông báo</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2</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type</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varchar(255)</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Không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Loại thông báo</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3</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notifiable_type, notifiable_id</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varchar, bigint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Không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Đối tượng nhận</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4</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data</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text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Không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Nội dung dạng JSON</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5</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read_at</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timestamp</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Thời điểm đọc</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6</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created_at, updated_at</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timestamp</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thể rỗng</w:t>
            </w:r>
          </w:p>
        </w:tc>
        <w:tc>
          <w:tcPr>
            <w:tcW w:type="dxa" w:w="29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Thời điểm tạo, cập nhật</w:t>
            </w:r>
          </w:p>
        </w:tc>
      </w:tr>
    </w:tbl>
    <w:p>
      <w:pPr>
        <w:spacing w:after="120"/>
      </w:pPr>
    </w:p>
    <w:p>
      <w:pPr>
        <w:pStyle w:val="Heading1"/>
        <w:pageBreakBefore/>
      </w:pPr>
      <w:r>
        <w:t xml:space="preserve">CHƯƠNG 3: GIAO DIỆN PHẦN MỀM</w:t>
      </w:r>
    </w:p>
    <w:p>
      <w:pPr>
        <w:pStyle w:val="Heading2"/>
      </w:pPr>
      <w:r>
        <w:t xml:space="preserve">3.1. Giao diện của chức năng đăng ký, đăng nhập</w:t>
      </w:r>
    </w:p>
    <w:p>
      <w:pPr>
        <w:spacing w:after="120" w:before="0" w:line="312" w:lineRule="auto"/>
        <w:ind w:firstLine="567"/>
        <w:jc w:val="both"/>
      </w:pPr>
      <w:r>
        <w:t xml:space="preserve">Giao diện đăng ký và đăng nhập được thiết kế đơn giản, rõ ràng. Lỗi nhập liệu được hiển thị bằng tiếng Việt ngay dưới từng trường.</w:t>
      </w:r>
    </w:p>
    <w:p>
      <w:pPr>
        <w:keepNext/>
        <w:spacing w:after="60" w:before="120" w:line="240" w:lineRule="auto"/>
        <w:jc w:val="center"/>
      </w:pPr>
      <w:r>
        <w:drawing>
          <wp:inline distT="0" distB="0" distL="0" distR="0">
            <wp:extent cx="5581650" cy="3143250"/>
            <wp:effectExtent t="0" r="0" b="0" l="0"/>
            <wp:docPr id="1" name="dang_ky.jpg" descr="dang_ky.jpg" title="dang_k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581650" cy="3143250"/>
                    </a:xfrm>
                    <a:prstGeom prst="rect">
                      <a:avLst/>
                    </a:prstGeom>
                  </pic:spPr>
                </pic:pic>
              </a:graphicData>
            </a:graphic>
          </wp:inline>
        </w:drawing>
      </w:r>
    </w:p>
    <w:p>
      <w:pPr>
        <w:pStyle w:val="CapHinh"/>
        <w:keepNext w:val="false"/>
        <w:spacing w:after="200" w:before="60" w:line="276" w:lineRule="auto"/>
        <w:jc w:val="center"/>
      </w:pPr>
      <w:r>
        <w:t xml:space="preserve">Hình 3.1. Giao diện đăng ký</w:t>
      </w:r>
    </w:p>
    <w:p>
      <w:pPr>
        <w:spacing w:after="120" w:before="0" w:line="312" w:lineRule="auto"/>
        <w:ind w:firstLine="567"/>
        <w:jc w:val="both"/>
      </w:pPr>
      <w:r>
        <w:t xml:space="preserve">Khách nhập họ tên, email và mật khẩu từ 8 ký tự trở lên để tạo tài khoản. Sau khi đăng ký, khách được chuyển tới trang yêu cầu xác thực email.</w:t>
      </w:r>
    </w:p>
    <w:p>
      <w:pPr>
        <w:keepNext/>
        <w:spacing w:after="60" w:before="120" w:line="240" w:lineRule="auto"/>
        <w:jc w:val="center"/>
      </w:pPr>
      <w:r>
        <w:drawing>
          <wp:inline distT="0" distB="0" distL="0" distR="0">
            <wp:extent cx="5581650" cy="3190875"/>
            <wp:effectExtent t="0" r="0" b="0" l="0"/>
            <wp:docPr id="1" name="dang_nhap.jpg" descr="dang_nhap.jpg" title="dang_nh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581650" cy="3190875"/>
                    </a:xfrm>
                    <a:prstGeom prst="rect">
                      <a:avLst/>
                    </a:prstGeom>
                  </pic:spPr>
                </pic:pic>
              </a:graphicData>
            </a:graphic>
          </wp:inline>
        </w:drawing>
      </w:r>
    </w:p>
    <w:p>
      <w:pPr>
        <w:pStyle w:val="CapHinh"/>
        <w:keepNext w:val="false"/>
        <w:spacing w:after="200" w:before="60" w:line="276" w:lineRule="auto"/>
        <w:jc w:val="center"/>
      </w:pPr>
      <w:r>
        <w:t xml:space="preserve">Hình 3.2. Giao diện đăng nhập</w:t>
      </w:r>
    </w:p>
    <w:p>
      <w:pPr>
        <w:spacing w:after="120" w:before="0" w:line="312" w:lineRule="auto"/>
        <w:ind w:firstLine="567"/>
        <w:jc w:val="both"/>
      </w:pPr>
      <w:r>
        <w:t xml:space="preserve">Người dùng đăng nhập bằng email và mật khẩu hoặc bấm Đăng nhập bằng Google. Tài khoản quản trị sau khi đăng nhập có thể truy cập khu vực quản trị.</w:t>
      </w:r>
    </w:p>
    <w:p>
      <w:pPr>
        <w:keepNext/>
        <w:spacing w:after="60" w:before="120" w:line="240" w:lineRule="auto"/>
        <w:jc w:val="center"/>
      </w:pPr>
      <w:r>
        <w:drawing>
          <wp:inline distT="0" distB="0" distL="0" distR="0">
            <wp:extent cx="5581650" cy="3162300"/>
            <wp:effectExtent t="0" r="0" b="0" l="0"/>
            <wp:docPr id="1" name="xacthunutbam.jpg" descr="xacthunutbam.jpg" title="xacthunutb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581650" cy="3162300"/>
                    </a:xfrm>
                    <a:prstGeom prst="rect">
                      <a:avLst/>
                    </a:prstGeom>
                  </pic:spPr>
                </pic:pic>
              </a:graphicData>
            </a:graphic>
          </wp:inline>
        </w:drawing>
      </w:r>
    </w:p>
    <w:p>
      <w:pPr>
        <w:keepNext/>
        <w:spacing w:after="60" w:before="120" w:line="240" w:lineRule="auto"/>
        <w:jc w:val="center"/>
      </w:pPr>
      <w:r>
        <w:drawing>
          <wp:inline distT="0" distB="0" distL="0" distR="0">
            <wp:extent cx="5581650" cy="3343275"/>
            <wp:effectExtent t="0" r="0" b="0" l="0"/>
            <wp:docPr id="1" name="xacthucemail.jpg" descr="xacthucemail.jpg" title="xacthucemai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581650" cy="3343275"/>
                    </a:xfrm>
                    <a:prstGeom prst="rect">
                      <a:avLst/>
                    </a:prstGeom>
                  </pic:spPr>
                </pic:pic>
              </a:graphicData>
            </a:graphic>
          </wp:inline>
        </w:drawing>
      </w:r>
    </w:p>
    <w:p>
      <w:pPr>
        <w:pStyle w:val="CapHinh"/>
        <w:keepNext w:val="false"/>
        <w:spacing w:after="200" w:before="60" w:line="276" w:lineRule="auto"/>
        <w:jc w:val="center"/>
      </w:pPr>
      <w:r>
        <w:t xml:space="preserve">Hình 3.3. Giao diện xác thực email</w:t>
      </w:r>
    </w:p>
    <w:p>
      <w:pPr>
        <w:spacing w:after="120" w:before="0" w:line="312" w:lineRule="auto"/>
        <w:ind w:firstLine="567"/>
        <w:jc w:val="both"/>
      </w:pPr>
      <w:r>
        <w:t xml:space="preserve">Trang nhắc khách kiểm tra hộp thư và cho phép gửi lại email xác thực khi cần.</w:t>
      </w:r>
    </w:p>
    <w:p>
      <w:pPr>
        <w:pStyle w:val="Heading2"/>
      </w:pPr>
      <w:r>
        <w:t xml:space="preserve">3.2. Giao diện khách hàng</w:t>
      </w:r>
    </w:p>
    <w:p>
      <w:pPr>
        <w:keepNext/>
        <w:spacing w:after="60" w:before="120" w:line="240" w:lineRule="auto"/>
        <w:jc w:val="center"/>
      </w:pPr>
      <w:r>
        <w:drawing>
          <wp:inline distT="0" distB="0" distL="0" distR="0">
            <wp:extent cx="5581650" cy="3486150"/>
            <wp:effectExtent t="0" r="0" b="0" l="0"/>
            <wp:docPr id="1" name="s3.04-trang-chu.jpg" descr="s3.04-trang-chu.jpg" title="s3.04-trang-ch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581650" cy="3486150"/>
                    </a:xfrm>
                    <a:prstGeom prst="rect">
                      <a:avLst/>
                    </a:prstGeom>
                  </pic:spPr>
                </pic:pic>
              </a:graphicData>
            </a:graphic>
          </wp:inline>
        </w:drawing>
      </w:r>
    </w:p>
    <w:p>
      <w:pPr>
        <w:pStyle w:val="CapHinh"/>
        <w:keepNext w:val="false"/>
        <w:spacing w:after="200" w:before="60" w:line="276" w:lineRule="auto"/>
        <w:jc w:val="center"/>
      </w:pPr>
      <w:r>
        <w:t xml:space="preserve">Hình 3.4. Giao diện trang chủ</w:t>
      </w:r>
    </w:p>
    <w:p>
      <w:pPr>
        <w:spacing w:after="120" w:before="0" w:line="312" w:lineRule="auto"/>
        <w:ind w:firstLine="567"/>
        <w:jc w:val="both"/>
      </w:pPr>
      <w:r>
        <w:t xml:space="preserve">Trang chủ giới thiệu các khối sản phẩm bán chạy, sản phẩm mới, danh mục cây cảnh và hoa, gợi ý theo mùa và các khối tính năng do quản trị viên cấu hình. Trang có hiệu ứng cuộn và tương thích với điện thoại.</w:t>
      </w:r>
    </w:p>
    <w:tbl>
      <w:tblPr>
        <w:tblW w:type="dxa" w:w="8071"/>
        <w:jc w:val="center"/>
        <w:tblBorders>
          <w:top w:val="single" w:color="auto" w:sz="4"/>
          <w:left w:val="single" w:color="auto" w:sz="4"/>
          <w:bottom w:val="single" w:color="auto" w:sz="4"/>
          <w:right w:val="single" w:color="auto" w:sz="4"/>
          <w:insideH w:val="single" w:color="auto" w:sz="4"/>
          <w:insideV w:val="single" w:color="auto" w:sz="4"/>
        </w:tblBorders>
      </w:tblPr>
      <w:tblGrid>
        <w:gridCol w:w="8071"/>
      </w:tblGrid>
      <w:tr>
        <w:trPr>
          <w:cantSplit/>
        </w:trPr>
        <w:tc>
          <w:tcPr>
            <w:tcW w:type="dxa" w:w="8071"/>
            <w:tcBorders>
              <w:top w:val="dashed" w:color="000000" w:sz="6"/>
              <w:left w:val="dashed" w:color="000000" w:sz="6"/>
              <w:bottom w:val="dashed" w:color="000000" w:sz="6"/>
              <w:right w:val="dashed" w:color="000000" w:sz="6"/>
            </w:tcBorders>
            <w:tcMar>
              <w:top w:type="dxa" w:w="600"/>
              <w:left w:type="dxa" w:w="200"/>
              <w:bottom w:type="dxa" w:w="600"/>
              <w:right w:type="dxa" w:w="200"/>
            </w:tcMar>
            <w:vAlign w:val="center"/>
          </w:tcPr>
          <w:p>
            <w:pPr>
              <w:spacing w:line="312" w:lineRule="auto"/>
              <w:jc w:val="center"/>
            </w:pPr>
            <w:r>
              <w:rPr>
                <w:b/>
                <w:bCs/>
              </w:rPr>
              <w:t xml:space="preserve">[CẦN THÊM HÌNH] </w:t>
            </w:r>
            <w:r>
              <w:rPr>
                <w:i/>
                <w:iCs/>
              </w:rPr>
              <w:t xml:space="preserve">Ảnh chụp mega menu khi rê chuột vào mục CÂY CẢNH hoặc HOA.</w:t>
            </w:r>
          </w:p>
        </w:tc>
      </w:tr>
    </w:tbl>
    <w:p>
      <w:pPr>
        <w:pStyle w:val="CapHinh"/>
        <w:keepNext w:val="false"/>
        <w:spacing w:after="200" w:before="60" w:line="276" w:lineRule="auto"/>
        <w:jc w:val="center"/>
      </w:pPr>
      <w:r>
        <w:t xml:space="preserve">Hình 3.5. Giao diện mega menu danh mục</w:t>
      </w:r>
    </w:p>
    <w:p>
      <w:pPr>
        <w:spacing w:after="120" w:before="0" w:line="312" w:lineRule="auto"/>
        <w:ind w:firstLine="567"/>
        <w:jc w:val="both"/>
      </w:pPr>
      <w:r>
        <w:t xml:space="preserve">Mega menu hiển thị các nhóm danh mục kèm ảnh, giúp khách đi nhanh tới trang lọc sản phẩm.</w:t>
      </w:r>
    </w:p>
    <w:p>
      <w:pPr>
        <w:keepNext/>
        <w:spacing w:after="60" w:before="120" w:line="240" w:lineRule="auto"/>
        <w:jc w:val="center"/>
      </w:pPr>
      <w:r>
        <w:drawing>
          <wp:inline distT="0" distB="0" distL="0" distR="0">
            <wp:extent cx="5581650" cy="3486150"/>
            <wp:effectExtent t="0" r="0" b="0" l="0"/>
            <wp:docPr id="1" name="s3.06-danh-sach-san-pham.jpg" descr="s3.06-danh-sach-san-pham.jpg" title="s3.06-danh-sach-san-ph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581650" cy="3486150"/>
                    </a:xfrm>
                    <a:prstGeom prst="rect">
                      <a:avLst/>
                    </a:prstGeom>
                  </pic:spPr>
                </pic:pic>
              </a:graphicData>
            </a:graphic>
          </wp:inline>
        </w:drawing>
      </w:r>
    </w:p>
    <w:p>
      <w:pPr>
        <w:pStyle w:val="CapHinh"/>
        <w:keepNext w:val="false"/>
        <w:spacing w:after="200" w:before="60" w:line="276" w:lineRule="auto"/>
        <w:jc w:val="center"/>
      </w:pPr>
      <w:r>
        <w:t xml:space="preserve">Hình 3.6. Giao diện danh sách sản phẩm</w:t>
      </w:r>
    </w:p>
    <w:p>
      <w:pPr>
        <w:spacing w:after="120" w:before="0" w:line="312" w:lineRule="auto"/>
        <w:ind w:firstLine="567"/>
        <w:jc w:val="both"/>
      </w:pPr>
      <w:r>
        <w:t xml:space="preserve">Trang danh sách cho phép lọc theo danh mục, tìm theo tên và hiển thị nhãn, giá, nút thêm vào giỏ trên từng thẻ sản phẩm.</w:t>
      </w:r>
    </w:p>
    <w:tbl>
      <w:tblPr>
        <w:tblW w:type="dxa" w:w="8071"/>
        <w:jc w:val="center"/>
        <w:tblBorders>
          <w:top w:val="single" w:color="auto" w:sz="4"/>
          <w:left w:val="single" w:color="auto" w:sz="4"/>
          <w:bottom w:val="single" w:color="auto" w:sz="4"/>
          <w:right w:val="single" w:color="auto" w:sz="4"/>
          <w:insideH w:val="single" w:color="auto" w:sz="4"/>
          <w:insideV w:val="single" w:color="auto" w:sz="4"/>
        </w:tblBorders>
      </w:tblPr>
      <w:tblGrid>
        <w:gridCol w:w="8071"/>
      </w:tblGrid>
      <w:tr>
        <w:trPr>
          <w:cantSplit/>
        </w:trPr>
        <w:tc>
          <w:tcPr>
            <w:tcW w:type="dxa" w:w="8071"/>
            <w:tcBorders>
              <w:top w:val="dashed" w:color="000000" w:sz="6"/>
              <w:left w:val="dashed" w:color="000000" w:sz="6"/>
              <w:bottom w:val="dashed" w:color="000000" w:sz="6"/>
              <w:right w:val="dashed" w:color="000000" w:sz="6"/>
            </w:tcBorders>
            <w:tcMar>
              <w:top w:type="dxa" w:w="600"/>
              <w:left w:type="dxa" w:w="200"/>
              <w:bottom w:type="dxa" w:w="600"/>
              <w:right w:type="dxa" w:w="200"/>
            </w:tcMar>
            <w:vAlign w:val="center"/>
          </w:tcPr>
          <w:p>
            <w:pPr>
              <w:spacing w:line="312" w:lineRule="auto"/>
              <w:jc w:val="center"/>
            </w:pPr>
            <w:r>
              <w:rPr>
                <w:b/>
                <w:bCs/>
              </w:rPr>
              <w:t xml:space="preserve">[CẦN THÊM HÌNH] </w:t>
            </w:r>
            <w:r>
              <w:rPr>
                <w:i/>
                <w:iCs/>
              </w:rPr>
              <w:t xml:space="preserve">Ảnh chụp trang chi tiết sản phẩm: ảnh, giá, chọn phân loại, số lượng, nút Thêm vào giỏ, Mua ngay, Mua với voucher.</w:t>
            </w:r>
          </w:p>
        </w:tc>
      </w:tr>
    </w:tbl>
    <w:p>
      <w:pPr>
        <w:pStyle w:val="CapHinh"/>
        <w:keepNext w:val="false"/>
        <w:spacing w:after="200" w:before="60" w:line="276" w:lineRule="auto"/>
        <w:jc w:val="center"/>
      </w:pPr>
      <w:r>
        <w:t xml:space="preserve">Hình 3.7. Giao diện chi tiết sản phẩm</w:t>
      </w:r>
    </w:p>
    <w:p>
      <w:pPr>
        <w:spacing w:after="120" w:before="0" w:line="312" w:lineRule="auto"/>
        <w:ind w:firstLine="567"/>
        <w:jc w:val="both"/>
      </w:pPr>
      <w:r>
        <w:t xml:space="preserve">Trang chi tiết hiển thị giá theo phân loại, giá sau voucher, tình trạng tồn kho, mô tả và danh sách đánh giá có bộ lọc theo số sao, có bình luận, có hình ảnh.</w:t>
      </w:r>
    </w:p>
    <w:tbl>
      <w:tblPr>
        <w:tblW w:type="dxa" w:w="8071"/>
        <w:jc w:val="center"/>
        <w:tblBorders>
          <w:top w:val="single" w:color="auto" w:sz="4"/>
          <w:left w:val="single" w:color="auto" w:sz="4"/>
          <w:bottom w:val="single" w:color="auto" w:sz="4"/>
          <w:right w:val="single" w:color="auto" w:sz="4"/>
          <w:insideH w:val="single" w:color="auto" w:sz="4"/>
          <w:insideV w:val="single" w:color="auto" w:sz="4"/>
        </w:tblBorders>
      </w:tblPr>
      <w:tblGrid>
        <w:gridCol w:w="8071"/>
      </w:tblGrid>
      <w:tr>
        <w:trPr>
          <w:cantSplit/>
        </w:trPr>
        <w:tc>
          <w:tcPr>
            <w:tcW w:type="dxa" w:w="8071"/>
            <w:tcBorders>
              <w:top w:val="dashed" w:color="000000" w:sz="6"/>
              <w:left w:val="dashed" w:color="000000" w:sz="6"/>
              <w:bottom w:val="dashed" w:color="000000" w:sz="6"/>
              <w:right w:val="dashed" w:color="000000" w:sz="6"/>
            </w:tcBorders>
            <w:tcMar>
              <w:top w:type="dxa" w:w="600"/>
              <w:left w:type="dxa" w:w="200"/>
              <w:bottom w:type="dxa" w:w="600"/>
              <w:right w:type="dxa" w:w="200"/>
            </w:tcMar>
            <w:vAlign w:val="center"/>
          </w:tcPr>
          <w:p>
            <w:pPr>
              <w:spacing w:line="312" w:lineRule="auto"/>
              <w:jc w:val="center"/>
            </w:pPr>
            <w:r>
              <w:rPr>
                <w:b/>
                <w:bCs/>
              </w:rPr>
              <w:t xml:space="preserve">[CẦN THÊM HÌNH] </w:t>
            </w:r>
            <w:r>
              <w:rPr>
                <w:i/>
                <w:iCs/>
              </w:rPr>
              <w:t xml:space="preserve">Ảnh chụp phần đánh giá ở trang chi tiết sản phẩm, có ảnh đánh giá và phản hồi của shop.</w:t>
            </w:r>
          </w:p>
        </w:tc>
      </w:tr>
    </w:tbl>
    <w:p>
      <w:pPr>
        <w:pStyle w:val="CapHinh"/>
        <w:keepNext w:val="false"/>
        <w:spacing w:after="200" w:before="60" w:line="276" w:lineRule="auto"/>
        <w:jc w:val="center"/>
      </w:pPr>
      <w:r>
        <w:t xml:space="preserve">Hình 3.8. Giao diện danh sách đánh giá sản phẩm</w:t>
      </w:r>
    </w:p>
    <w:p>
      <w:pPr>
        <w:keepNext/>
        <w:spacing w:after="60" w:before="120" w:line="240" w:lineRule="auto"/>
        <w:jc w:val="center"/>
      </w:pPr>
      <w:r>
        <w:drawing>
          <wp:inline distT="0" distB="0" distL="0" distR="0">
            <wp:extent cx="5581650" cy="3486150"/>
            <wp:effectExtent t="0" r="0" b="0" l="0"/>
            <wp:docPr id="1" name="s3.09-ban-chay.jpg" descr="s3.09-ban-chay.jpg" title="s3.09-ban-cha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581650" cy="3486150"/>
                    </a:xfrm>
                    <a:prstGeom prst="rect">
                      <a:avLst/>
                    </a:prstGeom>
                  </pic:spPr>
                </pic:pic>
              </a:graphicData>
            </a:graphic>
          </wp:inline>
        </w:drawing>
      </w:r>
    </w:p>
    <w:p>
      <w:pPr>
        <w:pStyle w:val="CapHinh"/>
        <w:keepNext w:val="false"/>
        <w:spacing w:after="200" w:before="60" w:line="276" w:lineRule="auto"/>
        <w:jc w:val="center"/>
      </w:pPr>
      <w:r>
        <w:t xml:space="preserve">Hình 3.9. Giao diện trang bán chạy</w:t>
      </w:r>
    </w:p>
    <w:p>
      <w:pPr>
        <w:keepNext/>
        <w:spacing w:after="60" w:before="120" w:line="240" w:lineRule="auto"/>
        <w:jc w:val="center"/>
      </w:pPr>
      <w:r>
        <w:drawing>
          <wp:inline distT="0" distB="0" distL="0" distR="0">
            <wp:extent cx="5581650" cy="3486150"/>
            <wp:effectExtent t="0" r="0" b="0" l="0"/>
            <wp:docPr id="1" name="s3.10-cay-hop-menh.jpg" descr="s3.10-cay-hop-menh.jpg" title="s3.10-cay-hop-men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581650" cy="3486150"/>
                    </a:xfrm>
                    <a:prstGeom prst="rect">
                      <a:avLst/>
                    </a:prstGeom>
                  </pic:spPr>
                </pic:pic>
              </a:graphicData>
            </a:graphic>
          </wp:inline>
        </w:drawing>
      </w:r>
    </w:p>
    <w:p>
      <w:pPr>
        <w:pStyle w:val="CapHinh"/>
        <w:keepNext w:val="false"/>
        <w:spacing w:after="200" w:before="60" w:line="276" w:lineRule="auto"/>
        <w:jc w:val="center"/>
      </w:pPr>
      <w:r>
        <w:t xml:space="preserve">Hình 3.10. Giao diện tra cứu cây hợp mệnh</w:t>
      </w:r>
    </w:p>
    <w:p>
      <w:pPr>
        <w:spacing w:after="120" w:before="0" w:line="312" w:lineRule="auto"/>
        <w:ind w:firstLine="567"/>
        <w:jc w:val="both"/>
      </w:pPr>
      <w:r>
        <w:t xml:space="preserve">Khách nhập ngày sinh để biết mệnh và nhận danh sách cây hợp mệnh. Mỗi mệnh có trang riêng để chia sẻ.</w:t>
      </w:r>
    </w:p>
    <w:p>
      <w:pPr>
        <w:keepNext/>
        <w:spacing w:after="60" w:before="120" w:line="240" w:lineRule="auto"/>
        <w:jc w:val="center"/>
      </w:pPr>
      <w:r>
        <w:drawing>
          <wp:inline distT="0" distB="0" distL="0" distR="0">
            <wp:extent cx="5581650" cy="3486150"/>
            <wp:effectExtent t="0" r="0" b="0" l="0"/>
            <wp:docPr id="1" name="s3.11-gio-hang.jpg" descr="s3.11-gio-hang.jpg" title="s3.11-gio-ha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581650" cy="3486150"/>
                    </a:xfrm>
                    <a:prstGeom prst="rect">
                      <a:avLst/>
                    </a:prstGeom>
                  </pic:spPr>
                </pic:pic>
              </a:graphicData>
            </a:graphic>
          </wp:inline>
        </w:drawing>
      </w:r>
    </w:p>
    <w:p>
      <w:pPr>
        <w:pStyle w:val="CapHinh"/>
        <w:keepNext w:val="false"/>
        <w:spacing w:after="200" w:before="60" w:line="276" w:lineRule="auto"/>
        <w:jc w:val="center"/>
      </w:pPr>
      <w:r>
        <w:t xml:space="preserve">Hình 3.11. Giao diện giỏ hàng</w:t>
      </w:r>
    </w:p>
    <w:p>
      <w:pPr>
        <w:spacing w:after="120" w:before="0" w:line="312" w:lineRule="auto"/>
        <w:ind w:firstLine="567"/>
        <w:jc w:val="both"/>
      </w:pPr>
      <w:r>
        <w:t xml:space="preserve">Khách chọn sản phẩm cần thanh toán, sửa số lượng hoặc xóa dòng. Tổng tiền được cập nhật ngay.</w:t>
      </w:r>
    </w:p>
    <w:tbl>
      <w:tblPr>
        <w:tblW w:type="dxa" w:w="8071"/>
        <w:jc w:val="center"/>
        <w:tblBorders>
          <w:top w:val="single" w:color="auto" w:sz="4"/>
          <w:left w:val="single" w:color="auto" w:sz="4"/>
          <w:bottom w:val="single" w:color="auto" w:sz="4"/>
          <w:right w:val="single" w:color="auto" w:sz="4"/>
          <w:insideH w:val="single" w:color="auto" w:sz="4"/>
          <w:insideV w:val="single" w:color="auto" w:sz="4"/>
        </w:tblBorders>
      </w:tblPr>
      <w:tblGrid>
        <w:gridCol w:w="8071"/>
      </w:tblGrid>
      <w:tr>
        <w:trPr>
          <w:cantSplit/>
        </w:trPr>
        <w:tc>
          <w:tcPr>
            <w:tcW w:type="dxa" w:w="8071"/>
            <w:tcBorders>
              <w:top w:val="dashed" w:color="000000" w:sz="6"/>
              <w:left w:val="dashed" w:color="000000" w:sz="6"/>
              <w:bottom w:val="dashed" w:color="000000" w:sz="6"/>
              <w:right w:val="dashed" w:color="000000" w:sz="6"/>
            </w:tcBorders>
            <w:tcMar>
              <w:top w:type="dxa" w:w="600"/>
              <w:left w:type="dxa" w:w="200"/>
              <w:bottom w:type="dxa" w:w="600"/>
              <w:right w:type="dxa" w:w="200"/>
            </w:tcMar>
            <w:vAlign w:val="center"/>
          </w:tcPr>
          <w:p>
            <w:pPr>
              <w:spacing w:line="312" w:lineRule="auto"/>
              <w:jc w:val="center"/>
            </w:pPr>
            <w:r>
              <w:rPr>
                <w:b/>
                <w:bCs/>
              </w:rPr>
              <w:t xml:space="preserve">[CẦN THÊM HÌNH] </w:t>
            </w:r>
            <w:r>
              <w:rPr>
                <w:i/>
                <w:iCs/>
              </w:rPr>
              <w:t xml:space="preserve">Ảnh chụp trang Thanh toán: form địa chỉ Tỉnh, Huyện, Xã, phí vận chuyển, ô mã giảm giá và các phương thức COD, MoMo, Chuyển khoản.</w:t>
            </w:r>
          </w:p>
        </w:tc>
      </w:tr>
    </w:tbl>
    <w:p>
      <w:pPr>
        <w:pStyle w:val="CapHinh"/>
        <w:keepNext w:val="false"/>
        <w:spacing w:after="200" w:before="60" w:line="276" w:lineRule="auto"/>
        <w:jc w:val="center"/>
      </w:pPr>
      <w:r>
        <w:t xml:space="preserve">Hình 3.12. Giao diện thanh toán</w:t>
      </w:r>
    </w:p>
    <w:p>
      <w:pPr>
        <w:spacing w:after="120" w:before="0" w:line="312" w:lineRule="auto"/>
        <w:ind w:firstLine="567"/>
        <w:jc w:val="both"/>
      </w:pPr>
      <w:r>
        <w:t xml:space="preserve">Trang thanh toán tính phí vận chuyển theo địa chỉ, áp dụng voucher và cho khách chọn phương thức thanh toán.</w:t>
      </w:r>
    </w:p>
    <w:tbl>
      <w:tblPr>
        <w:tblW w:type="dxa" w:w="8071"/>
        <w:jc w:val="center"/>
        <w:tblBorders>
          <w:top w:val="single" w:color="auto" w:sz="4"/>
          <w:left w:val="single" w:color="auto" w:sz="4"/>
          <w:bottom w:val="single" w:color="auto" w:sz="4"/>
          <w:right w:val="single" w:color="auto" w:sz="4"/>
          <w:insideH w:val="single" w:color="auto" w:sz="4"/>
          <w:insideV w:val="single" w:color="auto" w:sz="4"/>
        </w:tblBorders>
      </w:tblPr>
      <w:tblGrid>
        <w:gridCol w:w="8071"/>
      </w:tblGrid>
      <w:tr>
        <w:trPr>
          <w:cantSplit/>
        </w:trPr>
        <w:tc>
          <w:tcPr>
            <w:tcW w:type="dxa" w:w="8071"/>
            <w:tcBorders>
              <w:top w:val="dashed" w:color="000000" w:sz="6"/>
              <w:left w:val="dashed" w:color="000000" w:sz="6"/>
              <w:bottom w:val="dashed" w:color="000000" w:sz="6"/>
              <w:right w:val="dashed" w:color="000000" w:sz="6"/>
            </w:tcBorders>
            <w:tcMar>
              <w:top w:type="dxa" w:w="600"/>
              <w:left w:type="dxa" w:w="200"/>
              <w:bottom w:type="dxa" w:w="600"/>
              <w:right w:type="dxa" w:w="200"/>
            </w:tcMar>
            <w:vAlign w:val="center"/>
          </w:tcPr>
          <w:p>
            <w:pPr>
              <w:spacing w:line="312" w:lineRule="auto"/>
              <w:jc w:val="center"/>
            </w:pPr>
            <w:r>
              <w:rPr>
                <w:b/>
                <w:bCs/>
              </w:rPr>
              <w:t xml:space="preserve">[CẦN THÊM HÌNH] </w:t>
            </w:r>
            <w:r>
              <w:rPr>
                <w:i/>
                <w:iCs/>
              </w:rPr>
              <w:t xml:space="preserve">Ảnh chụp trang thanh toán MoMo hoặc khối thông tin chuyển khoản có số tài khoản và nội dung DH kèm mã đơn.</w:t>
            </w:r>
          </w:p>
        </w:tc>
      </w:tr>
    </w:tbl>
    <w:p>
      <w:pPr>
        <w:pStyle w:val="CapHinh"/>
        <w:keepNext w:val="false"/>
        <w:spacing w:after="200" w:before="60" w:line="276" w:lineRule="auto"/>
        <w:jc w:val="center"/>
      </w:pPr>
      <w:r>
        <w:t xml:space="preserve">Hình 3.13. Giao diện thanh toán MoMo và chuyển khoản</w:t>
      </w:r>
    </w:p>
    <w:p>
      <w:pPr>
        <w:keepNext/>
        <w:spacing w:after="60" w:before="120" w:line="240" w:lineRule="auto"/>
        <w:jc w:val="center"/>
      </w:pPr>
      <w:r>
        <w:drawing>
          <wp:inline distT="0" distB="0" distL="0" distR="0">
            <wp:extent cx="5581650" cy="3486150"/>
            <wp:effectExtent t="0" r="0" b="0" l="0"/>
            <wp:docPr id="1" name="s3.14-don-mua.jpg" descr="s3.14-don-mua.jpg" title="s3.14-don-mu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581650" cy="3486150"/>
                    </a:xfrm>
                    <a:prstGeom prst="rect">
                      <a:avLst/>
                    </a:prstGeom>
                  </pic:spPr>
                </pic:pic>
              </a:graphicData>
            </a:graphic>
          </wp:inline>
        </w:drawing>
      </w:r>
    </w:p>
    <w:p>
      <w:pPr>
        <w:pStyle w:val="CapHinh"/>
        <w:keepNext w:val="false"/>
        <w:spacing w:after="200" w:before="60" w:line="276" w:lineRule="auto"/>
        <w:jc w:val="center"/>
      </w:pPr>
      <w:r>
        <w:t xml:space="preserve">Hình 3.14. Giao diện danh sách đơn mua</w:t>
      </w:r>
    </w:p>
    <w:p>
      <w:pPr>
        <w:spacing w:after="120" w:before="0" w:line="312" w:lineRule="auto"/>
        <w:ind w:firstLine="567"/>
        <w:jc w:val="both"/>
      </w:pPr>
      <w:r>
        <w:t xml:space="preserve">Đơn hàng được chia theo các tab Tất cả, Chờ thanh toán, Chờ lấy hàng, Đang giao, Đã giao, Đã hủy và Trả hàng.</w:t>
      </w:r>
    </w:p>
    <w:tbl>
      <w:tblPr>
        <w:tblW w:type="dxa" w:w="8071"/>
        <w:jc w:val="center"/>
        <w:tblBorders>
          <w:top w:val="single" w:color="auto" w:sz="4"/>
          <w:left w:val="single" w:color="auto" w:sz="4"/>
          <w:bottom w:val="single" w:color="auto" w:sz="4"/>
          <w:right w:val="single" w:color="auto" w:sz="4"/>
          <w:insideH w:val="single" w:color="auto" w:sz="4"/>
          <w:insideV w:val="single" w:color="auto" w:sz="4"/>
        </w:tblBorders>
      </w:tblPr>
      <w:tblGrid>
        <w:gridCol w:w="8071"/>
      </w:tblGrid>
      <w:tr>
        <w:trPr>
          <w:cantSplit/>
        </w:trPr>
        <w:tc>
          <w:tcPr>
            <w:tcW w:type="dxa" w:w="8071"/>
            <w:tcBorders>
              <w:top w:val="dashed" w:color="000000" w:sz="6"/>
              <w:left w:val="dashed" w:color="000000" w:sz="6"/>
              <w:bottom w:val="dashed" w:color="000000" w:sz="6"/>
              <w:right w:val="dashed" w:color="000000" w:sz="6"/>
            </w:tcBorders>
            <w:tcMar>
              <w:top w:type="dxa" w:w="600"/>
              <w:left w:type="dxa" w:w="200"/>
              <w:bottom w:type="dxa" w:w="600"/>
              <w:right w:type="dxa" w:w="200"/>
            </w:tcMar>
            <w:vAlign w:val="center"/>
          </w:tcPr>
          <w:p>
            <w:pPr>
              <w:spacing w:line="312" w:lineRule="auto"/>
              <w:jc w:val="center"/>
            </w:pPr>
            <w:r>
              <w:rPr>
                <w:b/>
                <w:bCs/>
              </w:rPr>
              <w:t xml:space="preserve">[CẦN THÊM HÌNH] </w:t>
            </w:r>
            <w:r>
              <w:rPr>
                <w:i/>
                <w:iCs/>
              </w:rPr>
              <w:t xml:space="preserve">Ảnh chụp trang chi tiết đơn hàng: banner trạng thái, thanh tiến trình 5 mốc, mã vận đơn GHN, dòng thời gian vận chuyển, nút Hủy đơn hoặc Đã nhận được hàng.</w:t>
            </w:r>
          </w:p>
        </w:tc>
      </w:tr>
    </w:tbl>
    <w:p>
      <w:pPr>
        <w:pStyle w:val="CapHinh"/>
        <w:keepNext w:val="false"/>
        <w:spacing w:after="200" w:before="60" w:line="276" w:lineRule="auto"/>
        <w:jc w:val="center"/>
      </w:pPr>
      <w:r>
        <w:t xml:space="preserve">Hình 3.15. Giao diện chi tiết và theo dõi đơn hàng</w:t>
      </w:r>
    </w:p>
    <w:tbl>
      <w:tblPr>
        <w:tblW w:type="dxa" w:w="8071"/>
        <w:jc w:val="center"/>
        <w:tblBorders>
          <w:top w:val="single" w:color="auto" w:sz="4"/>
          <w:left w:val="single" w:color="auto" w:sz="4"/>
          <w:bottom w:val="single" w:color="auto" w:sz="4"/>
          <w:right w:val="single" w:color="auto" w:sz="4"/>
          <w:insideH w:val="single" w:color="auto" w:sz="4"/>
          <w:insideV w:val="single" w:color="auto" w:sz="4"/>
        </w:tblBorders>
      </w:tblPr>
      <w:tblGrid>
        <w:gridCol w:w="8071"/>
      </w:tblGrid>
      <w:tr>
        <w:trPr>
          <w:cantSplit/>
        </w:trPr>
        <w:tc>
          <w:tcPr>
            <w:tcW w:type="dxa" w:w="8071"/>
            <w:tcBorders>
              <w:top w:val="dashed" w:color="000000" w:sz="6"/>
              <w:left w:val="dashed" w:color="000000" w:sz="6"/>
              <w:bottom w:val="dashed" w:color="000000" w:sz="6"/>
              <w:right w:val="dashed" w:color="000000" w:sz="6"/>
            </w:tcBorders>
            <w:tcMar>
              <w:top w:type="dxa" w:w="600"/>
              <w:left w:type="dxa" w:w="200"/>
              <w:bottom w:type="dxa" w:w="600"/>
              <w:right w:type="dxa" w:w="200"/>
            </w:tcMar>
            <w:vAlign w:val="center"/>
          </w:tcPr>
          <w:p>
            <w:pPr>
              <w:spacing w:line="312" w:lineRule="auto"/>
              <w:jc w:val="center"/>
            </w:pPr>
            <w:r>
              <w:rPr>
                <w:b/>
                <w:bCs/>
              </w:rPr>
              <w:t xml:space="preserve">[CẦN THÊM HÌNH] </w:t>
            </w:r>
            <w:r>
              <w:rPr>
                <w:i/>
                <w:iCs/>
              </w:rPr>
              <w:t xml:space="preserve">Ảnh chụp trang đánh giá theo đơn hàng, có chọn sao, nhận xét, tải ảnh và ô ẩn danh.</w:t>
            </w:r>
          </w:p>
        </w:tc>
      </w:tr>
    </w:tbl>
    <w:p>
      <w:pPr>
        <w:pStyle w:val="CapHinh"/>
        <w:keepNext w:val="false"/>
        <w:spacing w:after="200" w:before="60" w:line="276" w:lineRule="auto"/>
        <w:jc w:val="center"/>
      </w:pPr>
      <w:r>
        <w:t xml:space="preserve">Hình 3.16. Giao diện đánh giá đơn hàng</w:t>
      </w:r>
    </w:p>
    <w:p>
      <w:pPr>
        <w:keepNext/>
        <w:spacing w:after="60" w:before="120" w:line="240" w:lineRule="auto"/>
        <w:jc w:val="center"/>
      </w:pPr>
      <w:r>
        <w:drawing>
          <wp:inline distT="0" distB="0" distL="0" distR="0">
            <wp:extent cx="5581650" cy="3486150"/>
            <wp:effectExtent t="0" r="0" b="0" l="0"/>
            <wp:docPr id="1" name="s3.17a-san-ma-giam-gia.jpg" descr="s3.17a-san-ma-giam-gia.jpg" title="s3.17a-san-ma-giam-g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581650" cy="3486150"/>
                    </a:xfrm>
                    <a:prstGeom prst="rect">
                      <a:avLst/>
                    </a:prstGeom>
                  </pic:spPr>
                </pic:pic>
              </a:graphicData>
            </a:graphic>
          </wp:inline>
        </w:drawing>
      </w:r>
    </w:p>
    <w:p>
      <w:pPr>
        <w:keepNext/>
        <w:spacing w:after="60" w:before="120" w:line="240" w:lineRule="auto"/>
        <w:jc w:val="center"/>
      </w:pPr>
      <w:r>
        <w:drawing>
          <wp:inline distT="0" distB="0" distL="0" distR="0">
            <wp:extent cx="5581650" cy="3486150"/>
            <wp:effectExtent t="0" r="0" b="0" l="0"/>
            <wp:docPr id="1" name="s3.17b-vi-voucher.jpg" descr="s3.17b-vi-voucher.jpg" title="s3.17b-vi-vouch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581650" cy="3486150"/>
                    </a:xfrm>
                    <a:prstGeom prst="rect">
                      <a:avLst/>
                    </a:prstGeom>
                  </pic:spPr>
                </pic:pic>
              </a:graphicData>
            </a:graphic>
          </wp:inline>
        </w:drawing>
      </w:r>
    </w:p>
    <w:p>
      <w:pPr>
        <w:pStyle w:val="CapHinh"/>
        <w:keepNext w:val="false"/>
        <w:spacing w:after="200" w:before="60" w:line="276" w:lineRule="auto"/>
        <w:jc w:val="center"/>
      </w:pPr>
      <w:r>
        <w:t xml:space="preserve">Hình 3.17. Giao diện săn mã và ví voucher</w:t>
      </w:r>
    </w:p>
    <w:p>
      <w:pPr>
        <w:keepNext/>
        <w:spacing w:after="60" w:before="120" w:line="240" w:lineRule="auto"/>
        <w:jc w:val="center"/>
      </w:pPr>
      <w:r>
        <w:drawing>
          <wp:inline distT="0" distB="0" distL="0" distR="0">
            <wp:extent cx="5581650" cy="3486150"/>
            <wp:effectExtent t="0" r="0" b="0" l="0"/>
            <wp:docPr id="1" name="s3.18-ho-so-ca-nhan.jpg" descr="s3.18-ho-so-ca-nhan.jpg" title="s3.18-ho-so-ca-nh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581650" cy="3486150"/>
                    </a:xfrm>
                    <a:prstGeom prst="rect">
                      <a:avLst/>
                    </a:prstGeom>
                  </pic:spPr>
                </pic:pic>
              </a:graphicData>
            </a:graphic>
          </wp:inline>
        </w:drawing>
      </w:r>
    </w:p>
    <w:p>
      <w:pPr>
        <w:pStyle w:val="CapHinh"/>
        <w:keepNext w:val="false"/>
        <w:spacing w:after="200" w:before="60" w:line="276" w:lineRule="auto"/>
        <w:jc w:val="center"/>
      </w:pPr>
      <w:r>
        <w:t xml:space="preserve">Hình 3.18. Giao diện hồ sơ cá nhân</w:t>
      </w:r>
    </w:p>
    <w:p>
      <w:pPr>
        <w:keepNext/>
        <w:spacing w:after="60" w:before="120" w:line="240" w:lineRule="auto"/>
        <w:jc w:val="center"/>
      </w:pPr>
      <w:r>
        <w:drawing>
          <wp:inline distT="0" distB="0" distL="0" distR="0">
            <wp:extent cx="5581650" cy="3505200"/>
            <wp:effectExtent t="0" r="0" b="0" l="0"/>
            <wp:docPr id="1" name="grid_s3.19a-yeu-thich.jpg" descr="grid_s3.19a-yeu-thich.jpg" title="grid_s3.19a-yeu-thi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581650" cy="3505200"/>
                    </a:xfrm>
                    <a:prstGeom prst="rect">
                      <a:avLst/>
                    </a:prstGeom>
                  </pic:spPr>
                </pic:pic>
              </a:graphicData>
            </a:graphic>
          </wp:inline>
        </w:drawing>
      </w:r>
    </w:p>
    <w:p>
      <w:pPr>
        <w:pStyle w:val="CapHinh"/>
        <w:keepNext w:val="false"/>
        <w:spacing w:after="200" w:before="60" w:line="276" w:lineRule="auto"/>
        <w:jc w:val="center"/>
      </w:pPr>
      <w:r>
        <w:t xml:space="preserve">Hình 3.19. Giao diện yêu thích, lịch sử xem và sản phẩm đã mua</w:t>
      </w:r>
    </w:p>
    <w:p>
      <w:pPr>
        <w:keepNext/>
        <w:spacing w:after="60" w:before="120" w:line="240" w:lineRule="auto"/>
        <w:jc w:val="center"/>
      </w:pPr>
      <w:r>
        <w:drawing>
          <wp:inline distT="0" distB="0" distL="0" distR="0">
            <wp:extent cx="5581650" cy="3486150"/>
            <wp:effectExtent t="0" r="0" b="0" l="0"/>
            <wp:docPr id="1" name="s3.20a-ho-tro.jpg" descr="s3.20a-ho-tro.jpg" title="s3.20a-ho-t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581650" cy="3486150"/>
                    </a:xfrm>
                    <a:prstGeom prst="rect">
                      <a:avLst/>
                    </a:prstGeom>
                  </pic:spPr>
                </pic:pic>
              </a:graphicData>
            </a:graphic>
          </wp:inline>
        </w:drawing>
      </w:r>
    </w:p>
    <w:p>
      <w:pPr>
        <w:keepNext/>
        <w:spacing w:after="60" w:before="120" w:line="240" w:lineRule="auto"/>
        <w:jc w:val="center"/>
      </w:pPr>
      <w:r>
        <w:drawing>
          <wp:inline distT="0" distB="0" distL="0" distR="0">
            <wp:extent cx="5581650" cy="3486150"/>
            <wp:effectExtent t="0" r="0" b="0" l="0"/>
            <wp:docPr id="1" name="s3.20c-chat-truc-tuyen.jpg" descr="s3.20c-chat-truc-tuyen.jpg" title="s3.20c-chat-truc-tuy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581650" cy="3486150"/>
                    </a:xfrm>
                    <a:prstGeom prst="rect">
                      <a:avLst/>
                    </a:prstGeom>
                  </pic:spPr>
                </pic:pic>
              </a:graphicData>
            </a:graphic>
          </wp:inline>
        </w:drawing>
      </w:r>
    </w:p>
    <w:p>
      <w:pPr>
        <w:pStyle w:val="CapHinh"/>
        <w:keepNext w:val="false"/>
        <w:spacing w:after="200" w:before="60" w:line="276" w:lineRule="auto"/>
        <w:jc w:val="center"/>
      </w:pPr>
      <w:r>
        <w:t xml:space="preserve">Hình 3.20. Giao diện hỗ trợ và chat trực tuyến</w:t>
      </w:r>
    </w:p>
    <w:p>
      <w:pPr>
        <w:keepNext/>
        <w:spacing w:after="60" w:before="120" w:line="240" w:lineRule="auto"/>
        <w:jc w:val="center"/>
      </w:pPr>
      <w:r>
        <w:drawing>
          <wp:inline distT="0" distB="0" distL="0" distR="0">
            <wp:extent cx="5581650" cy="3486150"/>
            <wp:effectExtent t="0" r="0" b="0" l="0"/>
            <wp:docPr id="1" name="s3.21a-chuong-thong-bao.jpg" descr="s3.21a-chuong-thong-bao.jpg" title="s3.21a-chuong-thong-ba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581650" cy="3486150"/>
                    </a:xfrm>
                    <a:prstGeom prst="rect">
                      <a:avLst/>
                    </a:prstGeom>
                  </pic:spPr>
                </pic:pic>
              </a:graphicData>
            </a:graphic>
          </wp:inline>
        </w:drawing>
      </w:r>
    </w:p>
    <w:p>
      <w:pPr>
        <w:keepNext/>
        <w:spacing w:after="60" w:before="120" w:line="240" w:lineRule="auto"/>
        <w:jc w:val="center"/>
      </w:pPr>
      <w:r>
        <w:drawing>
          <wp:inline distT="0" distB="0" distL="0" distR="0">
            <wp:extent cx="5581650" cy="3486150"/>
            <wp:effectExtent t="0" r="0" b="0" l="0"/>
            <wp:docPr id="1" name="s3.21b-trang-thong-bao.jpg" descr="s3.21b-trang-thong-bao.jpg" title="s3.21b-trang-thong-ba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581650" cy="3486150"/>
                    </a:xfrm>
                    <a:prstGeom prst="rect">
                      <a:avLst/>
                    </a:prstGeom>
                  </pic:spPr>
                </pic:pic>
              </a:graphicData>
            </a:graphic>
          </wp:inline>
        </w:drawing>
      </w:r>
    </w:p>
    <w:p>
      <w:pPr>
        <w:pStyle w:val="CapHinh"/>
        <w:keepNext w:val="false"/>
        <w:spacing w:after="200" w:before="60" w:line="276" w:lineRule="auto"/>
        <w:jc w:val="center"/>
      </w:pPr>
      <w:r>
        <w:t xml:space="preserve">Hình 3.21. Giao diện thông báo</w:t>
      </w:r>
    </w:p>
    <w:p>
      <w:pPr>
        <w:keepNext/>
        <w:spacing w:after="60" w:before="120" w:line="240" w:lineRule="auto"/>
        <w:jc w:val="center"/>
      </w:pPr>
      <w:r>
        <w:drawing>
          <wp:inline distT="0" distB="0" distL="0" distR="0">
            <wp:extent cx="5581650" cy="3486150"/>
            <wp:effectExtent t="0" r="0" b="0" l="0"/>
            <wp:docPr id="1" name="s3.22a-cam-nang.jpg" descr="s3.22a-cam-nang.jpg" title="s3.22a-cam-na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581650" cy="3486150"/>
                    </a:xfrm>
                    <a:prstGeom prst="rect">
                      <a:avLst/>
                    </a:prstGeom>
                  </pic:spPr>
                </pic:pic>
              </a:graphicData>
            </a:graphic>
          </wp:inline>
        </w:drawing>
      </w:r>
    </w:p>
    <w:p>
      <w:pPr>
        <w:keepNext/>
        <w:spacing w:after="60" w:before="120" w:line="240" w:lineRule="auto"/>
        <w:jc w:val="center"/>
      </w:pPr>
      <w:r>
        <w:drawing>
          <wp:inline distT="0" distB="0" distL="0" distR="0">
            <wp:extent cx="5581650" cy="3486150"/>
            <wp:effectExtent t="0" r="0" b="0" l="0"/>
            <wp:docPr id="1" name="s3.22c-hoi-dap.jpg" descr="s3.22c-hoi-dap.jpg" title="s3.22c-hoi-d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581650" cy="3486150"/>
                    </a:xfrm>
                    <a:prstGeom prst="rect">
                      <a:avLst/>
                    </a:prstGeom>
                  </pic:spPr>
                </pic:pic>
              </a:graphicData>
            </a:graphic>
          </wp:inline>
        </w:drawing>
      </w:r>
    </w:p>
    <w:p>
      <w:pPr>
        <w:pStyle w:val="CapHinh"/>
        <w:keepNext w:val="false"/>
        <w:spacing w:after="200" w:before="60" w:line="276" w:lineRule="auto"/>
        <w:jc w:val="center"/>
      </w:pPr>
      <w:r>
        <w:t xml:space="preserve">Hình 3.22. Giao diện cẩm nang, hỏi đáp và trang thông tin</w:t>
      </w:r>
    </w:p>
    <w:p>
      <w:pPr>
        <w:pStyle w:val="Heading2"/>
      </w:pPr>
      <w:r>
        <w:t xml:space="preserve">3.3. Giao diện quản trị viên</w:t>
      </w:r>
    </w:p>
    <w:p>
      <w:pPr>
        <w:keepNext/>
        <w:spacing w:after="60" w:before="120" w:line="240" w:lineRule="auto"/>
        <w:jc w:val="center"/>
      </w:pPr>
      <w:r>
        <w:drawing>
          <wp:inline distT="0" distB="0" distL="0" distR="0">
            <wp:extent cx="5581650" cy="3486150"/>
            <wp:effectExtent t="0" r="0" b="0" l="0"/>
            <wp:docPr id="1" name="s3.23-dashboard.jpg" descr="s3.23-dashboard.jpg" title="s3.23-dash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581650" cy="3486150"/>
                    </a:xfrm>
                    <a:prstGeom prst="rect">
                      <a:avLst/>
                    </a:prstGeom>
                  </pic:spPr>
                </pic:pic>
              </a:graphicData>
            </a:graphic>
          </wp:inline>
        </w:drawing>
      </w:r>
    </w:p>
    <w:p>
      <w:pPr>
        <w:pStyle w:val="CapHinh"/>
        <w:keepNext w:val="false"/>
        <w:spacing w:after="200" w:before="60" w:line="276" w:lineRule="auto"/>
        <w:jc w:val="center"/>
      </w:pPr>
      <w:r>
        <w:t xml:space="preserve">Hình 3.23. Giao diện bảng điều khiển quản trị</w:t>
      </w:r>
    </w:p>
    <w:p>
      <w:pPr>
        <w:spacing w:after="120" w:before="0" w:line="312" w:lineRule="auto"/>
        <w:ind w:firstLine="567"/>
        <w:jc w:val="both"/>
      </w:pPr>
      <w:r>
        <w:t xml:space="preserve">Bảng điều khiển tổng hợp nhanh doanh thu, số đơn, sản phẩm sắp hết hàng và các việc cần xử lý.</w:t>
      </w:r>
    </w:p>
    <w:p>
      <w:pPr>
        <w:keepNext/>
        <w:spacing w:after="60" w:before="120" w:line="240" w:lineRule="auto"/>
        <w:jc w:val="center"/>
      </w:pPr>
      <w:r>
        <w:drawing>
          <wp:inline distT="0" distB="0" distL="0" distR="0">
            <wp:extent cx="5581650" cy="3486150"/>
            <wp:effectExtent t="0" r="0" b="0" l="0"/>
            <wp:docPr id="1" name="s3.24-quan-ly-danh-muc.jpg" descr="s3.24-quan-ly-danh-muc.jpg" title="s3.24-quan-ly-danh-mu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581650" cy="3486150"/>
                    </a:xfrm>
                    <a:prstGeom prst="rect">
                      <a:avLst/>
                    </a:prstGeom>
                  </pic:spPr>
                </pic:pic>
              </a:graphicData>
            </a:graphic>
          </wp:inline>
        </w:drawing>
      </w:r>
    </w:p>
    <w:p>
      <w:pPr>
        <w:pStyle w:val="CapHinh"/>
        <w:keepNext w:val="false"/>
        <w:spacing w:after="200" w:before="60" w:line="276" w:lineRule="auto"/>
        <w:jc w:val="center"/>
      </w:pPr>
      <w:r>
        <w:t xml:space="preserve">Hình 3.24. Giao diện quản lý danh mục</w:t>
      </w:r>
    </w:p>
    <w:p>
      <w:pPr>
        <w:keepNext/>
        <w:spacing w:after="60" w:before="120" w:line="240" w:lineRule="auto"/>
        <w:jc w:val="center"/>
      </w:pPr>
      <w:r>
        <w:drawing>
          <wp:inline distT="0" distB="0" distL="0" distR="0">
            <wp:extent cx="5581650" cy="3486150"/>
            <wp:effectExtent t="0" r="0" b="0" l="0"/>
            <wp:docPr id="1" name="s3.25a-danh-sach-san-pham.jpg" descr="s3.25a-danh-sach-san-pham.jpg" title="s3.25a-danh-sach-san-ph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581650" cy="3486150"/>
                    </a:xfrm>
                    <a:prstGeom prst="rect">
                      <a:avLst/>
                    </a:prstGeom>
                  </pic:spPr>
                </pic:pic>
              </a:graphicData>
            </a:graphic>
          </wp:inline>
        </w:drawing>
      </w:r>
    </w:p>
    <w:p>
      <w:pPr>
        <w:keepNext/>
        <w:spacing w:after="60" w:before="120" w:line="240" w:lineRule="auto"/>
        <w:jc w:val="center"/>
      </w:pPr>
      <w:r>
        <w:drawing>
          <wp:inline distT="0" distB="0" distL="0" distR="0">
            <wp:extent cx="5581650" cy="3486150"/>
            <wp:effectExtent t="0" r="0" b="0" l="0"/>
            <wp:docPr id="1" name="s3.25b-them-san-pham.jpg" descr="s3.25b-them-san-pham.jpg" title="s3.25b-them-san-ph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581650" cy="3486150"/>
                    </a:xfrm>
                    <a:prstGeom prst="rect">
                      <a:avLst/>
                    </a:prstGeom>
                  </pic:spPr>
                </pic:pic>
              </a:graphicData>
            </a:graphic>
          </wp:inline>
        </w:drawing>
      </w:r>
    </w:p>
    <w:p>
      <w:pPr>
        <w:pStyle w:val="CapHinh"/>
        <w:keepNext w:val="false"/>
        <w:spacing w:after="200" w:before="60" w:line="276" w:lineRule="auto"/>
        <w:jc w:val="center"/>
      </w:pPr>
      <w:r>
        <w:t xml:space="preserve">Hình 3.25. Giao diện quản lý sản phẩm</w:t>
      </w:r>
    </w:p>
    <w:p>
      <w:pPr>
        <w:keepNext/>
        <w:spacing w:after="60" w:before="120" w:line="240" w:lineRule="auto"/>
        <w:jc w:val="center"/>
      </w:pPr>
      <w:r>
        <w:drawing>
          <wp:inline distT="0" distB="0" distL="0" distR="0">
            <wp:extent cx="5581650" cy="3486150"/>
            <wp:effectExtent t="0" r="0" b="0" l="0"/>
            <wp:docPr id="1" name="s3.26-thung-rac.jpg" descr="s3.26-thung-rac.jpg" title="s3.26-thung-ra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581650" cy="3486150"/>
                    </a:xfrm>
                    <a:prstGeom prst="rect">
                      <a:avLst/>
                    </a:prstGeom>
                  </pic:spPr>
                </pic:pic>
              </a:graphicData>
            </a:graphic>
          </wp:inline>
        </w:drawing>
      </w:r>
    </w:p>
    <w:p>
      <w:pPr>
        <w:pStyle w:val="CapHinh"/>
        <w:keepNext w:val="false"/>
        <w:spacing w:after="200" w:before="60" w:line="276" w:lineRule="auto"/>
        <w:jc w:val="center"/>
      </w:pPr>
      <w:r>
        <w:t xml:space="preserve">Hình 3.26. Giao diện thùng rác sản phẩm</w:t>
      </w:r>
    </w:p>
    <w:p>
      <w:pPr>
        <w:keepNext/>
        <w:spacing w:after="60" w:before="120" w:line="240" w:lineRule="auto"/>
        <w:jc w:val="center"/>
      </w:pPr>
      <w:r>
        <w:drawing>
          <wp:inline distT="0" distB="0" distL="0" distR="0">
            <wp:extent cx="5581650" cy="3486150"/>
            <wp:effectExtent t="0" r="0" b="0" l="0"/>
            <wp:docPr id="1" name="s3.27-ton-kho.jpg" descr="s3.27-ton-kho.jpg" title="s3.27-ton-kh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581650" cy="3486150"/>
                    </a:xfrm>
                    <a:prstGeom prst="rect">
                      <a:avLst/>
                    </a:prstGeom>
                  </pic:spPr>
                </pic:pic>
              </a:graphicData>
            </a:graphic>
          </wp:inline>
        </w:drawing>
      </w:r>
    </w:p>
    <w:p>
      <w:pPr>
        <w:pStyle w:val="CapHinh"/>
        <w:keepNext w:val="false"/>
        <w:spacing w:after="200" w:before="60" w:line="276" w:lineRule="auto"/>
        <w:jc w:val="center"/>
      </w:pPr>
      <w:r>
        <w:t xml:space="preserve">Hình 3.27. Giao diện theo dõi tồn kho</w:t>
      </w:r>
    </w:p>
    <w:p>
      <w:pPr>
        <w:keepNext/>
        <w:spacing w:after="60" w:before="120" w:line="240" w:lineRule="auto"/>
        <w:jc w:val="center"/>
      </w:pPr>
      <w:r>
        <w:drawing>
          <wp:inline distT="0" distB="0" distL="0" distR="0">
            <wp:extent cx="5581650" cy="3486150"/>
            <wp:effectExtent t="0" r="0" b="0" l="0"/>
            <wp:docPr id="1" name="s3.28-quan-ly-don-hang.jpg" descr="s3.28-quan-ly-don-hang.jpg" title="s3.28-quan-ly-don-ha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581650" cy="3486150"/>
                    </a:xfrm>
                    <a:prstGeom prst="rect">
                      <a:avLst/>
                    </a:prstGeom>
                  </pic:spPr>
                </pic:pic>
              </a:graphicData>
            </a:graphic>
          </wp:inline>
        </w:drawing>
      </w:r>
    </w:p>
    <w:p>
      <w:pPr>
        <w:pStyle w:val="CapHinh"/>
        <w:keepNext w:val="false"/>
        <w:spacing w:after="200" w:before="60" w:line="276" w:lineRule="auto"/>
        <w:jc w:val="center"/>
      </w:pPr>
      <w:r>
        <w:t xml:space="preserve">Hình 3.28. Giao diện quản lý đơn hàng</w:t>
      </w:r>
    </w:p>
    <w:tbl>
      <w:tblPr>
        <w:tblW w:type="dxa" w:w="8071"/>
        <w:jc w:val="center"/>
        <w:tblBorders>
          <w:top w:val="single" w:color="auto" w:sz="4"/>
          <w:left w:val="single" w:color="auto" w:sz="4"/>
          <w:bottom w:val="single" w:color="auto" w:sz="4"/>
          <w:right w:val="single" w:color="auto" w:sz="4"/>
          <w:insideH w:val="single" w:color="auto" w:sz="4"/>
          <w:insideV w:val="single" w:color="auto" w:sz="4"/>
        </w:tblBorders>
      </w:tblPr>
      <w:tblGrid>
        <w:gridCol w:w="8071"/>
      </w:tblGrid>
      <w:tr>
        <w:trPr>
          <w:cantSplit/>
        </w:trPr>
        <w:tc>
          <w:tcPr>
            <w:tcW w:type="dxa" w:w="8071"/>
            <w:tcBorders>
              <w:top w:val="dashed" w:color="000000" w:sz="6"/>
              <w:left w:val="dashed" w:color="000000" w:sz="6"/>
              <w:bottom w:val="dashed" w:color="000000" w:sz="6"/>
              <w:right w:val="dashed" w:color="000000" w:sz="6"/>
            </w:tcBorders>
            <w:tcMar>
              <w:top w:type="dxa" w:w="600"/>
              <w:left w:type="dxa" w:w="200"/>
              <w:bottom w:type="dxa" w:w="600"/>
              <w:right w:type="dxa" w:w="200"/>
            </w:tcMar>
            <w:vAlign w:val="center"/>
          </w:tcPr>
          <w:p>
            <w:pPr>
              <w:spacing w:line="312" w:lineRule="auto"/>
              <w:jc w:val="center"/>
            </w:pPr>
            <w:r>
              <w:rPr>
                <w:b/>
                <w:bCs/>
              </w:rPr>
              <w:t xml:space="preserve">[CẦN THÊM HÌNH] </w:t>
            </w:r>
            <w:r>
              <w:rPr>
                <w:i/>
                <w:iCs/>
              </w:rPr>
              <w:t xml:space="preserve">Ảnh chụp trang chi tiết đơn hàng quản trị: dòng thời gian có nguồn thao tác, form cập nhật trạng thái, nút Xác nhận chuyển khoản, Tạo lại vận đơn, Đồng bộ GHN.</w:t>
            </w:r>
          </w:p>
        </w:tc>
      </w:tr>
    </w:tbl>
    <w:p>
      <w:pPr>
        <w:pStyle w:val="CapHinh"/>
        <w:keepNext w:val="false"/>
        <w:spacing w:after="200" w:before="60" w:line="276" w:lineRule="auto"/>
        <w:jc w:val="center"/>
      </w:pPr>
      <w:r>
        <w:t xml:space="preserve">Hình 3.29. Giao diện chi tiết đơn hàng quản trị</w:t>
      </w:r>
    </w:p>
    <w:p>
      <w:pPr>
        <w:keepNext/>
        <w:spacing w:after="60" w:before="120" w:line="240" w:lineRule="auto"/>
        <w:jc w:val="center"/>
      </w:pPr>
      <w:r>
        <w:drawing>
          <wp:inline distT="0" distB="0" distL="0" distR="0">
            <wp:extent cx="5581650" cy="3486150"/>
            <wp:effectExtent t="0" r="0" b="0" l="0"/>
            <wp:docPr id="1" name="s3.30-quan-ly-danh-gia.jpg" descr="s3.30-quan-ly-danh-gia.jpg" title="s3.30-quan-ly-danh-g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581650" cy="3486150"/>
                    </a:xfrm>
                    <a:prstGeom prst="rect">
                      <a:avLst/>
                    </a:prstGeom>
                  </pic:spPr>
                </pic:pic>
              </a:graphicData>
            </a:graphic>
          </wp:inline>
        </w:drawing>
      </w:r>
    </w:p>
    <w:p>
      <w:pPr>
        <w:pStyle w:val="CapHinh"/>
        <w:keepNext w:val="false"/>
        <w:spacing w:after="200" w:before="60" w:line="276" w:lineRule="auto"/>
        <w:jc w:val="center"/>
      </w:pPr>
      <w:r>
        <w:t xml:space="preserve">Hình 3.30. Giao diện quản lý đánh giá</w:t>
      </w:r>
    </w:p>
    <w:p>
      <w:pPr>
        <w:keepNext/>
        <w:spacing w:after="60" w:before="120" w:line="240" w:lineRule="auto"/>
        <w:jc w:val="center"/>
      </w:pPr>
      <w:r>
        <w:drawing>
          <wp:inline distT="0" distB="0" distL="0" distR="0">
            <wp:extent cx="5581650" cy="3486150"/>
            <wp:effectExtent t="0" r="0" b="0" l="0"/>
            <wp:docPr id="1" name="s3.31a-danh-sach-voucher.jpg" descr="s3.31a-danh-sach-voucher.jpg" title="s3.31a-danh-sach-vouch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581650" cy="3486150"/>
                    </a:xfrm>
                    <a:prstGeom prst="rect">
                      <a:avLst/>
                    </a:prstGeom>
                  </pic:spPr>
                </pic:pic>
              </a:graphicData>
            </a:graphic>
          </wp:inline>
        </w:drawing>
      </w:r>
    </w:p>
    <w:p>
      <w:pPr>
        <w:keepNext/>
        <w:spacing w:after="60" w:before="120" w:line="240" w:lineRule="auto"/>
        <w:jc w:val="center"/>
      </w:pPr>
      <w:r>
        <w:drawing>
          <wp:inline distT="0" distB="0" distL="0" distR="0">
            <wp:extent cx="5581650" cy="3486150"/>
            <wp:effectExtent t="0" r="0" b="0" l="0"/>
            <wp:docPr id="1" name="s3.31b-tao-voucher.jpg" descr="s3.31b-tao-voucher.jpg" title="s3.31b-tao-vouch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581650" cy="3486150"/>
                    </a:xfrm>
                    <a:prstGeom prst="rect">
                      <a:avLst/>
                    </a:prstGeom>
                  </pic:spPr>
                </pic:pic>
              </a:graphicData>
            </a:graphic>
          </wp:inline>
        </w:drawing>
      </w:r>
    </w:p>
    <w:p>
      <w:pPr>
        <w:pStyle w:val="CapHinh"/>
        <w:keepNext w:val="false"/>
        <w:spacing w:after="200" w:before="60" w:line="276" w:lineRule="auto"/>
        <w:jc w:val="center"/>
      </w:pPr>
      <w:r>
        <w:t xml:space="preserve">Hình 3.31. Giao diện quản lý voucher</w:t>
      </w:r>
    </w:p>
    <w:p>
      <w:pPr>
        <w:keepNext/>
        <w:spacing w:after="60" w:before="120" w:line="240" w:lineRule="auto"/>
        <w:jc w:val="center"/>
      </w:pPr>
      <w:r>
        <w:drawing>
          <wp:inline distT="0" distB="0" distL="0" distR="0">
            <wp:extent cx="5581650" cy="3486150"/>
            <wp:effectExtent t="0" r="0" b="0" l="0"/>
            <wp:docPr id="1" name="s3.32-quan-ly-nguoi-dung.jpg" descr="s3.32-quan-ly-nguoi-dung.jpg" title="s3.32-quan-ly-nguoi-du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581650" cy="3486150"/>
                    </a:xfrm>
                    <a:prstGeom prst="rect">
                      <a:avLst/>
                    </a:prstGeom>
                  </pic:spPr>
                </pic:pic>
              </a:graphicData>
            </a:graphic>
          </wp:inline>
        </w:drawing>
      </w:r>
    </w:p>
    <w:p>
      <w:pPr>
        <w:pStyle w:val="CapHinh"/>
        <w:keepNext w:val="false"/>
        <w:spacing w:after="200" w:before="60" w:line="276" w:lineRule="auto"/>
        <w:jc w:val="center"/>
      </w:pPr>
      <w:r>
        <w:t xml:space="preserve">Hình 3.32. Giao diện quản lý người dùng</w:t>
      </w:r>
    </w:p>
    <w:p>
      <w:pPr>
        <w:keepNext/>
        <w:spacing w:after="60" w:before="120" w:line="240" w:lineRule="auto"/>
        <w:jc w:val="center"/>
      </w:pPr>
      <w:r>
        <w:drawing>
          <wp:inline distT="0" distB="0" distL="0" distR="0">
            <wp:extent cx="5581650" cy="3505200"/>
            <wp:effectExtent t="0" r="0" b="0" l="0"/>
            <wp:docPr id="1" name="grid_s3.33a-bai-viet.jpg" descr="grid_s3.33a-bai-viet.jpg" title="grid_s3.33a-bai-vi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581650" cy="3505200"/>
                    </a:xfrm>
                    <a:prstGeom prst="rect">
                      <a:avLst/>
                    </a:prstGeom>
                  </pic:spPr>
                </pic:pic>
              </a:graphicData>
            </a:graphic>
          </wp:inline>
        </w:drawing>
      </w:r>
    </w:p>
    <w:p>
      <w:pPr>
        <w:pStyle w:val="CapHinh"/>
        <w:keepNext w:val="false"/>
        <w:spacing w:after="200" w:before="60" w:line="276" w:lineRule="auto"/>
        <w:jc w:val="center"/>
      </w:pPr>
      <w:r>
        <w:t xml:space="preserve">Hình 3.33. Giao diện quản lý nội dung</w:t>
      </w:r>
    </w:p>
    <w:p>
      <w:pPr>
        <w:keepNext/>
        <w:spacing w:after="60" w:before="120" w:line="240" w:lineRule="auto"/>
        <w:jc w:val="center"/>
      </w:pPr>
      <w:r>
        <w:drawing>
          <wp:inline distT="0" distB="0" distL="0" distR="0">
            <wp:extent cx="5581650" cy="3486150"/>
            <wp:effectExtent t="0" r="0" b="0" l="0"/>
            <wp:docPr id="1" name="s3.34a-ho-tro.jpg" descr="s3.34a-ho-tro.jpg" title="s3.34a-ho-t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5581650" cy="3486150"/>
                    </a:xfrm>
                    <a:prstGeom prst="rect">
                      <a:avLst/>
                    </a:prstGeom>
                  </pic:spPr>
                </pic:pic>
              </a:graphicData>
            </a:graphic>
          </wp:inline>
        </w:drawing>
      </w:r>
    </w:p>
    <w:p>
      <w:pPr>
        <w:keepNext/>
        <w:spacing w:after="60" w:before="120" w:line="240" w:lineRule="auto"/>
        <w:jc w:val="center"/>
      </w:pPr>
      <w:r>
        <w:drawing>
          <wp:inline distT="0" distB="0" distL="0" distR="0">
            <wp:extent cx="5581650" cy="3486150"/>
            <wp:effectExtent t="0" r="0" b="0" l="0"/>
            <wp:docPr id="1" name="s3.34b-chat-quan-tri.jpg" descr="s3.34b-chat-quan-tri.jpg" title="s3.34b-chat-quan-t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581650" cy="3486150"/>
                    </a:xfrm>
                    <a:prstGeom prst="rect">
                      <a:avLst/>
                    </a:prstGeom>
                  </pic:spPr>
                </pic:pic>
              </a:graphicData>
            </a:graphic>
          </wp:inline>
        </w:drawing>
      </w:r>
    </w:p>
    <w:p>
      <w:pPr>
        <w:pStyle w:val="CapHinh"/>
        <w:keepNext w:val="false"/>
        <w:spacing w:after="200" w:before="60" w:line="276" w:lineRule="auto"/>
        <w:jc w:val="center"/>
      </w:pPr>
      <w:r>
        <w:t xml:space="preserve">Hình 3.34. Giao diện quản lý hỗ trợ và chat</w:t>
      </w:r>
    </w:p>
    <w:p>
      <w:pPr>
        <w:keepNext/>
        <w:spacing w:after="60" w:before="120" w:line="240" w:lineRule="auto"/>
        <w:jc w:val="center"/>
      </w:pPr>
      <w:r>
        <w:drawing>
          <wp:inline distT="0" distB="0" distL="0" distR="0">
            <wp:extent cx="5581650" cy="3486150"/>
            <wp:effectExtent t="0" r="0" b="0" l="0"/>
            <wp:docPr id="1" name="s3.35a-bao-cao-doanh-thu.jpg" descr="s3.35a-bao-cao-doanh-thu.jpg" title="s3.35a-bao-cao-doanh-th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5581650" cy="3486150"/>
                    </a:xfrm>
                    <a:prstGeom prst="rect">
                      <a:avLst/>
                    </a:prstGeom>
                  </pic:spPr>
                </pic:pic>
              </a:graphicData>
            </a:graphic>
          </wp:inline>
        </w:drawing>
      </w:r>
    </w:p>
    <w:p>
      <w:pPr>
        <w:keepNext/>
        <w:spacing w:after="60" w:before="120" w:line="240" w:lineRule="auto"/>
        <w:jc w:val="center"/>
      </w:pPr>
      <w:r>
        <w:drawing>
          <wp:inline distT="0" distB="0" distL="0" distR="0">
            <wp:extent cx="5581650" cy="3486150"/>
            <wp:effectExtent t="0" r="0" b="0" l="0"/>
            <wp:docPr id="1" name="s3.35b-bieu-do.jpg" descr="s3.35b-bieu-do.jpg" title="s3.35b-bieu-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5581650" cy="3486150"/>
                    </a:xfrm>
                    <a:prstGeom prst="rect">
                      <a:avLst/>
                    </a:prstGeom>
                  </pic:spPr>
                </pic:pic>
              </a:graphicData>
            </a:graphic>
          </wp:inline>
        </w:drawing>
      </w:r>
    </w:p>
    <w:p>
      <w:pPr>
        <w:pStyle w:val="CapHinh"/>
        <w:keepNext w:val="false"/>
        <w:spacing w:after="200" w:before="60" w:line="276" w:lineRule="auto"/>
        <w:jc w:val="center"/>
      </w:pPr>
      <w:r>
        <w:t xml:space="preserve">Hình 3.35. Giao diện báo cáo doanh thu</w:t>
      </w:r>
    </w:p>
    <w:p>
      <w:pPr>
        <w:keepNext/>
        <w:spacing w:after="60" w:before="120" w:line="240" w:lineRule="auto"/>
        <w:jc w:val="center"/>
      </w:pPr>
      <w:r>
        <w:drawing>
          <wp:inline distT="0" distB="0" distL="0" distR="0">
            <wp:extent cx="5581650" cy="3486150"/>
            <wp:effectExtent t="0" r="0" b="0" l="0"/>
            <wp:docPr id="1" name="s3.36-phan-tich-hanh-vi.jpg" descr="s3.36-phan-tich-hanh-vi.jpg" title="s3.36-phan-tich-hanh-v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5581650" cy="3486150"/>
                    </a:xfrm>
                    <a:prstGeom prst="rect">
                      <a:avLst/>
                    </a:prstGeom>
                  </pic:spPr>
                </pic:pic>
              </a:graphicData>
            </a:graphic>
          </wp:inline>
        </w:drawing>
      </w:r>
    </w:p>
    <w:p>
      <w:pPr>
        <w:pStyle w:val="CapHinh"/>
        <w:keepNext w:val="false"/>
        <w:spacing w:after="200" w:before="60" w:line="276" w:lineRule="auto"/>
        <w:jc w:val="center"/>
      </w:pPr>
      <w:r>
        <w:t xml:space="preserve">Hình 3.36. Giao diện phân tích hành vi người dùng</w:t>
      </w:r>
    </w:p>
    <w:p>
      <w:pPr>
        <w:keepNext/>
        <w:spacing w:after="60" w:before="120" w:line="240" w:lineRule="auto"/>
        <w:jc w:val="center"/>
      </w:pPr>
      <w:r>
        <w:drawing>
          <wp:inline distT="0" distB="0" distL="0" distR="0">
            <wp:extent cx="5581650" cy="3486150"/>
            <wp:effectExtent t="0" r="0" b="0" l="0"/>
            <wp:docPr id="1" name="s3.37a-tai-chinh.jpg" descr="s3.37a-tai-chinh.jpg" title="s3.37a-tai-chin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5581650" cy="3486150"/>
                    </a:xfrm>
                    <a:prstGeom prst="rect">
                      <a:avLst/>
                    </a:prstGeom>
                  </pic:spPr>
                </pic:pic>
              </a:graphicData>
            </a:graphic>
          </wp:inline>
        </w:drawing>
      </w:r>
    </w:p>
    <w:p>
      <w:pPr>
        <w:keepNext/>
        <w:spacing w:after="60" w:before="120" w:line="240" w:lineRule="auto"/>
        <w:jc w:val="center"/>
      </w:pPr>
      <w:r>
        <w:drawing>
          <wp:inline distT="0" distB="0" distL="0" distR="0">
            <wp:extent cx="5581650" cy="3486150"/>
            <wp:effectExtent t="0" r="0" b="0" l="0"/>
            <wp:docPr id="1" name="s3.37b-giao-dich.jpg" descr="s3.37b-giao-dich.jpg" title="s3.37b-giao-di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5581650" cy="3486150"/>
                    </a:xfrm>
                    <a:prstGeom prst="rect">
                      <a:avLst/>
                    </a:prstGeom>
                  </pic:spPr>
                </pic:pic>
              </a:graphicData>
            </a:graphic>
          </wp:inline>
        </w:drawing>
      </w:r>
    </w:p>
    <w:p>
      <w:pPr>
        <w:pStyle w:val="CapHinh"/>
        <w:keepNext w:val="false"/>
        <w:spacing w:after="200" w:before="60" w:line="276" w:lineRule="auto"/>
        <w:jc w:val="center"/>
      </w:pPr>
      <w:r>
        <w:t xml:space="preserve">Hình 3.37. Giao diện quản lý tài chính</w:t>
      </w:r>
    </w:p>
    <w:p>
      <w:pPr>
        <w:keepNext/>
        <w:spacing w:after="60" w:before="120" w:line="240" w:lineRule="auto"/>
        <w:jc w:val="center"/>
      </w:pPr>
      <w:r>
        <w:drawing>
          <wp:inline distT="0" distB="0" distL="0" distR="0">
            <wp:extent cx="5581650" cy="3486150"/>
            <wp:effectExtent t="0" r="0" b="0" l="0"/>
            <wp:docPr id="1" name="s3.38-cai-dat-trang-chu.jpg" descr="s3.38-cai-dat-trang-chu.jpg" title="s3.38-cai-dat-trang-ch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5581650" cy="3486150"/>
                    </a:xfrm>
                    <a:prstGeom prst="rect">
                      <a:avLst/>
                    </a:prstGeom>
                  </pic:spPr>
                </pic:pic>
              </a:graphicData>
            </a:graphic>
          </wp:inline>
        </w:drawing>
      </w:r>
    </w:p>
    <w:p>
      <w:pPr>
        <w:pStyle w:val="CapHinh"/>
        <w:keepNext w:val="false"/>
        <w:spacing w:after="200" w:before="60" w:line="276" w:lineRule="auto"/>
        <w:jc w:val="center"/>
      </w:pPr>
      <w:r>
        <w:t xml:space="preserve">Hình 3.38. Giao diện cài đặt trang chủ</w:t>
      </w:r>
    </w:p>
    <w:p>
      <w:pPr>
        <w:pStyle w:val="Heading1"/>
        <w:pageBreakBefore/>
      </w:pPr>
      <w:r>
        <w:t xml:space="preserve">CHƯƠNG 4: KIỂM THỬ HỆ THỐNG</w:t>
      </w:r>
    </w:p>
    <w:p>
      <w:pPr>
        <w:pStyle w:val="Heading2"/>
      </w:pPr>
      <w:r>
        <w:t xml:space="preserve">4.1. Mục tiêu và môi trường kiểm thử</w:t>
      </w:r>
    </w:p>
    <w:p>
      <w:pPr>
        <w:spacing w:after="120" w:before="0" w:line="312" w:lineRule="auto"/>
        <w:ind w:firstLine="567"/>
        <w:jc w:val="both"/>
      </w:pPr>
      <w:r>
        <w:t xml:space="preserve">Mục tiêu của kiểm thử là xác nhận các chức năng hoạt động đúng yêu cầu, phát hiện lỗi về nghiệp vụ, phân quyền, bảo mật và giao diện trước khi triển khai. Nhóm kết hợp hai mức kiểm thử là kiểm thử tính năng phía máy chủ bằng PHPUnit và kiểm thử đầu cuối bằng Playwright.</w:t>
      </w:r>
    </w:p>
    <w:p>
      <w:pPr>
        <w:spacing w:after="120" w:before="0" w:line="312" w:lineRule="auto"/>
        <w:ind w:firstLine="567"/>
        <w:jc w:val="both"/>
      </w:pPr>
      <w:r>
        <w:t xml:space="preserve">Kiểm thử đầu cuối chạy trên một môi trường cô lập, có cơ sở dữ liệu riêng và dữ liệu mẫu được tạo bởi E2eSeeder. Dữ liệu mẫu gồm tài khoản quản trị, hai khách hàng, sản phẩm còn hàng, hết hàng, sản phẩm ẩn và các voucher còn hạn, hết hạn, có điều kiện đơn tối thiểu. Các chức năng phụ thuộc MoMo và GHN được kiểm thử bằng lệnh giả lập momo:simulate-ipn và ghn:simulate.</w:t>
      </w:r>
    </w:p>
    <w:p>
      <w:pPr>
        <w:pStyle w:val="CapBang"/>
        <w:keepNext/>
        <w:spacing w:after="60" w:before="120" w:line="276" w:lineRule="auto"/>
        <w:jc w:val="center"/>
      </w:pPr>
      <w:r>
        <w:t xml:space="preserve">Bảng 4.1. Môi trường kiểm thử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6"/>
        <w:gridCol w:w="1996"/>
        <w:gridCol w:w="6349"/>
      </w:tblGrid>
      <w:tr>
        <w:trPr>
          <w:cantSplit/>
          <w:tblHeader/>
        </w:trPr>
        <w:tc>
          <w:tcPr>
            <w:tcW w:type="dxa" w:w="7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STT</w:t>
            </w:r>
          </w:p>
        </w:tc>
        <w:tc>
          <w:tcPr>
            <w:tcW w:type="dxa" w:w="199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Thành phần</w:t>
            </w:r>
          </w:p>
        </w:tc>
        <w:tc>
          <w:tcPr>
            <w:tcW w:type="dxa" w:w="6349"/>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Mô tả</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Hệ điều hành</w:t>
            </w:r>
          </w:p>
        </w:tc>
        <w:tc>
          <w:tcPr>
            <w:tcW w:type="dxa" w:w="634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macOS, chạy máy chủ cục bộ bằng php artisan serve.</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2</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Nền tảng</w:t>
            </w:r>
          </w:p>
        </w:tc>
        <w:tc>
          <w:tcPr>
            <w:tcW w:type="dxa" w:w="634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PHP 8.4, Laravel 13, MySQL.</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3</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Công cụ</w:t>
            </w:r>
          </w:p>
        </w:tc>
        <w:tc>
          <w:tcPr>
            <w:tcW w:type="dxa" w:w="634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PHPUnit 12 cho kiểm thử tính năng, Playwright cho kiểm thử đầu cuối.</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4</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Trình duyệt</w:t>
            </w:r>
          </w:p>
        </w:tc>
        <w:tc>
          <w:tcPr>
            <w:tcW w:type="dxa" w:w="634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Chromium do Playwright điều khiển, ở các độ rộng 360, 768 và 1280 px.</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5</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Dữ liệu</w:t>
            </w:r>
          </w:p>
        </w:tc>
        <w:tc>
          <w:tcPr>
            <w:tcW w:type="dxa" w:w="634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Cơ sở dữ liệu kiểm thử riêng, nạp bằng E2eSeeder trước mỗi lần chạy.</w:t>
            </w:r>
          </w:p>
        </w:tc>
      </w:tr>
    </w:tbl>
    <w:p>
      <w:pPr>
        <w:spacing w:after="120"/>
      </w:pPr>
    </w:p>
    <w:p>
      <w:pPr>
        <w:pStyle w:val="Heading2"/>
      </w:pPr>
      <w:r>
        <w:t xml:space="preserve">4.2. Kiểm thử tính năng bằng PHPUnit</w:t>
      </w:r>
    </w:p>
    <w:p>
      <w:pPr>
        <w:spacing w:after="120" w:before="0" w:line="312" w:lineRule="auto"/>
        <w:ind w:firstLine="567"/>
        <w:jc w:val="both"/>
      </w:pPr>
      <w:r>
        <w:t xml:space="preserve">Các kiểm thử PHPUnit tập trung vào những nghiệp vụ quan trọng và dễ sai sót, đặc biệt là tiền, tồn kho và trạng thái đơn hàng.</w:t>
      </w:r>
    </w:p>
    <w:p>
      <w:pPr>
        <w:pStyle w:val="CapBang"/>
        <w:keepNext/>
        <w:spacing w:after="60" w:before="120" w:line="276" w:lineRule="auto"/>
        <w:jc w:val="center"/>
      </w:pPr>
      <w:r>
        <w:t xml:space="preserve">Bảng 4.2. Danh sách kiểm thử tính năng PHPUnit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6"/>
        <w:gridCol w:w="3628"/>
        <w:gridCol w:w="4717"/>
      </w:tblGrid>
      <w:tr>
        <w:trPr>
          <w:cantSplit/>
          <w:tblHeader/>
        </w:trPr>
        <w:tc>
          <w:tcPr>
            <w:tcW w:type="dxa" w:w="7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STT</w:t>
            </w:r>
          </w:p>
        </w:tc>
        <w:tc>
          <w:tcPr>
            <w:tcW w:type="dxa" w:w="362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Tệp kiểm thử</w:t>
            </w:r>
          </w:p>
        </w:tc>
        <w:tc>
          <w:tcPr>
            <w:tcW w:type="dxa" w:w="4717"/>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Nội dung kiểm tra</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w:t>
            </w:r>
          </w:p>
        </w:tc>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ProductPricingTest</w:t>
            </w:r>
          </w:p>
        </w:tc>
        <w:tc>
          <w:tcPr>
            <w:tcW w:type="dxa" w:w="471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Tính giá sản phẩm theo phân loại và giá sau voucher.</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2</w:t>
            </w:r>
          </w:p>
        </w:tc>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CartVariantTest</w:t>
            </w:r>
          </w:p>
        </w:tc>
        <w:tc>
          <w:tcPr>
            <w:tcW w:type="dxa" w:w="471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Thêm sản phẩm theo phân loại vào giỏ và gộp dòng trùng.</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3</w:t>
            </w:r>
          </w:p>
        </w:tc>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CheckoutDoubleSubmitTest</w:t>
            </w:r>
          </w:p>
        </w:tc>
        <w:tc>
          <w:tcPr>
            <w:tcW w:type="dxa" w:w="471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Bấm đặt hàng hai lần chỉ tạo một đơn.</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4</w:t>
            </w:r>
          </w:p>
        </w:tc>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OrderVariantSnapshotTest</w:t>
            </w:r>
          </w:p>
        </w:tc>
        <w:tc>
          <w:tcPr>
            <w:tcW w:type="dxa" w:w="471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Chi tiết đơn lưu lại tên và giá phân loại lúc mua.</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5</w:t>
            </w:r>
          </w:p>
        </w:tc>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CustomerCancelOrderTest</w:t>
            </w:r>
          </w:p>
        </w:tc>
        <w:tc>
          <w:tcPr>
            <w:tcW w:type="dxa" w:w="471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Khách hủy đơn, hoàn kho, trả voucher và chặn hủy khi đang giao.</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6</w:t>
            </w:r>
          </w:p>
        </w:tc>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ExpireUnpaidOrdersTest</w:t>
            </w:r>
          </w:p>
        </w:tc>
        <w:tc>
          <w:tcPr>
            <w:tcW w:type="dxa" w:w="471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Tự hủy đơn quá hạn thanh toán.</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7</w:t>
            </w:r>
          </w:p>
        </w:tc>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MomoGuardTest, MomoServiceHardeningTest, MomoCallbackRedirectTest</w:t>
            </w:r>
          </w:p>
        </w:tc>
        <w:tc>
          <w:tcPr>
            <w:tcW w:type="dxa" w:w="471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Kiểm tra chữ ký, chống giả mạo IPN và điều hướng sau thanh toán MoMo.</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8</w:t>
            </w:r>
          </w:p>
        </w:tc>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GHNWebhookTest, AdminRetryGhnTest</w:t>
            </w:r>
          </w:p>
        </w:tc>
        <w:tc>
          <w:tcPr>
            <w:tcW w:type="dxa" w:w="471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Xác thực token webhook, cập nhật trạng thái, tạo lại vận đơn.</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9</w:t>
            </w:r>
          </w:p>
        </w:tc>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CodSettlementTest, FinanceRefundTest</w:t>
            </w:r>
          </w:p>
        </w:tc>
        <w:tc>
          <w:tcPr>
            <w:tcW w:type="dxa" w:w="471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Đối soát tiền COD và đánh dấu hoàn tiền.</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10</w:t>
            </w:r>
          </w:p>
        </w:tc>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BankTransferConfirmedEmailTest</w:t>
            </w:r>
          </w:p>
        </w:tc>
        <w:tc>
          <w:tcPr>
            <w:tcW w:type="dxa" w:w="471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Gửi email khi xác nhận chuyển khoản.</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11</w:t>
            </w:r>
          </w:p>
        </w:tc>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AdminInventoryTest</w:t>
            </w:r>
          </w:p>
        </w:tc>
        <w:tc>
          <w:tcPr>
            <w:tcW w:type="dxa" w:w="471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Phân nhóm sản phẩm hết hàng, sắp hết, lâu chưa bán.</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12</w:t>
            </w:r>
          </w:p>
        </w:tc>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PhongThuyFeatureTest, PhongThuyElementSuggestTest</w:t>
            </w:r>
          </w:p>
        </w:tc>
        <w:tc>
          <w:tcPr>
            <w:tcW w:type="dxa" w:w="471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Tra mệnh theo ngày sinh âm lịch và gợi ý hành cho cây.</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13</w:t>
            </w:r>
          </w:p>
        </w:tc>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ShopHomeCatalogTest, IntegrationAcceptanceTest</w:t>
            </w:r>
          </w:p>
        </w:tc>
        <w:tc>
          <w:tcPr>
            <w:tcW w:type="dxa" w:w="471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Trang chủ, danh mục và luồng mua hàng tổng thể.</w:t>
            </w:r>
          </w:p>
        </w:tc>
      </w:tr>
      <w:tr>
        <w:trPr>
          <w:cantSplit/>
          <w:tblHeader w:val="false"/>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center"/>
            </w:pPr>
            <w:r>
              <w:rPr>
                <w:sz w:val="26"/>
                <w:szCs w:val="26"/>
              </w:rPr>
              <w:t xml:space="preserve">14</w:t>
            </w:r>
          </w:p>
        </w:tc>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Thư mục Analytics, Reports</w:t>
            </w:r>
          </w:p>
        </w:tc>
        <w:tc>
          <w:tcPr>
            <w:tcW w:type="dxa" w:w="471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Số liệu phân tích hành vi và báo cáo doanh thu.</w:t>
            </w:r>
          </w:p>
        </w:tc>
      </w:tr>
    </w:tbl>
    <w:p>
      <w:pPr>
        <w:spacing w:after="120"/>
      </w:pPr>
    </w:p>
    <w:p>
      <w:pPr>
        <w:pStyle w:val="Heading2"/>
      </w:pPr>
      <w:r>
        <w:t xml:space="preserve">4.3. Kiểm thử đầu cuối bằng Playwright</w:t>
      </w:r>
    </w:p>
    <w:p>
      <w:pPr>
        <w:spacing w:after="120" w:before="0" w:line="312" w:lineRule="auto"/>
        <w:ind w:firstLine="567"/>
        <w:jc w:val="both"/>
      </w:pPr>
      <w:r>
        <w:t xml:space="preserve">Kiểm thử đầu cuối mô phỏng thao tác của người dùng thật theo từng nhóm chức năng. Mỗi ca kiểm thử có mã, thao tác và kết quả mong đợi. Cột Kết quả được điền Đạt hoặc Không đạt sau khi chạy lệnh npm run test:e2e.</w:t>
      </w:r>
    </w:p>
    <w:p>
      <w:pPr>
        <w:pStyle w:val="CapBang"/>
        <w:keepNext/>
        <w:spacing w:after="60" w:before="120" w:line="276" w:lineRule="auto"/>
        <w:jc w:val="center"/>
      </w:pPr>
      <w:r>
        <w:t xml:space="preserve">Bảng 4.3. Ca kiểm thử chức năng khách vãng lai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61"/>
        <w:gridCol w:w="1633"/>
        <w:gridCol w:w="2177"/>
        <w:gridCol w:w="2812"/>
        <w:gridCol w:w="1088"/>
      </w:tblGrid>
      <w:tr>
        <w:trPr>
          <w:cantSplit/>
          <w:tblHeader/>
        </w:trPr>
        <w:tc>
          <w:tcPr>
            <w:tcW w:type="dxa" w:w="136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Mã</w:t>
            </w:r>
          </w:p>
        </w:tc>
        <w:tc>
          <w:tcPr>
            <w:tcW w:type="dxa" w:w="163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Chức năng</w:t>
            </w:r>
          </w:p>
        </w:tc>
        <w:tc>
          <w:tcPr>
            <w:tcW w:type="dxa" w:w="2177"/>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Thao tác</w:t>
            </w:r>
          </w:p>
        </w:tc>
        <w:tc>
          <w:tcPr>
            <w:tcW w:type="dxa" w:w="281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Kết quả mong đợi</w:t>
            </w:r>
          </w:p>
        </w:tc>
        <w:tc>
          <w:tcPr>
            <w:tcW w:type="dxa" w:w="108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Kết quả</w:t>
            </w: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GUEST-01</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Trang chủ</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Mở trang chủ.</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Trang tải thành công, có logo, menu, ô tìm kiếm, chuông, giỏ hàng, không lỗi console.</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GUEST-03</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Lọc danh mục</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Mở trang lọc theo một danh mục.</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Chỉ hiện sản phẩm thuộc danh mục, số lượng khớp số thẻ.</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GUEST-04</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Tìm kiếm</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Nhập tên cây và bấm Tìm.</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kết quả chứa từ khóa. Từ khóa vô nghĩa hiển thị trạng thái rỗng.</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GUEST-07</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Sản phẩm ẩn</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Mở trang sản phẩm đang ẩn.</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Trả về lỗi 404.</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GUEST-08</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Thêm giỏ khi chưa đăng nhập</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Bấm Thêm vào giỏ.</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Chuyển tới trang đăng nhập.</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GUEST-17</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Trang không tồn tại</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Mở một đường dẫn sai.</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Hiển thị trang 404, không lộ thông tin lỗi hệ thống.</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bl>
    <w:p>
      <w:pPr>
        <w:spacing w:after="120"/>
      </w:pPr>
    </w:p>
    <w:p>
      <w:pPr>
        <w:pStyle w:val="CapBang"/>
        <w:keepNext/>
        <w:spacing w:after="60" w:before="120" w:line="276" w:lineRule="auto"/>
        <w:jc w:val="center"/>
      </w:pPr>
      <w:r>
        <w:t xml:space="preserve">Bảng 4.4. Ca kiểm thử chức năng đăng ký, đăng nhập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61"/>
        <w:gridCol w:w="1633"/>
        <w:gridCol w:w="2177"/>
        <w:gridCol w:w="2812"/>
        <w:gridCol w:w="1088"/>
      </w:tblGrid>
      <w:tr>
        <w:trPr>
          <w:cantSplit/>
          <w:tblHeader/>
        </w:trPr>
        <w:tc>
          <w:tcPr>
            <w:tcW w:type="dxa" w:w="136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Mã</w:t>
            </w:r>
          </w:p>
        </w:tc>
        <w:tc>
          <w:tcPr>
            <w:tcW w:type="dxa" w:w="163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Chức năng</w:t>
            </w:r>
          </w:p>
        </w:tc>
        <w:tc>
          <w:tcPr>
            <w:tcW w:type="dxa" w:w="2177"/>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Thao tác</w:t>
            </w:r>
          </w:p>
        </w:tc>
        <w:tc>
          <w:tcPr>
            <w:tcW w:type="dxa" w:w="281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Kết quả mong đợi</w:t>
            </w:r>
          </w:p>
        </w:tc>
        <w:tc>
          <w:tcPr>
            <w:tcW w:type="dxa" w:w="108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Kết quả</w:t>
            </w: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AUTH-01</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Đăng ký bỏ trống</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Bấm Đăng ký khi form trống.</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Báo lỗi từng trường bằng tiếng Việt.</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AUTH-03</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Email trùng</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Đăng ký bằng email đã có.</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Báo email đã tồn tại.</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AUTH-06</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Đăng ký thành công</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Nhập dữ liệu hợp lệ.</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Chuyển tới trang xác thực email, có email xác thực.</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AUTH-07</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Chưa xác thực</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Mở giỏ hàng, hồ sơ, đơn hàng.</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Chuyển về trang xác thực email.</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AUTH-10</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Liên kết xác thực bị sửa</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Sửa một ký tự chữ ký rồi mở.</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Trả về lỗi 403.</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AUTH-11</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Sai mật khẩu</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Đăng nhập bằng mật khẩu sai.</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Báo lỗi, không đăng nhập.</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AUTH-13</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Đăng nhập thành công</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Đăng nhập tài khoản hợp lệ.</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Về trang chủ, đầu trang hiện menu tài khoản.</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bl>
    <w:p>
      <w:pPr>
        <w:spacing w:after="120"/>
      </w:pPr>
    </w:p>
    <w:p>
      <w:pPr>
        <w:pStyle w:val="CapBang"/>
        <w:keepNext/>
        <w:spacing w:after="60" w:before="120" w:line="276" w:lineRule="auto"/>
        <w:jc w:val="center"/>
      </w:pPr>
      <w:r>
        <w:t xml:space="preserve">Bảng 4.5. Ca kiểm thử chức năng giỏ hàng và voucher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61"/>
        <w:gridCol w:w="1633"/>
        <w:gridCol w:w="2177"/>
        <w:gridCol w:w="2812"/>
        <w:gridCol w:w="1088"/>
      </w:tblGrid>
      <w:tr>
        <w:trPr>
          <w:cantSplit/>
          <w:tblHeader/>
        </w:trPr>
        <w:tc>
          <w:tcPr>
            <w:tcW w:type="dxa" w:w="136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Mã</w:t>
            </w:r>
          </w:p>
        </w:tc>
        <w:tc>
          <w:tcPr>
            <w:tcW w:type="dxa" w:w="163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Chức năng</w:t>
            </w:r>
          </w:p>
        </w:tc>
        <w:tc>
          <w:tcPr>
            <w:tcW w:type="dxa" w:w="2177"/>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Thao tác</w:t>
            </w:r>
          </w:p>
        </w:tc>
        <w:tc>
          <w:tcPr>
            <w:tcW w:type="dxa" w:w="281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Kết quả mong đợi</w:t>
            </w:r>
          </w:p>
        </w:tc>
        <w:tc>
          <w:tcPr>
            <w:tcW w:type="dxa" w:w="108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Kết quả</w:t>
            </w: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CART-03</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Thêm theo phân loại</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Chọn phân loại rồi thêm vào giỏ.</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Dòng giỏ đúng phân loại và giá.</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CART-04</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Thêm trùng</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Thêm cùng sản phẩm hai lần.</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Gộp một dòng, số lượng bằng 2.</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CART-06</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Vượt tồn kho</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Nhập số lượng lớn hơn tồn kho.</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Bị chặn và báo lỗi.</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CART-10</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Chọn một phần</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Bỏ chọn một dòng rồi thanh toán.</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Trang thanh toán chỉ có các dòng đã chọn.</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VOU-03</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Áp mã hợp lệ</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Nhập mã giảm 10%.</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Tổng giảm đúng 10%, không vượt mức tối đa.</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VOU-04</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Mã hết hạn</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Nhập mã đã hết hạn.</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Báo lỗi, tổng không đổi.</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VOU-05</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Chưa đạt tối thiểu</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Nhập mã có điều kiện đơn tối thiểu.</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Báo lỗi điều kiện.</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VOU-08</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Dùng lại mã</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Đặt đơn thứ hai với mã đã dùng.</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Mã bị từ chối.</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bl>
    <w:p>
      <w:pPr>
        <w:spacing w:after="120"/>
      </w:pPr>
    </w:p>
    <w:p>
      <w:pPr>
        <w:pStyle w:val="CapBang"/>
        <w:keepNext/>
        <w:spacing w:after="60" w:before="120" w:line="276" w:lineRule="auto"/>
        <w:jc w:val="center"/>
      </w:pPr>
      <w:r>
        <w:t xml:space="preserve">Bảng 4.6. Ca kiểm thử chức năng đặt hàng và thanh toán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61"/>
        <w:gridCol w:w="1633"/>
        <w:gridCol w:w="2177"/>
        <w:gridCol w:w="2812"/>
        <w:gridCol w:w="1088"/>
      </w:tblGrid>
      <w:tr>
        <w:trPr>
          <w:cantSplit/>
          <w:tblHeader/>
        </w:trPr>
        <w:tc>
          <w:tcPr>
            <w:tcW w:type="dxa" w:w="136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Mã</w:t>
            </w:r>
          </w:p>
        </w:tc>
        <w:tc>
          <w:tcPr>
            <w:tcW w:type="dxa" w:w="163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Chức năng</w:t>
            </w:r>
          </w:p>
        </w:tc>
        <w:tc>
          <w:tcPr>
            <w:tcW w:type="dxa" w:w="2177"/>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Thao tác</w:t>
            </w:r>
          </w:p>
        </w:tc>
        <w:tc>
          <w:tcPr>
            <w:tcW w:type="dxa" w:w="281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Kết quả mong đợi</w:t>
            </w:r>
          </w:p>
        </w:tc>
        <w:tc>
          <w:tcPr>
            <w:tcW w:type="dxa" w:w="108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Kết quả</w:t>
            </w: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CHK-01</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Thiếu địa chỉ</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Bấm Đặt hàng khi form trống.</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Báo lỗi tên, số điện thoại, địa chỉ, tỉnh, huyện, xã.</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CHK-03</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Tính phí ship</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Chọn tỉnh, huyện, xã.</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Phí vận chuyển hiện, tổng bằng tạm tính trừ giảm giá cộng phí.</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CHK-04</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Đặt COD</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Chọn COD và đặt hàng.</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Có trang đặt hàng thành công, giỏ xóa dòng đã mua, tồn kho giảm, có email xác nhận.</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CHK-06</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Chuyển khoản</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Chọn Chuyển khoản và đặt hàng.</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Hiện số tài khoản và nội dung DH kèm mã đơn.</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CHK-08</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MoMo thành công</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Giả lập IPN thành công.</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Đơn chuyển sang Đã thanh toán, có thông báo.</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CHK-10</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Đặt hàng hai lần</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Bấm Đặt hàng hai lần nhanh.</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Chỉ tạo một đơn.</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CHK-11</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Giá thay đổi</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Admin đổi giá khi khách đang thanh toán.</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Báo giá đã thay đổi, không tạo đơn sai giá.</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bl>
    <w:p>
      <w:pPr>
        <w:spacing w:after="120"/>
      </w:pPr>
    </w:p>
    <w:p>
      <w:pPr>
        <w:pStyle w:val="CapBang"/>
        <w:keepNext/>
        <w:spacing w:after="60" w:before="120" w:line="276" w:lineRule="auto"/>
        <w:jc w:val="center"/>
      </w:pPr>
      <w:r>
        <w:t xml:space="preserve">Bảng 4.7. Ca kiểm thử chức năng theo dõi đơn hàng và đánh giá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61"/>
        <w:gridCol w:w="1633"/>
        <w:gridCol w:w="2177"/>
        <w:gridCol w:w="2812"/>
        <w:gridCol w:w="1088"/>
      </w:tblGrid>
      <w:tr>
        <w:trPr>
          <w:cantSplit/>
          <w:tblHeader/>
        </w:trPr>
        <w:tc>
          <w:tcPr>
            <w:tcW w:type="dxa" w:w="136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Mã</w:t>
            </w:r>
          </w:p>
        </w:tc>
        <w:tc>
          <w:tcPr>
            <w:tcW w:type="dxa" w:w="163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Chức năng</w:t>
            </w:r>
          </w:p>
        </w:tc>
        <w:tc>
          <w:tcPr>
            <w:tcW w:type="dxa" w:w="2177"/>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Thao tác</w:t>
            </w:r>
          </w:p>
        </w:tc>
        <w:tc>
          <w:tcPr>
            <w:tcW w:type="dxa" w:w="281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Kết quả mong đợi</w:t>
            </w:r>
          </w:p>
        </w:tc>
        <w:tc>
          <w:tcPr>
            <w:tcW w:type="dxa" w:w="108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Kết quả</w:t>
            </w: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ORD-02</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Tab trạng thái</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Bấm lần lượt 7 tab.</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Mỗi tab chỉ hiện đúng nhóm đơn, số đếm khớp.</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ORD-04</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Hủy đơn</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Hủy đơn COD chờ lấy hàng.</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Đơn Đã hủy, hoàn kho, trả voucher, có thông báo.</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ORD-05</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Hủy khi đang giao</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Giả lập GHN đã lấy hàng rồi thử hủy.</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Không còn nút hủy, yêu cầu hủy bị từ chối.</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ORD-06</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Hành trình giao</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Giả lập picked, delivering, delivered.</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Tab và dòng thời gian cập nhật đúng, có thông báo.</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ORD-10</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Đã nhận hàng</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Bấm Đã nhận được hàng.</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Đơn chuyển sang Hoàn thành.</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RVW-03</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Đánh giá có ảnh</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Gửi 5 sao, 3 ảnh, ẩn danh.</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Tên được che, ảnh mở dạng lightbox.</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RVW-04</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Ảnh không hợp lệ</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Gửi 6 ảnh hoặc ảnh lớn hơn 2 MB.</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Bị chặn, báo lỗi tiếng Việt.</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RVW-09</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Admin ẩn đánh giá</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Ẩn một đánh giá.</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Đánh giá biến khỏi trang công khai.</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bl>
    <w:p>
      <w:pPr>
        <w:spacing w:after="120"/>
      </w:pPr>
    </w:p>
    <w:p>
      <w:pPr>
        <w:pStyle w:val="CapBang"/>
        <w:keepNext/>
        <w:spacing w:after="60" w:before="120" w:line="276" w:lineRule="auto"/>
        <w:jc w:val="center"/>
      </w:pPr>
      <w:r>
        <w:t xml:space="preserve">Bảng 4.8. Ca kiểm thử phân quyền và bảo mật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61"/>
        <w:gridCol w:w="1633"/>
        <w:gridCol w:w="2177"/>
        <w:gridCol w:w="2812"/>
        <w:gridCol w:w="1088"/>
      </w:tblGrid>
      <w:tr>
        <w:trPr>
          <w:cantSplit/>
          <w:tblHeader/>
        </w:trPr>
        <w:tc>
          <w:tcPr>
            <w:tcW w:type="dxa" w:w="136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Mã</w:t>
            </w:r>
          </w:p>
        </w:tc>
        <w:tc>
          <w:tcPr>
            <w:tcW w:type="dxa" w:w="163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Chức năng</w:t>
            </w:r>
          </w:p>
        </w:tc>
        <w:tc>
          <w:tcPr>
            <w:tcW w:type="dxa" w:w="2177"/>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Thao tác</w:t>
            </w:r>
          </w:p>
        </w:tc>
        <w:tc>
          <w:tcPr>
            <w:tcW w:type="dxa" w:w="281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Kết quả mong đợi</w:t>
            </w:r>
          </w:p>
        </w:tc>
        <w:tc>
          <w:tcPr>
            <w:tcW w:type="dxa" w:w="108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Kết quả</w:t>
            </w: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SEC-01</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Xem đơn người khác</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Khách B mở đơn của khách A.</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Trả về lỗi 403.</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SEC-05</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Khách vào trang quản trị</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Khách mở các trang /admin.</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Bị chặn, không lộ dữ liệu.</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SEC-07</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Thiếu CSRF</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Gửi POST không có mã CSRF.</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Trả về lỗi 419.</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SEC-08</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Webhook GHN sai token</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Gửi webhook với token sai.</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Trả về lỗi 401, đơn không đổi.</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SEC-10</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IPN MoMo giả</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Gửi IPN chữ ký sai.</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Bị từ chối, đơn không đổi.</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SEC-11</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Chống XSS</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Nhập mã HTML vào tên, nội dung hỗ trợ.</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Nội dung hiển thị dạng chữ, không chạy script.</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SEC-12</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Tải tệp nguy hiểm</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Tải tệp .php làm ảnh.</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Tệp bị từ chối.</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bl>
    <w:p>
      <w:pPr>
        <w:spacing w:after="120"/>
      </w:pPr>
    </w:p>
    <w:p>
      <w:pPr>
        <w:pStyle w:val="CapBang"/>
        <w:keepNext/>
        <w:spacing w:after="60" w:before="120" w:line="276" w:lineRule="auto"/>
        <w:jc w:val="center"/>
      </w:pPr>
      <w:r>
        <w:t xml:space="preserve">Bảng 4.9. Ca kiểm thử chức năng quản trị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61"/>
        <w:gridCol w:w="1633"/>
        <w:gridCol w:w="2177"/>
        <w:gridCol w:w="2812"/>
        <w:gridCol w:w="1088"/>
      </w:tblGrid>
      <w:tr>
        <w:trPr>
          <w:cantSplit/>
          <w:tblHeader/>
        </w:trPr>
        <w:tc>
          <w:tcPr>
            <w:tcW w:type="dxa" w:w="136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Mã</w:t>
            </w:r>
          </w:p>
        </w:tc>
        <w:tc>
          <w:tcPr>
            <w:tcW w:type="dxa" w:w="163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Chức năng</w:t>
            </w:r>
          </w:p>
        </w:tc>
        <w:tc>
          <w:tcPr>
            <w:tcW w:type="dxa" w:w="2177"/>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Thao tác</w:t>
            </w:r>
          </w:p>
        </w:tc>
        <w:tc>
          <w:tcPr>
            <w:tcW w:type="dxa" w:w="281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Kết quả mong đợi</w:t>
            </w:r>
          </w:p>
        </w:tc>
        <w:tc>
          <w:tcPr>
            <w:tcW w:type="dxa" w:w="108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20" w:before="20" w:line="276" w:lineRule="auto"/>
              <w:jc w:val="center"/>
            </w:pPr>
            <w:r>
              <w:rPr>
                <w:b/>
                <w:bCs/>
                <w:sz w:val="26"/>
                <w:szCs w:val="26"/>
              </w:rPr>
              <w:t xml:space="preserve">Kết quả</w:t>
            </w: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ADM-02</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Danh mục</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Thêm, sửa, xóa danh mục có ảnh.</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Danh mục hiển thị đúng vị trí ngoài cửa hàng.</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ADM-04</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Thêm sản phẩm</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Tạo sản phẩm có phân loại, danh mục.</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Sản phẩm hiển thị ngoài cửa hàng.</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ADM-07</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Thùng rác</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Xóa rồi khôi phục sản phẩm.</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Sản phẩm biến mất rồi xuất hiện lại.</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ADM-10</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Đổi trạng thái tay</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Lưu không ghi chú, sau đó có ghi chú.</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Lần đầu báo lỗi, lần sau thành công.</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ADM-11</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Luật chuyển trạng thái</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Đổi đơn đã giao về đang giao.</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Bị chặn với thông báo phù hợp.</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ADM-13</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Đối soát chuyển khoản</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Xác nhận, từ chối đơn chuyển khoản.</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Đơn đổi trạng thái đúng, khách nhận email hoặc thông báo.</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ADM-15</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Người dùng</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Thêm, sửa, xóa, đổi vai trò.</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Hoạt động đúng, không tự xóa chính mình.</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ADM-20</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Báo cáo</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Mở báo cáo, biểu đồ, phân tích.</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Trang tải thành công, biểu đồ vẽ được.</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CMD-01</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Tự hủy đơn quá hạn</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Chạy lệnh orders:expire-unpaid.</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Đơn quá hạn bị hủy, hoàn kho, trả voucher.</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r>
        <w:trPr>
          <w:cantSplit/>
          <w:tblHeader w:val="false"/>
        </w:trPr>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UI-01</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Tương thích màn hình</w:t>
            </w:r>
          </w:p>
        </w:tc>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Mở trang ở 360, 768, 1280 px.</w:t>
            </w:r>
          </w:p>
        </w:tc>
        <w:tc>
          <w:tcPr>
            <w:tcW w:type="dxa" w:w="28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r>
              <w:rPr>
                <w:sz w:val="26"/>
                <w:szCs w:val="26"/>
              </w:rPr>
              <w:t xml:space="preserve">Không tràn ngang, menu điện thoại hoạt động.</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before="20" w:line="276" w:lineRule="auto"/>
              <w:jc w:val="left"/>
            </w:pPr>
          </w:p>
        </w:tc>
      </w:tr>
    </w:tbl>
    <w:p>
      <w:pPr>
        <w:spacing w:after="120"/>
      </w:pPr>
    </w:p>
    <w:p>
      <w:pPr>
        <w:pStyle w:val="Heading2"/>
      </w:pPr>
      <w:r>
        <w:t xml:space="preserve">4.4. Đánh giá kết quả kiểm thử</w:t>
      </w:r>
    </w:p>
    <w:p>
      <w:pPr>
        <w:spacing w:after="120" w:before="0" w:line="312" w:lineRule="auto"/>
        <w:ind w:firstLine="567"/>
        <w:jc w:val="both"/>
      </w:pPr>
      <w:r>
        <w:t xml:space="preserve">Sau mỗi lần chạy, Playwright tạo báo cáo kết quả và ảnh chụp các trang ở hai độ rộng 1280 px và 360 px. Các lỗi phát hiện được ghi lại theo mức độ Cao, Trung bình, Thấp, sau đó được sửa và chạy lại kiểm thử để xác nhận.</w:t>
      </w:r>
    </w:p>
    <w:tbl>
      <w:tblPr>
        <w:tblW w:type="dxa" w:w="8071"/>
        <w:jc w:val="center"/>
        <w:tblBorders>
          <w:top w:val="single" w:color="auto" w:sz="4"/>
          <w:left w:val="single" w:color="auto" w:sz="4"/>
          <w:bottom w:val="single" w:color="auto" w:sz="4"/>
          <w:right w:val="single" w:color="auto" w:sz="4"/>
          <w:insideH w:val="single" w:color="auto" w:sz="4"/>
          <w:insideV w:val="single" w:color="auto" w:sz="4"/>
        </w:tblBorders>
      </w:tblPr>
      <w:tblGrid>
        <w:gridCol w:w="8071"/>
      </w:tblGrid>
      <w:tr>
        <w:trPr>
          <w:cantSplit/>
        </w:trPr>
        <w:tc>
          <w:tcPr>
            <w:tcW w:type="dxa" w:w="8071"/>
            <w:tcBorders>
              <w:top w:val="dashed" w:color="000000" w:sz="6"/>
              <w:left w:val="dashed" w:color="000000" w:sz="6"/>
              <w:bottom w:val="dashed" w:color="000000" w:sz="6"/>
              <w:right w:val="dashed" w:color="000000" w:sz="6"/>
            </w:tcBorders>
            <w:tcMar>
              <w:top w:type="dxa" w:w="600"/>
              <w:left w:type="dxa" w:w="200"/>
              <w:bottom w:type="dxa" w:w="600"/>
              <w:right w:type="dxa" w:w="200"/>
            </w:tcMar>
            <w:vAlign w:val="center"/>
          </w:tcPr>
          <w:p>
            <w:pPr>
              <w:spacing w:line="312" w:lineRule="auto"/>
              <w:jc w:val="center"/>
            </w:pPr>
            <w:r>
              <w:rPr>
                <w:b/>
                <w:bCs/>
              </w:rPr>
              <w:t xml:space="preserve">[CẦN THÊM HÌNH] </w:t>
            </w:r>
            <w:r>
              <w:rPr>
                <w:i/>
                <w:iCs/>
              </w:rPr>
              <w:t xml:space="preserve">Ảnh chụp báo cáo kết quả Playwright (tổng số ca Đạt, Không đạt) và ảnh kết quả chạy php artisan test.</w:t>
            </w:r>
          </w:p>
        </w:tc>
      </w:tr>
    </w:tbl>
    <w:p>
      <w:pPr>
        <w:pStyle w:val="CapHinh"/>
        <w:keepNext w:val="false"/>
        <w:spacing w:after="200" w:before="60" w:line="276" w:lineRule="auto"/>
        <w:jc w:val="center"/>
      </w:pPr>
      <w:r>
        <w:t xml:space="preserve">Hình 4.1. Kết quả chạy kiểm thử tự động</w:t>
      </w:r>
    </w:p>
    <w:p>
      <w:pPr>
        <w:spacing w:after="120" w:before="0" w:line="312" w:lineRule="auto"/>
        <w:ind w:firstLine="567"/>
        <w:jc w:val="both"/>
      </w:pPr>
      <w:r>
        <w:t xml:space="preserve">Nhóm điền số liệu tổng hợp số ca kiểm thử Đạt và Không đạt vào phần này sau lần chạy cuối cùng, kèm danh sách các lỗi còn tồn đọng nếu có.</w:t>
      </w:r>
    </w:p>
    <w:p>
      <w:pPr>
        <w:pStyle w:val="Heading1"/>
        <w:pageBreakBefore/>
      </w:pPr>
      <w:r>
        <w:t xml:space="preserve">KẾT LUẬN</w:t>
      </w:r>
    </w:p>
    <w:p>
      <w:pPr>
        <w:keepNext/>
        <w:spacing w:after="120" w:before="0" w:line="312" w:lineRule="auto"/>
      </w:pPr>
      <w:r>
        <w:rPr>
          <w:b/>
          <w:bCs/>
          <w:i/>
          <w:iCs/>
        </w:rPr>
        <w:t xml:space="preserve">Kết quả đạt được:</w:t>
      </w:r>
    </w:p>
    <w:p>
      <w:pPr>
        <w:spacing w:after="120" w:before="0" w:line="312" w:lineRule="auto"/>
        <w:ind w:firstLine="567"/>
        <w:jc w:val="both"/>
      </w:pPr>
      <w:r>
        <w:t xml:space="preserve">Sau quá trình thực hiện, nhóm đã xây dựng thành công website bán cây cảnh và hoa Cây Cảnh Shop trên nền tảng Laravel 13 và MySQL. Hệ thống đáp ứng đầy đủ quy trình của một website thương mại điện tử, từ xem sản phẩm, giỏ hàng, đặt hàng, thanh toán, vận chuyển đến chăm sóc khách hàng sau mua.</w:t>
      </w:r>
    </w:p>
    <w:p>
      <w:pPr>
        <w:pStyle w:val="ListParagraph"/>
        <w:numPr>
          <w:ilvl w:val="0"/>
          <w:numId w:val="2"/>
        </w:numPr>
        <w:spacing w:after="120" w:before="0" w:line="312" w:lineRule="auto"/>
        <w:jc w:val="both"/>
      </w:pPr>
      <w:r>
        <w:t xml:space="preserve">Phía khách hàng: xem, tìm kiếm, lọc sản phẩm theo danh mục, mua theo phân loại, mua ngay, mua với voucher, thanh toán COD, MoMo, chuyển khoản, theo dõi hành trình đơn, đánh giá kèm ảnh, ví voucher, điểm thưởng, yêu thích, hỗ trợ và chat trực tuyến.</w:t>
      </w:r>
    </w:p>
    <w:p>
      <w:pPr>
        <w:pStyle w:val="ListParagraph"/>
        <w:numPr>
          <w:ilvl w:val="0"/>
          <w:numId w:val="2"/>
        </w:numPr>
        <w:spacing w:after="120" w:before="0" w:line="312" w:lineRule="auto"/>
        <w:jc w:val="both"/>
      </w:pPr>
      <w:r>
        <w:t xml:space="preserve">Phía quản trị: quản lý danh mục, sản phẩm, tồn kho, đơn hàng, đối soát chuyển khoản, đánh giá, voucher, người dùng, nội dung, báo cáo doanh thu, tài chính và phân tích hành vi.</w:t>
      </w:r>
    </w:p>
    <w:p>
      <w:pPr>
        <w:pStyle w:val="ListParagraph"/>
        <w:numPr>
          <w:ilvl w:val="0"/>
          <w:numId w:val="2"/>
        </w:numPr>
        <w:spacing w:after="120" w:before="0" w:line="312" w:lineRule="auto"/>
        <w:jc w:val="both"/>
      </w:pPr>
      <w:r>
        <w:t xml:space="preserve">Tích hợp thực tế với MoMo, Giao Hàng Nhanh, đăng nhập Google và gửi email tự động.</w:t>
      </w:r>
    </w:p>
    <w:p>
      <w:pPr>
        <w:pStyle w:val="ListParagraph"/>
        <w:numPr>
          <w:ilvl w:val="0"/>
          <w:numId w:val="2"/>
        </w:numPr>
        <w:spacing w:after="120" w:before="0" w:line="312" w:lineRule="auto"/>
        <w:jc w:val="both"/>
      </w:pPr>
      <w:r>
        <w:t xml:space="preserve">Có tính năng riêng phù hợp với mặt hàng cây cảnh, gồm gợi ý theo mùa và tra cứu cây hợp mệnh theo ngày sinh âm lịch.</w:t>
      </w:r>
    </w:p>
    <w:p>
      <w:pPr>
        <w:pStyle w:val="ListParagraph"/>
        <w:numPr>
          <w:ilvl w:val="0"/>
          <w:numId w:val="2"/>
        </w:numPr>
        <w:spacing w:after="120" w:before="0" w:line="312" w:lineRule="auto"/>
        <w:jc w:val="both"/>
      </w:pPr>
      <w:r>
        <w:t xml:space="preserve">Có bộ kiểm thử PHPUnit và Playwright, được đóng gói Docker để triển khai lên Render.</w:t>
      </w:r>
    </w:p>
    <w:p>
      <w:pPr>
        <w:spacing w:after="120" w:before="0" w:line="312" w:lineRule="auto"/>
        <w:ind w:firstLine="567"/>
        <w:jc w:val="both"/>
      </w:pPr>
      <w:r>
        <w:t xml:space="preserve">Qua dự án, các thành viên đã nâng cao kỹ năng phân tích thiết kế hệ thống, lập trình web với Laravel, làm việc với API bên thứ ba, kiểm thử tự động, triển khai ứng dụng và phối hợp làm việc nhóm.</w:t>
      </w:r>
    </w:p>
    <w:p>
      <w:pPr>
        <w:keepNext/>
        <w:spacing w:after="120" w:before="0" w:line="312" w:lineRule="auto"/>
      </w:pPr>
      <w:r>
        <w:rPr>
          <w:b/>
          <w:bCs/>
          <w:i/>
          <w:iCs/>
        </w:rPr>
        <w:t xml:space="preserve">Hạn chế:</w:t>
      </w:r>
    </w:p>
    <w:p>
      <w:pPr>
        <w:pStyle w:val="ListParagraph"/>
        <w:numPr>
          <w:ilvl w:val="0"/>
          <w:numId w:val="2"/>
        </w:numPr>
        <w:spacing w:after="120" w:before="0" w:line="312" w:lineRule="auto"/>
        <w:jc w:val="both"/>
      </w:pPr>
      <w:r>
        <w:t xml:space="preserve">Hệ thống mới có hai vai trò là quản trị viên và khách hàng, chưa phân quyền chi tiết cho từng nhân viên.</w:t>
      </w:r>
    </w:p>
    <w:p>
      <w:pPr>
        <w:pStyle w:val="ListParagraph"/>
        <w:numPr>
          <w:ilvl w:val="0"/>
          <w:numId w:val="2"/>
        </w:numPr>
        <w:spacing w:after="120" w:before="0" w:line="312" w:lineRule="auto"/>
        <w:jc w:val="both"/>
      </w:pPr>
      <w:r>
        <w:t xml:space="preserve">Chat trực tuyến và thông báo dùng cơ chế hỏi lại định kỳ, chưa dùng kết nối thời gian thực như WebSocket.</w:t>
      </w:r>
    </w:p>
    <w:p>
      <w:pPr>
        <w:pStyle w:val="ListParagraph"/>
        <w:numPr>
          <w:ilvl w:val="0"/>
          <w:numId w:val="2"/>
        </w:numPr>
        <w:spacing w:after="120" w:before="0" w:line="312" w:lineRule="auto"/>
        <w:jc w:val="both"/>
      </w:pPr>
      <w:r>
        <w:t xml:space="preserve">Đối soát chuyển khoản còn làm thủ công, chưa tự động đọc sao kê ngân hàng.</w:t>
      </w:r>
    </w:p>
    <w:p>
      <w:pPr>
        <w:pStyle w:val="ListParagraph"/>
        <w:numPr>
          <w:ilvl w:val="0"/>
          <w:numId w:val="2"/>
        </w:numPr>
        <w:spacing w:after="120" w:before="0" w:line="312" w:lineRule="auto"/>
        <w:jc w:val="both"/>
      </w:pPr>
      <w:r>
        <w:t xml:space="preserve">Chưa hỗ trợ đa ngôn ngữ và chưa có ứng dụng di động riêng.</w:t>
      </w:r>
    </w:p>
    <w:p>
      <w:pPr>
        <w:keepNext/>
        <w:spacing w:after="120" w:before="0" w:line="312" w:lineRule="auto"/>
      </w:pPr>
      <w:r>
        <w:rPr>
          <w:b/>
          <w:bCs/>
          <w:i/>
          <w:iCs/>
        </w:rPr>
        <w:t xml:space="preserve">Hướng phát triển:</w:t>
      </w:r>
    </w:p>
    <w:p>
      <w:pPr>
        <w:pStyle w:val="ListParagraph"/>
        <w:numPr>
          <w:ilvl w:val="0"/>
          <w:numId w:val="2"/>
        </w:numPr>
        <w:spacing w:after="120" w:before="0" w:line="312" w:lineRule="auto"/>
        <w:jc w:val="both"/>
      </w:pPr>
      <w:r>
        <w:t xml:space="preserve">Bổ sung vai trò nhân viên với quyền hạn riêng cho từng bộ phận.</w:t>
      </w:r>
    </w:p>
    <w:p>
      <w:pPr>
        <w:pStyle w:val="ListParagraph"/>
        <w:numPr>
          <w:ilvl w:val="0"/>
          <w:numId w:val="2"/>
        </w:numPr>
        <w:spacing w:after="120" w:before="0" w:line="312" w:lineRule="auto"/>
        <w:jc w:val="both"/>
      </w:pPr>
      <w:r>
        <w:t xml:space="preserve">Dùng Laravel Reverb hoặc WebSocket để chat và thông báo theo thời gian thực.</w:t>
      </w:r>
    </w:p>
    <w:p>
      <w:pPr>
        <w:pStyle w:val="ListParagraph"/>
        <w:numPr>
          <w:ilvl w:val="0"/>
          <w:numId w:val="2"/>
        </w:numPr>
        <w:spacing w:after="120" w:before="0" w:line="312" w:lineRule="auto"/>
        <w:jc w:val="both"/>
      </w:pPr>
      <w:r>
        <w:t xml:space="preserve">Tích hợp VietQR hoặc cổng thanh toán khác để tự động xác nhận chuyển khoản.</w:t>
      </w:r>
    </w:p>
    <w:p>
      <w:pPr>
        <w:pStyle w:val="ListParagraph"/>
        <w:numPr>
          <w:ilvl w:val="0"/>
          <w:numId w:val="2"/>
        </w:numPr>
        <w:spacing w:after="120" w:before="0" w:line="312" w:lineRule="auto"/>
        <w:jc w:val="both"/>
      </w:pPr>
      <w:r>
        <w:t xml:space="preserve">Xây dựng chức năng gợi ý sản phẩm dựa trên lịch sử xem, mua và mở rộng sang ứng dụng di động.</w:t>
      </w:r>
    </w:p>
    <w:p>
      <w:pPr>
        <w:pStyle w:val="Heading1"/>
        <w:pageBreakBefore/>
      </w:pPr>
      <w:r>
        <w:t xml:space="preserve">TÀI LIỆU THAM KHẢO</w:t>
      </w:r>
    </w:p>
    <w:p>
      <w:pPr>
        <w:spacing w:after="120" w:before="0" w:line="312" w:lineRule="auto"/>
        <w:ind w:left="567" w:hanging="567"/>
        <w:jc w:val="left"/>
      </w:pPr>
      <w:r>
        <w:t xml:space="preserve">[1] Laravel, </w:t>
      </w:r>
      <w:r>
        <w:rPr>
          <w:i/>
          <w:iCs/>
        </w:rPr>
        <w:t xml:space="preserve">Laravel Documentation 13.x</w:t>
      </w:r>
      <w:r>
        <w:t xml:space="preserve">, https://laravel.com/docs.</w:t>
      </w:r>
    </w:p>
    <w:p>
      <w:pPr>
        <w:spacing w:after="120" w:before="0" w:line="312" w:lineRule="auto"/>
        <w:ind w:left="567" w:hanging="567"/>
        <w:jc w:val="left"/>
      </w:pPr>
      <w:r>
        <w:t xml:space="preserve">[2] The PHP Group, </w:t>
      </w:r>
      <w:r>
        <w:rPr>
          <w:i/>
          <w:iCs/>
        </w:rPr>
        <w:t xml:space="preserve">PHP Manual</w:t>
      </w:r>
      <w:r>
        <w:t xml:space="preserve">, https://www.php.net/manual.</w:t>
      </w:r>
    </w:p>
    <w:p>
      <w:pPr>
        <w:spacing w:after="120" w:before="0" w:line="312" w:lineRule="auto"/>
        <w:ind w:left="567" w:hanging="567"/>
        <w:jc w:val="left"/>
      </w:pPr>
      <w:r>
        <w:t xml:space="preserve">[3] Oracle, </w:t>
      </w:r>
      <w:r>
        <w:rPr>
          <w:i/>
          <w:iCs/>
        </w:rPr>
        <w:t xml:space="preserve">MySQL Reference Manual</w:t>
      </w:r>
      <w:r>
        <w:t xml:space="preserve">, https://dev.mysql.com/doc.</w:t>
      </w:r>
    </w:p>
    <w:p>
      <w:pPr>
        <w:spacing w:after="120" w:before="0" w:line="312" w:lineRule="auto"/>
        <w:ind w:left="567" w:hanging="567"/>
        <w:jc w:val="left"/>
      </w:pPr>
      <w:r>
        <w:t xml:space="preserve">[4] Tailwind Labs, </w:t>
      </w:r>
      <w:r>
        <w:rPr>
          <w:i/>
          <w:iCs/>
        </w:rPr>
        <w:t xml:space="preserve">Tailwind CSS Documentation</w:t>
      </w:r>
      <w:r>
        <w:t xml:space="preserve">, https://tailwindcss.com/docs.</w:t>
      </w:r>
    </w:p>
    <w:p>
      <w:pPr>
        <w:spacing w:after="120" w:before="0" w:line="312" w:lineRule="auto"/>
        <w:ind w:left="567" w:hanging="567"/>
        <w:jc w:val="left"/>
      </w:pPr>
      <w:r>
        <w:t xml:space="preserve">[5] MoMo, </w:t>
      </w:r>
      <w:r>
        <w:rPr>
          <w:i/>
          <w:iCs/>
        </w:rPr>
        <w:t xml:space="preserve">Tài liệu tích hợp cổng thanh toán MoMo</w:t>
      </w:r>
      <w:r>
        <w:t xml:space="preserve">, https://developers.momo.vn.</w:t>
      </w:r>
    </w:p>
    <w:p>
      <w:pPr>
        <w:spacing w:after="120" w:before="0" w:line="312" w:lineRule="auto"/>
        <w:ind w:left="567" w:hanging="567"/>
        <w:jc w:val="left"/>
      </w:pPr>
      <w:r>
        <w:t xml:space="preserve">[6] Giao Hàng Nhanh, </w:t>
      </w:r>
      <w:r>
        <w:rPr>
          <w:i/>
          <w:iCs/>
        </w:rPr>
        <w:t xml:space="preserve">Tài liệu API Giao Hàng Nhanh</w:t>
      </w:r>
      <w:r>
        <w:t xml:space="preserve">, https://api.ghn.vn.</w:t>
      </w:r>
    </w:p>
    <w:p>
      <w:pPr>
        <w:spacing w:after="120" w:before="0" w:line="312" w:lineRule="auto"/>
        <w:ind w:left="567" w:hanging="567"/>
        <w:jc w:val="left"/>
      </w:pPr>
      <w:r>
        <w:t xml:space="preserve">[7] Microsoft, </w:t>
      </w:r>
      <w:r>
        <w:rPr>
          <w:i/>
          <w:iCs/>
        </w:rPr>
        <w:t xml:space="preserve">Playwright Documentation</w:t>
      </w:r>
      <w:r>
        <w:t xml:space="preserve">, https://playwright.dev/docs/intro.</w:t>
      </w:r>
    </w:p>
    <w:p>
      <w:pPr>
        <w:spacing w:after="120" w:before="0" w:line="312" w:lineRule="auto"/>
        <w:ind w:left="567" w:hanging="567"/>
        <w:jc w:val="left"/>
      </w:pPr>
      <w:r>
        <w:t xml:space="preserve">[8] Docker Inc., </w:t>
      </w:r>
      <w:r>
        <w:rPr>
          <w:i/>
          <w:iCs/>
        </w:rPr>
        <w:t xml:space="preserve">Docker Documentation</w:t>
      </w:r>
      <w:r>
        <w:t xml:space="preserve">, https://docs.docker.com.</w:t>
      </w:r>
    </w:p>
    <w:p>
      <w:pPr>
        <w:spacing w:after="120" w:before="0" w:line="312" w:lineRule="auto"/>
        <w:ind w:left="567" w:hanging="567"/>
        <w:jc w:val="left"/>
      </w:pPr>
      <w:r>
        <w:t xml:space="preserve">[9] Render, </w:t>
      </w:r>
      <w:r>
        <w:rPr>
          <w:i/>
          <w:iCs/>
        </w:rPr>
        <w:t xml:space="preserve">Render Documentation</w:t>
      </w:r>
      <w:r>
        <w:t xml:space="preserve">, https://render.com/docs.</w:t>
      </w:r>
    </w:p>
    <w:p>
      <w:pPr>
        <w:spacing w:after="120" w:before="0" w:line="312" w:lineRule="auto"/>
        <w:ind w:left="567" w:hanging="567"/>
        <w:jc w:val="left"/>
      </w:pPr>
      <w:r>
        <w:t xml:space="preserve">[10] Mermaid, draw.io, </w:t>
      </w:r>
      <w:r>
        <w:rPr>
          <w:i/>
          <w:iCs/>
        </w:rPr>
        <w:t xml:space="preserve">Tài liệu vẽ sơ đồ UML</w:t>
      </w:r>
      <w:r>
        <w:t xml:space="preserve">, https://mermaid.js.org và https://www.drawio.com/doc.</w:t>
      </w:r>
    </w:p>
    <w:sectPr>
      <w:footerReference w:type="default" r:id="rId8"/>
      <w:type w:val="nextPage"/>
      <w:pgSz w:w="11906" w:h="16838" w:orient="portrait"/>
      <w:pgMar w:top="1134" w:right="1134" w:bottom="1134" w:left="1701" w:header="708"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6"/>
        <w:szCs w:val="2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6"/>
        <w:szCs w:val="2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851" w:hanging="284"/>
      </w:pPr>
    </w:lvl>
  </w:abstractNum>
  <w:abstractNum w:abstractNumId="3" w15:restartNumberingAfterBreak="0">
    <w:multiLevelType w:val="hybridMultilevel"/>
    <w:lvl w:ilvl="0" w15:tentative="1">
      <w:start w:val="1"/>
      <w:numFmt w:val="bullet"/>
      <w:lvlText w:val="+"/>
      <w:lvlJc w:val="left"/>
      <w:pPr>
        <w:ind w:left="1276"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8"/>
        <w:szCs w:val="28"/>
      </w:rPr>
    </w:rPrDefault>
    <w:pPrDefault>
      <w:pPr>
        <w:spacing w:line="31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360" w:before="0" w:line="312" w:lineRule="auto"/>
      <w:jc w:val="center"/>
      <w:outlineLvl w:val="0"/>
    </w:pPr>
    <w:rPr>
      <w:rFonts w:ascii="Times New Roman" w:cs="Times New Roman" w:eastAsia="Times New Roman" w:hAnsi="Times New Roman"/>
      <w:b/>
      <w:bCs/>
      <w:color w:val="000000"/>
      <w:sz w:val="36"/>
      <w:szCs w:val="36"/>
    </w:rPr>
  </w:style>
  <w:style w:type="paragraph" w:styleId="Heading2">
    <w:name w:val="Heading 2"/>
    <w:basedOn w:val="Normal"/>
    <w:next w:val="Normal"/>
    <w:qFormat/>
    <w:pPr>
      <w:keepNext/>
      <w:keepLines/>
      <w:spacing w:after="120" w:before="240" w:line="312" w:lineRule="auto"/>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keepLines/>
      <w:spacing w:after="120" w:before="200" w:line="312" w:lineRule="auto"/>
      <w:outlineLvl w:val="2"/>
    </w:pPr>
    <w:rPr>
      <w:rFonts w:ascii="Times New Roman" w:cs="Times New Roman" w:eastAsia="Times New Roman" w:hAnsi="Times New Roman"/>
      <w:b/>
      <w:bCs/>
      <w:i/>
      <w:iCs/>
      <w:color w:val="000000"/>
      <w:sz w:val="28"/>
      <w:szCs w:val="28"/>
    </w:rPr>
  </w:style>
  <w:style w:type="paragraph" w:styleId="TitleNoToc">
    <w:name w:val="Title No Toc"/>
    <w:basedOn w:val="Normal"/>
    <w:pPr>
      <w:spacing w:after="360"/>
      <w:jc w:val="center"/>
    </w:pPr>
    <w:rPr>
      <w:rFonts w:ascii="Times New Roman" w:cs="Times New Roman" w:eastAsia="Times New Roman" w:hAnsi="Times New Roman"/>
      <w:b/>
      <w:bCs/>
      <w:color w:val="000000"/>
      <w:sz w:val="36"/>
      <w:szCs w:val="36"/>
    </w:rPr>
  </w:style>
  <w:style w:type="paragraph" w:styleId="CapHinh">
    <w:name w:val="Chu thich hinh"/>
    <w:basedOn w:val="Normal"/>
    <w:pPr>
      <w:jc w:val="center"/>
    </w:pPr>
    <w:rPr>
      <w:rFonts w:ascii="Times New Roman" w:cs="Times New Roman" w:eastAsia="Times New Roman" w:hAnsi="Times New Roman"/>
      <w:b/>
      <w:bCs/>
      <w:color w:val="000000"/>
      <w:sz w:val="26"/>
      <w:szCs w:val="26"/>
    </w:rPr>
  </w:style>
  <w:style w:type="paragraph" w:styleId="CapBang">
    <w:name w:val="Chu thich bang"/>
    <w:basedOn w:val="Normal"/>
    <w:pPr>
      <w:jc w:val="center"/>
    </w:pPr>
    <w:rPr>
      <w:rFonts w:ascii="Times New Roman" w:cs="Times New Roman" w:eastAsia="Times New Roman" w:hAnsi="Times New Roman"/>
      <w:b/>
      <w:bCs/>
      <w:color w:val="000000"/>
      <w:sz w:val="26"/>
      <w:szCs w:val="26"/>
    </w:rPr>
  </w:style>
  <w:style w:type="paragraph" w:styleId="TOC1">
    <w:name w:val="toc 1"/>
    <w:basedOn w:val="Normal"/>
    <w:pPr>
      <w:spacing w:after="60"/>
    </w:pPr>
    <w:rPr>
      <w:b/>
      <w:bCs/>
      <w:sz w:val="28"/>
      <w:szCs w:val="28"/>
    </w:rPr>
  </w:style>
  <w:style w:type="paragraph" w:styleId="TOC2">
    <w:name w:val="toc 2"/>
    <w:basedOn w:val="Normal"/>
    <w:pPr>
      <w:spacing w:after="40"/>
      <w:ind w:left="400"/>
    </w:pPr>
    <w:rPr>
      <w:sz w:val="28"/>
      <w:szCs w:val="28"/>
    </w:rPr>
  </w:style>
  <w:style w:type="paragraph" w:styleId="TOC3">
    <w:name w:val="toc 3"/>
    <w:basedOn w:val="Normal"/>
    <w:pPr>
      <w:spacing w:after="40"/>
      <w:ind w:left="800"/>
    </w:pPr>
    <w:rPr>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14088806994690be63683d00ac53da80870400d1.png"/><Relationship Id="rId10" Type="http://schemas.openxmlformats.org/officeDocument/2006/relationships/image" Target="media/69163491234b6f13ff40a758f5fd5b5633da73ec.png"/><Relationship Id="rId11" Type="http://schemas.openxmlformats.org/officeDocument/2006/relationships/image" Target="media/3c0b8a4135e87848e2cb7fe1dccac77a513cd0f1.png"/><Relationship Id="rId12" Type="http://schemas.openxmlformats.org/officeDocument/2006/relationships/image" Target="media/bd08d813b156af62f5a3febc17aa866857db70a5.png"/><Relationship Id="rId13" Type="http://schemas.openxmlformats.org/officeDocument/2006/relationships/image" Target="media/40b1cf2645885ffe7d89b00531f559e795a77fba.png"/><Relationship Id="rId14" Type="http://schemas.openxmlformats.org/officeDocument/2006/relationships/image" Target="media/885f8d7a2d32e77a42c2b97272efb4128b4e899d.png"/><Relationship Id="rId15" Type="http://schemas.openxmlformats.org/officeDocument/2006/relationships/image" Target="media/b4ca20b567b7296f74e4d760d8b097e3f70ef70b.png"/><Relationship Id="rId16" Type="http://schemas.openxmlformats.org/officeDocument/2006/relationships/image" Target="media/18a0537c8c9f790f7c8412c773eda275b48b6d84.png"/><Relationship Id="rId17" Type="http://schemas.openxmlformats.org/officeDocument/2006/relationships/image" Target="media/a881a2a319acda775c31a7470e741ae86e6103b3.png"/><Relationship Id="rId18" Type="http://schemas.openxmlformats.org/officeDocument/2006/relationships/image" Target="media/ce974622bfb7adc745ea4e79778b3df36ede52c7.jpg"/><Relationship Id="rId19" Type="http://schemas.openxmlformats.org/officeDocument/2006/relationships/image" Target="media/327c44787bd434ee4a5b7b9dd385f4853a7e58e1.png"/><Relationship Id="rId20" Type="http://schemas.openxmlformats.org/officeDocument/2006/relationships/image" Target="media/7d780b0e97f36cdb8aaa081fefd8a70341fbf797.png"/><Relationship Id="rId21" Type="http://schemas.openxmlformats.org/officeDocument/2006/relationships/image" Target="media/6ee2c904697fd3dd711cd1cab177930ea5bf755b.png"/><Relationship Id="rId22" Type="http://schemas.openxmlformats.org/officeDocument/2006/relationships/image" Target="media/69933087271d18e7e92cb6bfc9e4660c0df12ef7.png"/><Relationship Id="rId23" Type="http://schemas.openxmlformats.org/officeDocument/2006/relationships/image" Target="media/f2df908852573d15223e85aeedc163602b922aec.png"/><Relationship Id="rId24" Type="http://schemas.openxmlformats.org/officeDocument/2006/relationships/image" Target="media/6c633daaf4025909216ec526c0b3378666122586.png"/><Relationship Id="rId25" Type="http://schemas.openxmlformats.org/officeDocument/2006/relationships/image" Target="media/e5016afada4ae31ea2a963339a26e723cefcc147.png"/><Relationship Id="rId26" Type="http://schemas.openxmlformats.org/officeDocument/2006/relationships/image" Target="media/d6930136c1bdbe6dd96c2277473cfaee9c9583e3.png"/><Relationship Id="rId27" Type="http://schemas.openxmlformats.org/officeDocument/2006/relationships/image" Target="media/4ba72600ad6b849c59e56002448b2bda8106072c.png"/><Relationship Id="rId28" Type="http://schemas.openxmlformats.org/officeDocument/2006/relationships/image" Target="media/2bfca3874168e8b8f4a1abc4350b269063a202ef.png"/><Relationship Id="rId29" Type="http://schemas.openxmlformats.org/officeDocument/2006/relationships/image" Target="media/f851ff299eff5b37a264943c182a42890615052e.png"/><Relationship Id="rId30" Type="http://schemas.openxmlformats.org/officeDocument/2006/relationships/image" Target="media/c1aff90cda0fd6412aa851dfebbe1df4267bb628.png"/><Relationship Id="rId31" Type="http://schemas.openxmlformats.org/officeDocument/2006/relationships/image" Target="media/fefa90bd6ca14053b798d5f331a3e8e1a61d43af.png"/><Relationship Id="rId32" Type="http://schemas.openxmlformats.org/officeDocument/2006/relationships/image" Target="media/9ffd1d2cbd705bf14467d3b4750a6b2c3371abe5.png"/><Relationship Id="rId33" Type="http://schemas.openxmlformats.org/officeDocument/2006/relationships/image" Target="media/14a2e1d3903650018ec4bb6a3aec94d11140241b.png"/><Relationship Id="rId34" Type="http://schemas.openxmlformats.org/officeDocument/2006/relationships/image" Target="media/4d3d6a21100b51f29bc8117cb644b2d12d4c9eed.png"/><Relationship Id="rId35" Type="http://schemas.openxmlformats.org/officeDocument/2006/relationships/image" Target="media/a805f9a592bd8b75e559874a2f450d8b19bbbbaa.png"/><Relationship Id="rId36" Type="http://schemas.openxmlformats.org/officeDocument/2006/relationships/image" Target="media/df16bf7e8e5cbd95d04fbceaea32759beeb17e8b.png"/><Relationship Id="rId37" Type="http://schemas.openxmlformats.org/officeDocument/2006/relationships/image" Target="media/714c3c353015b2a27f002aa8984745b29201bf55.png"/><Relationship Id="rId38" Type="http://schemas.openxmlformats.org/officeDocument/2006/relationships/image" Target="media/6315d9b47489424918608c78781d67dc3dd37801.png"/><Relationship Id="rId39" Type="http://schemas.openxmlformats.org/officeDocument/2006/relationships/image" Target="media/44e6b350417ef69603cf006cab1b3c5ff8ec5894.png"/><Relationship Id="rId40" Type="http://schemas.openxmlformats.org/officeDocument/2006/relationships/image" Target="media/a3688d543aa9062030fc7256b95f4b4abd12ab80.png"/><Relationship Id="rId41" Type="http://schemas.openxmlformats.org/officeDocument/2006/relationships/image" Target="media/9d98382a900b845d9f50f85d1d6cd7ba7a5cf8a9.png"/><Relationship Id="rId42" Type="http://schemas.openxmlformats.org/officeDocument/2006/relationships/image" Target="media/0fd54902135b74a2ba3b597f328f9470e6cf9423.png"/><Relationship Id="rId43" Type="http://schemas.openxmlformats.org/officeDocument/2006/relationships/image" Target="media/0bc610e2a3fe351d5b57174bf2b367edf59bbc5c.png"/><Relationship Id="rId44" Type="http://schemas.openxmlformats.org/officeDocument/2006/relationships/image" Target="media/c4bc041ab9d4585d8e32157a3dce214a460224b8.png"/><Relationship Id="rId45" Type="http://schemas.openxmlformats.org/officeDocument/2006/relationships/image" Target="media/21ee037f8d6b67df3d8fdf741067e8835c07606a.png"/><Relationship Id="rId46" Type="http://schemas.openxmlformats.org/officeDocument/2006/relationships/image" Target="media/70286670556909173ab5087f401028ccbb4e8402.png"/><Relationship Id="rId47" Type="http://schemas.openxmlformats.org/officeDocument/2006/relationships/image" Target="media/6022dfa55598c077cd6243d74caa6b18179c5ee1.png"/><Relationship Id="rId48" Type="http://schemas.openxmlformats.org/officeDocument/2006/relationships/image" Target="media/b5668da1d27d445743a50357276068921254c3e7.png"/><Relationship Id="rId49" Type="http://schemas.openxmlformats.org/officeDocument/2006/relationships/image" Target="media/ca3900505f647cda06606f629e6c5db49b295fac.png"/><Relationship Id="rId50" Type="http://schemas.openxmlformats.org/officeDocument/2006/relationships/image" Target="media/5f5618e422dd4c3d769b67b49920109691b9271e.png"/><Relationship Id="rId51" Type="http://schemas.openxmlformats.org/officeDocument/2006/relationships/image" Target="media/bbea899953d0d49e9d6210f92bccab76c23ec8bc.png"/><Relationship Id="rId52" Type="http://schemas.openxmlformats.org/officeDocument/2006/relationships/image" Target="media/e0bdbb439ac0d8fb7e3e1af94b9db0a0ed7be464.png"/><Relationship Id="rId53" Type="http://schemas.openxmlformats.org/officeDocument/2006/relationships/image" Target="media/95a7c2d6800de562266c2882492d7c48ae485797.png"/><Relationship Id="rId54" Type="http://schemas.openxmlformats.org/officeDocument/2006/relationships/image" Target="media/372f63507f58bbddd62d47a9574a9941b6bb638c.png"/><Relationship Id="rId55" Type="http://schemas.openxmlformats.org/officeDocument/2006/relationships/image" Target="media/2e667868b52e5c2308f95fd15db2713886accdde.png"/><Relationship Id="rId56" Type="http://schemas.openxmlformats.org/officeDocument/2006/relationships/image" Target="media/b734f665f9c7f8a5658c4172d7bd851ba7b2407e.png"/><Relationship Id="rId57" Type="http://schemas.openxmlformats.org/officeDocument/2006/relationships/image" Target="media/6864e90c6dd35c02a7a50c5ff9160b0810dc846d.png"/><Relationship Id="rId58" Type="http://schemas.openxmlformats.org/officeDocument/2006/relationships/image" Target="media/545e2b4567c6767ad626ef009ee94ac323bead8b.png"/><Relationship Id="rId59" Type="http://schemas.openxmlformats.org/officeDocument/2006/relationships/image" Target="media/c669e2cf3375d28d7fdcb6421e457020bd1f1927.jpg"/><Relationship Id="rId60" Type="http://schemas.openxmlformats.org/officeDocument/2006/relationships/image" Target="media/9a9b83324e2218e52d4c76fe99e6ed19b3ae827a.jpg"/><Relationship Id="rId61" Type="http://schemas.openxmlformats.org/officeDocument/2006/relationships/image" Target="media/5e3ad74652025c74f69b5c3db47fa945b32d82e5.jpg"/><Relationship Id="rId62" Type="http://schemas.openxmlformats.org/officeDocument/2006/relationships/image" Target="media/f17c527d2e8279f578076b8078c1d0e6233c96c8.jpg"/><Relationship Id="rId63" Type="http://schemas.openxmlformats.org/officeDocument/2006/relationships/image" Target="media/e86abe40ef4f4eb23c714722a3372c3b6b6477df.jpg"/><Relationship Id="rId64" Type="http://schemas.openxmlformats.org/officeDocument/2006/relationships/image" Target="media/536e875413d290e4b6066c919b1657e6ac14af72.jpg"/><Relationship Id="rId65" Type="http://schemas.openxmlformats.org/officeDocument/2006/relationships/image" Target="media/86136c3e104a9c13b5d364a14c05d5132cd2ac32.jpg"/><Relationship Id="rId66" Type="http://schemas.openxmlformats.org/officeDocument/2006/relationships/image" Target="media/34ae89c7dbc558e7bdb38bef7eb1b7aca01ee220.jpg"/><Relationship Id="rId67" Type="http://schemas.openxmlformats.org/officeDocument/2006/relationships/image" Target="media/4ecd119e1a8ed08a9e923290a720a7734d94b8d6.jpg"/><Relationship Id="rId68" Type="http://schemas.openxmlformats.org/officeDocument/2006/relationships/image" Target="media/11e5440830eb4970c989fd874e25bff5e4c32eea.jpg"/><Relationship Id="rId69" Type="http://schemas.openxmlformats.org/officeDocument/2006/relationships/image" Target="media/03134a96353f3c4bd4dd0a5b324710eb70ab5fcb.jpg"/><Relationship Id="rId70" Type="http://schemas.openxmlformats.org/officeDocument/2006/relationships/image" Target="media/ce6e4ea44b71e259399d8fc2c67846eaf5ab924b.jpg"/><Relationship Id="rId71" Type="http://schemas.openxmlformats.org/officeDocument/2006/relationships/image" Target="media/98083fefd2256a9f63d56c28dfc1a93be6ab1adb.jpg"/><Relationship Id="rId72" Type="http://schemas.openxmlformats.org/officeDocument/2006/relationships/image" Target="media/8f857895b5ce5c9db6990ef8b60274108eb24808.jpg"/><Relationship Id="rId73" Type="http://schemas.openxmlformats.org/officeDocument/2006/relationships/image" Target="media/d73d53ac042d0acc4504103a8738da3ad54e2e5e.jpg"/><Relationship Id="rId74" Type="http://schemas.openxmlformats.org/officeDocument/2006/relationships/image" Target="media/ba2e27ac6dbdc5c1e09ebcffcd552e30abfd6f92.jpg"/><Relationship Id="rId75" Type="http://schemas.openxmlformats.org/officeDocument/2006/relationships/image" Target="media/a20d84bb34bc45ded4edc28bbf3282ffd9fd43a5.jpg"/><Relationship Id="rId76" Type="http://schemas.openxmlformats.org/officeDocument/2006/relationships/image" Target="media/2e7d97fa9c58e4bedb007f94d93fc4539744af03.jpg"/><Relationship Id="rId77" Type="http://schemas.openxmlformats.org/officeDocument/2006/relationships/image" Target="media/eec6812c40f9e6f2bf55a1f46fade8d0b6d8ed8c.jpg"/><Relationship Id="rId78" Type="http://schemas.openxmlformats.org/officeDocument/2006/relationships/image" Target="media/4904d6e3166d7515b45a34fd8c6133f637bee4b3.jpg"/><Relationship Id="rId79" Type="http://schemas.openxmlformats.org/officeDocument/2006/relationships/image" Target="media/a366b6b8c634256dfeb0b7e0aa82012dc918d811.jpg"/><Relationship Id="rId80" Type="http://schemas.openxmlformats.org/officeDocument/2006/relationships/image" Target="media/76519de93123fe8938b9639f05af0f47e20bcd95.jpg"/><Relationship Id="rId81" Type="http://schemas.openxmlformats.org/officeDocument/2006/relationships/image" Target="media/c3d7f3da99da4d4542b5f9ed0bbb93e9cf7db79c.jpg"/><Relationship Id="rId82" Type="http://schemas.openxmlformats.org/officeDocument/2006/relationships/image" Target="media/aa0c48a1ab3c83c6212e15132121e98a35648a45.jpg"/><Relationship Id="rId83" Type="http://schemas.openxmlformats.org/officeDocument/2006/relationships/image" Target="media/aab1779b48da4c27be7b7d49746aae13514e861b.jpg"/><Relationship Id="rId84" Type="http://schemas.openxmlformats.org/officeDocument/2006/relationships/image" Target="media/5a5f5cc8166ad2ba0e68f0e20fd680c4b7880c9c.jpg"/><Relationship Id="rId85" Type="http://schemas.openxmlformats.org/officeDocument/2006/relationships/image" Target="media/725d236a59f725b74fa83910a71b54bd7fbe8dda.jpg"/><Relationship Id="rId86" Type="http://schemas.openxmlformats.org/officeDocument/2006/relationships/image" Target="media/858e632af3ae7aa39b16b75e835589493ed89928.jpg"/><Relationship Id="rId87" Type="http://schemas.openxmlformats.org/officeDocument/2006/relationships/image" Target="media/4b5eba8a3b7ed83aa6cbcdfa231d05deaee6b5bf.jpg"/><Relationship Id="rId88" Type="http://schemas.openxmlformats.org/officeDocument/2006/relationships/image" Target="media/899ea87a26e28a4dc2f33605ee219031641693e2.jpg"/><Relationship Id="rId89" Type="http://schemas.openxmlformats.org/officeDocument/2006/relationships/image" Target="media/bf92a024ddc6cbc0f2547b9c024230b6588c730f.jpg"/><Relationship Id="rId90" Type="http://schemas.openxmlformats.org/officeDocument/2006/relationships/image" Target="media/3248eaa7cd30765eb6a1a690684000765d0face5.jpg"/><Relationship Id="rId91" Type="http://schemas.openxmlformats.org/officeDocument/2006/relationships/image" Target="media/0a520d4f0c9c3da2255b00b2df0d15445fd42c32.jpg"/><Relationship Id="rId92" Type="http://schemas.openxmlformats.org/officeDocument/2006/relationships/image" Target="media/a8f2363c76c35f408585802ddc4afc315a8a1dd9.jpg"/><Relationship Id="rId93" Type="http://schemas.openxmlformats.org/officeDocument/2006/relationships/image" Target="media/c9c305b00654da4a057351574d2c9a5fa6930c04.jpg"/><Relationship Id="rId94" Type="http://schemas.openxmlformats.org/officeDocument/2006/relationships/image" Target="media/d6bb320fe7c5677d4120e7cbd9f4d0ffd6f1839f.jpg"/><Relationship Id="rId95" Type="http://schemas.openxmlformats.org/officeDocument/2006/relationships/image" Target="media/2c8c67be80a65190bb8e37893ba6bef6caf5ba4c.jpg"/><Relationship Id="rId96" Type="http://schemas.openxmlformats.org/officeDocument/2006/relationships/image" Target="media/f276f331ac351a3dd1b37e325c38e7ee9acbde29.jpg"/><Relationship Id="rId97" Type="http://schemas.openxmlformats.org/officeDocument/2006/relationships/image" Target="media/36adff3e4e98d616512d5ad104bd32e988e4b551.jpg"/><Relationship Id="rId98" Type="http://schemas.openxmlformats.org/officeDocument/2006/relationships/image" Target="media/3a89da6ca6a4d784338b8fd577b6ba94ebce0fc6.jpg"/><Relationship Id="rId9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lớn - Website Cây Cảnh Shop</dc:title>
  <dc:creator>Cây Cảnh Shop</dc:creator>
  <cp:lastModifiedBy>Un-named</cp:lastModifiedBy>
  <cp:revision>1</cp:revision>
  <dcterms:created xsi:type="dcterms:W3CDTF">2026-10-07T17:08:53.113Z</dcterms:created>
  <dcterms:modified xsi:type="dcterms:W3CDTF">2026-10-07T17:08:53.118Z</dcterms:modified>
</cp:coreProperties>
</file>

<file path=docProps/custom.xml><?xml version="1.0" encoding="utf-8"?>
<Properties xmlns="http://schemas.openxmlformats.org/officeDocument/2006/custom-properties" xmlns:vt="http://schemas.openxmlformats.org/officeDocument/2006/docPropsVTypes"/>
</file>