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60C10" w14:textId="6B1FF780" w:rsidR="00A7180A" w:rsidRDefault="00A6538B" w:rsidP="00A6538B">
      <w:pPr>
        <w:jc w:val="center"/>
        <w:rPr>
          <w:b/>
          <w:sz w:val="40"/>
        </w:rPr>
      </w:pPr>
      <w:r>
        <w:rPr>
          <w:b/>
          <w:sz w:val="40"/>
        </w:rPr>
        <w:t>BÁO CÁO ĐỊNH HƯỚNG PHÁT TRIỂN NỀN TẢNG MÔ PHỎNG ĐẦU TƯ</w:t>
      </w:r>
    </w:p>
    <w:p w14:paraId="4466D266" w14:textId="6EED4B34" w:rsidR="00A6538B" w:rsidRDefault="00A6538B" w:rsidP="00A6538B">
      <w:pPr>
        <w:jc w:val="center"/>
        <w:rPr>
          <w:i/>
          <w:color w:val="555555"/>
          <w:sz w:val="28"/>
        </w:rPr>
      </w:pPr>
      <w:r>
        <w:rPr>
          <w:i/>
          <w:color w:val="555555"/>
          <w:sz w:val="28"/>
        </w:rPr>
        <w:t>Tài liệu chuẩn bị cho phiên bản kế tiếp — dành cho bộ phận quản lý và kinh tế</w:t>
      </w:r>
    </w:p>
    <w:p w14:paraId="206AFD0F" w14:textId="5C62189D" w:rsidR="00A6538B" w:rsidRDefault="00A6538B" w:rsidP="00A6538B">
      <w:pPr>
        <w:rPr>
          <w:b/>
          <w:color w:val="64381F"/>
          <w:sz w:val="32"/>
        </w:rPr>
      </w:pPr>
      <w:r>
        <w:rPr>
          <w:b/>
          <w:color w:val="64381F"/>
          <w:sz w:val="32"/>
        </w:rPr>
        <w:t>1. PHẠM VI VÀ MỤC ĐÍCH</w:t>
      </w:r>
    </w:p>
    <w:p w14:paraId="3A5714AE" w14:textId="4D3E2C9F" w:rsidR="00A6538B" w:rsidRDefault="00A6538B" w:rsidP="00A6538B">
      <w:r>
        <w:t>Báo cáo này đánh giá năm nhóm trọng tâm của nền tảng: (1) độ chân thực của mô phỏng thị trường; (2) sự công bằng về thời gian, bảo đảm người dùng không nhìn thấy thông tin chưa diễn ra; (3) chất lượng và độ tin cậy của trợ lý trí tuệ nhân tạo; (4) trải nghiệm người dùng; (5) cơ chế khích lệ gắn với kỷ luật và quản trị rủi ro. Mục tiêu chung là đưa nền tảng lên một trình độ chuyên nghiệp hơn, dữ liệu chân thực hơn và hấp dẫn để người dùng quay lại mỗi ngày.</w:t>
      </w:r>
    </w:p>
    <w:p w14:paraId="6542A0E8" w14:textId="22606D79" w:rsidR="00A6538B" w:rsidRDefault="00A6538B" w:rsidP="00A6538B">
      <w:pPr>
        <w:rPr>
          <w:b/>
          <w:color w:val="64381F"/>
          <w:sz w:val="32"/>
        </w:rPr>
      </w:pPr>
      <w:r>
        <w:rPr>
          <w:b/>
          <w:color w:val="64381F"/>
          <w:sz w:val="32"/>
        </w:rPr>
        <w:t>2. ĐỘ CHÂN THỰC CỦA MÔ PHỎNG THỊ TRƯỜNG</w:t>
      </w:r>
    </w:p>
    <w:p w14:paraId="68548416" w14:textId="22F5BF6E" w:rsidR="00A6538B" w:rsidRDefault="00A6538B" w:rsidP="00A6538B">
      <w:pPr>
        <w:rPr>
          <w:b/>
          <w:color w:val="64381F"/>
        </w:rPr>
      </w:pPr>
      <w:r>
        <w:rPr>
          <w:b/>
          <w:color w:val="64381F"/>
        </w:rPr>
        <w:t>2.1 Các cơ chế đã hoàn thiện</w:t>
      </w:r>
    </w:p>
    <w:p w14:paraId="48BDA65E" w14:textId="6E075B6B" w:rsidR="00A6538B" w:rsidRDefault="00A6538B" w:rsidP="00A6538B">
      <w:pPr>
        <w:pStyle w:val="ListParagraph"/>
        <w:numPr>
          <w:ilvl w:val="0"/>
          <w:numId w:val="1"/>
        </w:numPr>
      </w:pPr>
      <w:r w:rsidRPr="00A6538B">
        <w:rPr>
          <w:b/>
        </w:rPr>
        <w:t>Phí giao dịch:</w:t>
      </w:r>
      <w:r>
        <w:t xml:space="preserve"> mô phỏng đúng mức phí môi giới theo mặt bằng thực tế (tính cho cả hai chiều mua và bán) và hiển thị rõ ràng trước khi người dùng xác nhận lệnh.</w:t>
      </w:r>
    </w:p>
    <w:p w14:paraId="2B4B135B" w14:textId="48C0C04B" w:rsidR="00A6538B" w:rsidRDefault="00A6538B" w:rsidP="00A6538B">
      <w:pPr>
        <w:ind w:left="360"/>
      </w:pPr>
      <w:r w:rsidRPr="00A6538B">
        <w:rPr>
          <w:b/>
        </w:rPr>
        <w:t>Thuế chuyển nhượng:</w:t>
      </w:r>
      <w:r>
        <w:t xml:space="preserve"> áp dụng cho chiều bán và tách bạch với phí để báo cáo tài chính minh bạch.</w:t>
      </w:r>
    </w:p>
    <w:p w14:paraId="259DCF38" w14:textId="3655587D" w:rsidR="00A6538B" w:rsidRDefault="00A6538B" w:rsidP="00A6538B">
      <w:pPr>
        <w:pStyle w:val="ListParagraph"/>
        <w:numPr>
          <w:ilvl w:val="0"/>
          <w:numId w:val="1"/>
        </w:numPr>
      </w:pPr>
      <w:r w:rsidRPr="00A6538B">
        <w:rPr>
          <w:b/>
        </w:rPr>
        <w:t>Thanh toán T+2:</w:t>
      </w:r>
      <w:r>
        <w:t xml:space="preserve"> tiền từ lệnh bán không được sử dụng ngay mà phải chờ đủ hai ngày giao dịch theo đúng quy định thanh toán của thị trường chứng khoán Việt Nam. Số dư đang chờ được tách riêng khỏi số tiền có thể sử dụng, tránh nhầm lẫn về khả năng chi tiêu.</w:t>
      </w:r>
    </w:p>
    <w:p w14:paraId="03308CA7" w14:textId="51BCA7A5" w:rsidR="00A6538B" w:rsidRDefault="00A6538B" w:rsidP="00A6538B">
      <w:pPr>
        <w:ind w:left="360"/>
      </w:pPr>
      <w:r w:rsidRPr="00A6538B">
        <w:rPr>
          <w:b/>
        </w:rPr>
        <w:t>Biên độ dao động giá (trần – sàn):</w:t>
      </w:r>
      <w:r>
        <w:t xml:space="preserve"> giá mô phỏng được giữ trong khoảng cho phép theo quy định, phản ánh đúng thực tế khi giá chạm trần hoặc sàn.</w:t>
      </w:r>
    </w:p>
    <w:p w14:paraId="4D783869" w14:textId="1052B365" w:rsidR="00A6538B" w:rsidRDefault="00A6538B" w:rsidP="00A6538B">
      <w:pPr>
        <w:pStyle w:val="ListParagraph"/>
        <w:numPr>
          <w:ilvl w:val="0"/>
          <w:numId w:val="1"/>
        </w:numPr>
      </w:pPr>
      <w:r w:rsidRPr="00A6538B">
        <w:rPr>
          <w:b/>
        </w:rPr>
        <w:t>Sự kiện doanh nghiệp:</w:t>
      </w:r>
      <w:r>
        <w:t xml:space="preserve"> đã mô phỏng được chia cổ tức bằng tiền mặt và chia tách cổ phiếu. Các sự kiện này chỉ có hiệu lực đúng thời điểm công bố (chi tiết tại mục 4).</w:t>
      </w:r>
    </w:p>
    <w:p w14:paraId="4FB8D7EC" w14:textId="53F69A63" w:rsidR="00A6538B" w:rsidRDefault="00A6538B" w:rsidP="00A6538B">
      <w:pPr>
        <w:rPr>
          <w:b/>
          <w:color w:val="64381F"/>
        </w:rPr>
      </w:pPr>
      <w:r>
        <w:rPr>
          <w:b/>
          <w:color w:val="64381F"/>
        </w:rPr>
        <w:t>2.2 Các cơ chế cần bổ sung trong thời gian tới</w:t>
      </w:r>
    </w:p>
    <w:p w14:paraId="368D99DD" w14:textId="22307351" w:rsidR="00A6538B" w:rsidRDefault="00A6538B" w:rsidP="00A6538B">
      <w:pPr>
        <w:pStyle w:val="ListParagraph"/>
        <w:numPr>
          <w:ilvl w:val="0"/>
          <w:numId w:val="1"/>
        </w:numPr>
      </w:pPr>
      <w:r w:rsidRPr="00A6538B">
        <w:rPr>
          <w:b/>
        </w:rPr>
        <w:t>Thanh khoản và độ trượt giá:</w:t>
      </w:r>
      <w:r>
        <w:t xml:space="preserve"> hiện tại, lệnh đặt với khối lượng lớn chưa phản ánh đầy đủ tác động lên giá. Cần bổ sung cơ chế để lệnh lớn khớp một phần với mức giá </w:t>
      </w:r>
      <w:r>
        <w:lastRenderedPageBreak/>
        <w:t>kém dần đi hoặc phải chờ nhiều nhịp khớp hơn, giúp người dùng hiểu rõ ảnh hưởng của quy mô lệnh.</w:t>
      </w:r>
    </w:p>
    <w:p w14:paraId="37C4BC06" w14:textId="061CD56F" w:rsidR="00A6538B" w:rsidRDefault="00A6538B" w:rsidP="00A6538B">
      <w:pPr>
        <w:ind w:left="360"/>
      </w:pPr>
      <w:r w:rsidRPr="00A6538B">
        <w:rPr>
          <w:b/>
        </w:rPr>
        <w:t>Phát hành thêm cổ phiếu (quyền mua):</w:t>
      </w:r>
      <w:r>
        <w:t xml:space="preserve"> chưa được mô phỏng; cần bổ sung cùng quy định về điều chỉnh giá lịch sử khi phát hành.</w:t>
      </w:r>
    </w:p>
    <w:p w14:paraId="1B34ADA9" w14:textId="55AFDEC1" w:rsidR="00A6538B" w:rsidRDefault="00A6538B" w:rsidP="00A6538B">
      <w:pPr>
        <w:pStyle w:val="ListParagraph"/>
        <w:numPr>
          <w:ilvl w:val="0"/>
          <w:numId w:val="1"/>
        </w:numPr>
      </w:pPr>
      <w:r w:rsidRPr="00A6538B">
        <w:rPr>
          <w:b/>
        </w:rPr>
        <w:t>Khắc phục sự cố biên độ giá:</w:t>
      </w:r>
      <w:r>
        <w:t xml:space="preserve"> đang tồn tại một lỗi cấu hình khiến trong một số trường hợp thị trường mô phỏng đứng yên, không có biến động — cần sửa trước khi mở rộng sử dụng.</w:t>
      </w:r>
    </w:p>
    <w:p w14:paraId="57016296" w14:textId="3143B8F7" w:rsidR="00A6538B" w:rsidRDefault="00A6538B" w:rsidP="00A6538B">
      <w:pPr>
        <w:rPr>
          <w:b/>
          <w:color w:val="64381F"/>
        </w:rPr>
      </w:pPr>
      <w:r>
        <w:rPr>
          <w:b/>
          <w:color w:val="64381F"/>
        </w:rPr>
        <w:t>2.3 Bảng tổng hợp trạng thái mô phỏng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79"/>
        <w:gridCol w:w="4392"/>
      </w:tblGrid>
      <w:tr w:rsidR="00A6538B" w:rsidRPr="00A6538B" w14:paraId="72CBD3C2" w14:textId="77777777" w:rsidTr="00A6538B">
        <w:tblPrEx>
          <w:tblCellMar>
            <w:top w:w="0" w:type="dxa"/>
            <w:bottom w:w="0" w:type="dxa"/>
          </w:tblCellMar>
        </w:tblPrEx>
        <w:tc>
          <w:tcPr>
            <w:tcW w:w="0" w:type="auto"/>
            <w:shd w:val="clear" w:color="auto" w:fill="F2F2F2"/>
          </w:tcPr>
          <w:p w14:paraId="09D68402" w14:textId="5E1E2E2D" w:rsidR="00A6538B" w:rsidRPr="00A6538B" w:rsidRDefault="00A6538B" w:rsidP="00A6538B">
            <w:pPr>
              <w:spacing w:after="40"/>
              <w:rPr>
                <w:b/>
                <w:sz w:val="24"/>
              </w:rPr>
            </w:pPr>
            <w:r w:rsidRPr="00A6538B">
              <w:rPr>
                <w:b/>
                <w:sz w:val="24"/>
              </w:rPr>
              <w:t>Tiêu chí</w:t>
            </w:r>
          </w:p>
        </w:tc>
        <w:tc>
          <w:tcPr>
            <w:tcW w:w="0" w:type="auto"/>
            <w:shd w:val="clear" w:color="auto" w:fill="F2F2F2"/>
          </w:tcPr>
          <w:p w14:paraId="0592FBA0" w14:textId="46DE6351" w:rsidR="00A6538B" w:rsidRPr="00A6538B" w:rsidRDefault="00A6538B" w:rsidP="00A6538B">
            <w:pPr>
              <w:spacing w:after="40"/>
              <w:rPr>
                <w:b/>
                <w:sz w:val="24"/>
              </w:rPr>
            </w:pPr>
            <w:r w:rsidRPr="00A6538B">
              <w:rPr>
                <w:b/>
                <w:sz w:val="24"/>
              </w:rPr>
              <w:t>Trạng thái</w:t>
            </w:r>
          </w:p>
        </w:tc>
      </w:tr>
      <w:tr w:rsidR="00A6538B" w:rsidRPr="00A6538B" w14:paraId="5E41E2AE" w14:textId="77777777" w:rsidTr="00A6538B">
        <w:tblPrEx>
          <w:tblCellMar>
            <w:top w:w="0" w:type="dxa"/>
            <w:bottom w:w="0" w:type="dxa"/>
          </w:tblCellMar>
        </w:tblPrEx>
        <w:tc>
          <w:tcPr>
            <w:tcW w:w="0" w:type="auto"/>
          </w:tcPr>
          <w:p w14:paraId="1087A0E1" w14:textId="5C94F4A3" w:rsidR="00A6538B" w:rsidRPr="00A6538B" w:rsidRDefault="00A6538B" w:rsidP="00A6538B">
            <w:pPr>
              <w:spacing w:after="40"/>
              <w:rPr>
                <w:sz w:val="24"/>
              </w:rPr>
            </w:pPr>
            <w:r w:rsidRPr="00A6538B">
              <w:rPr>
                <w:sz w:val="24"/>
              </w:rPr>
              <w:t>Phí giao dịch hai chiều</w:t>
            </w:r>
          </w:p>
        </w:tc>
        <w:tc>
          <w:tcPr>
            <w:tcW w:w="0" w:type="auto"/>
          </w:tcPr>
          <w:p w14:paraId="3E33A4B1" w14:textId="597A05BA" w:rsidR="00A6538B" w:rsidRPr="00A6538B" w:rsidRDefault="00A6538B" w:rsidP="00A6538B">
            <w:pPr>
              <w:spacing w:after="40"/>
              <w:rPr>
                <w:sz w:val="24"/>
              </w:rPr>
            </w:pPr>
            <w:r w:rsidRPr="00A6538B">
              <w:rPr>
                <w:sz w:val="24"/>
              </w:rPr>
              <w:t>Đã hoàn thiện</w:t>
            </w:r>
          </w:p>
        </w:tc>
      </w:tr>
      <w:tr w:rsidR="00A6538B" w:rsidRPr="00A6538B" w14:paraId="1D6A2110" w14:textId="77777777" w:rsidTr="00A6538B">
        <w:tblPrEx>
          <w:tblCellMar>
            <w:top w:w="0" w:type="dxa"/>
            <w:bottom w:w="0" w:type="dxa"/>
          </w:tblCellMar>
        </w:tblPrEx>
        <w:tc>
          <w:tcPr>
            <w:tcW w:w="0" w:type="auto"/>
          </w:tcPr>
          <w:p w14:paraId="20A218E3" w14:textId="393A9BB8" w:rsidR="00A6538B" w:rsidRPr="00A6538B" w:rsidRDefault="00A6538B" w:rsidP="00A6538B">
            <w:pPr>
              <w:spacing w:after="40"/>
              <w:rPr>
                <w:sz w:val="24"/>
              </w:rPr>
            </w:pPr>
            <w:r w:rsidRPr="00A6538B">
              <w:rPr>
                <w:sz w:val="24"/>
              </w:rPr>
              <w:t>Thuế chuyển nhượng</w:t>
            </w:r>
          </w:p>
        </w:tc>
        <w:tc>
          <w:tcPr>
            <w:tcW w:w="0" w:type="auto"/>
          </w:tcPr>
          <w:p w14:paraId="05A1709E" w14:textId="1874B1F2" w:rsidR="00A6538B" w:rsidRPr="00A6538B" w:rsidRDefault="00A6538B" w:rsidP="00A6538B">
            <w:pPr>
              <w:spacing w:after="40"/>
              <w:rPr>
                <w:sz w:val="24"/>
              </w:rPr>
            </w:pPr>
            <w:r w:rsidRPr="00A6538B">
              <w:rPr>
                <w:sz w:val="24"/>
              </w:rPr>
              <w:t>Đã hoàn thiện</w:t>
            </w:r>
          </w:p>
        </w:tc>
      </w:tr>
      <w:tr w:rsidR="00A6538B" w:rsidRPr="00A6538B" w14:paraId="77723BC5" w14:textId="77777777" w:rsidTr="00A6538B">
        <w:tblPrEx>
          <w:tblCellMar>
            <w:top w:w="0" w:type="dxa"/>
            <w:bottom w:w="0" w:type="dxa"/>
          </w:tblCellMar>
        </w:tblPrEx>
        <w:tc>
          <w:tcPr>
            <w:tcW w:w="0" w:type="auto"/>
          </w:tcPr>
          <w:p w14:paraId="0B83171E" w14:textId="4FDB4B0F" w:rsidR="00A6538B" w:rsidRPr="00A6538B" w:rsidRDefault="00A6538B" w:rsidP="00A6538B">
            <w:pPr>
              <w:spacing w:after="40"/>
              <w:rPr>
                <w:sz w:val="24"/>
              </w:rPr>
            </w:pPr>
            <w:r w:rsidRPr="00A6538B">
              <w:rPr>
                <w:sz w:val="24"/>
              </w:rPr>
              <w:t>Thanh toán T+2</w:t>
            </w:r>
          </w:p>
        </w:tc>
        <w:tc>
          <w:tcPr>
            <w:tcW w:w="0" w:type="auto"/>
          </w:tcPr>
          <w:p w14:paraId="3F1A8522" w14:textId="2ADB567E" w:rsidR="00A6538B" w:rsidRPr="00A6538B" w:rsidRDefault="00A6538B" w:rsidP="00A6538B">
            <w:pPr>
              <w:spacing w:after="40"/>
              <w:rPr>
                <w:sz w:val="24"/>
              </w:rPr>
            </w:pPr>
            <w:r w:rsidRPr="00A6538B">
              <w:rPr>
                <w:sz w:val="24"/>
              </w:rPr>
              <w:t>Đã hoàn thiện</w:t>
            </w:r>
          </w:p>
        </w:tc>
      </w:tr>
      <w:tr w:rsidR="00A6538B" w:rsidRPr="00A6538B" w14:paraId="56C9AF6E" w14:textId="77777777" w:rsidTr="00A6538B">
        <w:tblPrEx>
          <w:tblCellMar>
            <w:top w:w="0" w:type="dxa"/>
            <w:bottom w:w="0" w:type="dxa"/>
          </w:tblCellMar>
        </w:tblPrEx>
        <w:tc>
          <w:tcPr>
            <w:tcW w:w="0" w:type="auto"/>
          </w:tcPr>
          <w:p w14:paraId="746BED46" w14:textId="3B91E3A9" w:rsidR="00A6538B" w:rsidRPr="00A6538B" w:rsidRDefault="00A6538B" w:rsidP="00A6538B">
            <w:pPr>
              <w:spacing w:after="40"/>
              <w:rPr>
                <w:sz w:val="24"/>
              </w:rPr>
            </w:pPr>
            <w:r w:rsidRPr="00A6538B">
              <w:rPr>
                <w:sz w:val="24"/>
              </w:rPr>
              <w:t>Biên độ trần – sàn</w:t>
            </w:r>
          </w:p>
        </w:tc>
        <w:tc>
          <w:tcPr>
            <w:tcW w:w="0" w:type="auto"/>
          </w:tcPr>
          <w:p w14:paraId="6B7A883E" w14:textId="66D79399" w:rsidR="00A6538B" w:rsidRPr="00A6538B" w:rsidRDefault="00A6538B" w:rsidP="00A6538B">
            <w:pPr>
              <w:spacing w:after="40"/>
              <w:rPr>
                <w:sz w:val="24"/>
              </w:rPr>
            </w:pPr>
            <w:r w:rsidRPr="00A6538B">
              <w:rPr>
                <w:sz w:val="24"/>
              </w:rPr>
              <w:t>Có nhưng đang gặp sự cố cấu hình, cần sửa</w:t>
            </w:r>
          </w:p>
        </w:tc>
      </w:tr>
      <w:tr w:rsidR="00A6538B" w:rsidRPr="00A6538B" w14:paraId="0035AA35" w14:textId="77777777" w:rsidTr="00A6538B">
        <w:tblPrEx>
          <w:tblCellMar>
            <w:top w:w="0" w:type="dxa"/>
            <w:bottom w:w="0" w:type="dxa"/>
          </w:tblCellMar>
        </w:tblPrEx>
        <w:tc>
          <w:tcPr>
            <w:tcW w:w="0" w:type="auto"/>
          </w:tcPr>
          <w:p w14:paraId="125BE103" w14:textId="7746402D" w:rsidR="00A6538B" w:rsidRPr="00A6538B" w:rsidRDefault="00A6538B" w:rsidP="00A6538B">
            <w:pPr>
              <w:spacing w:after="40"/>
              <w:rPr>
                <w:sz w:val="24"/>
              </w:rPr>
            </w:pPr>
            <w:r w:rsidRPr="00A6538B">
              <w:rPr>
                <w:sz w:val="24"/>
              </w:rPr>
              <w:t>Thanh khoản và độ trượt giá</w:t>
            </w:r>
          </w:p>
        </w:tc>
        <w:tc>
          <w:tcPr>
            <w:tcW w:w="0" w:type="auto"/>
          </w:tcPr>
          <w:p w14:paraId="69D3DF98" w14:textId="5D18F841" w:rsidR="00A6538B" w:rsidRPr="00A6538B" w:rsidRDefault="00A6538B" w:rsidP="00A6538B">
            <w:pPr>
              <w:spacing w:after="40"/>
              <w:rPr>
                <w:sz w:val="24"/>
              </w:rPr>
            </w:pPr>
            <w:r w:rsidRPr="00A6538B">
              <w:rPr>
                <w:sz w:val="24"/>
              </w:rPr>
              <w:t>Đang hoàn thiện, cần bổ sung</w:t>
            </w:r>
          </w:p>
        </w:tc>
      </w:tr>
      <w:tr w:rsidR="00A6538B" w:rsidRPr="00A6538B" w14:paraId="3A33E6E8" w14:textId="77777777" w:rsidTr="00A6538B">
        <w:tblPrEx>
          <w:tblCellMar>
            <w:top w:w="0" w:type="dxa"/>
            <w:bottom w:w="0" w:type="dxa"/>
          </w:tblCellMar>
        </w:tblPrEx>
        <w:tc>
          <w:tcPr>
            <w:tcW w:w="0" w:type="auto"/>
          </w:tcPr>
          <w:p w14:paraId="25CF5A85" w14:textId="21F8C3D6" w:rsidR="00A6538B" w:rsidRPr="00A6538B" w:rsidRDefault="00A6538B" w:rsidP="00A6538B">
            <w:pPr>
              <w:spacing w:after="40"/>
              <w:rPr>
                <w:sz w:val="24"/>
              </w:rPr>
            </w:pPr>
            <w:r w:rsidRPr="00A6538B">
              <w:rPr>
                <w:sz w:val="24"/>
              </w:rPr>
              <w:t>Chia cổ tức, chia tách cổ phiếu</w:t>
            </w:r>
          </w:p>
        </w:tc>
        <w:tc>
          <w:tcPr>
            <w:tcW w:w="0" w:type="auto"/>
          </w:tcPr>
          <w:p w14:paraId="1ED05AB0" w14:textId="5F7DA3A2" w:rsidR="00A6538B" w:rsidRPr="00A6538B" w:rsidRDefault="00A6538B" w:rsidP="00A6538B">
            <w:pPr>
              <w:spacing w:after="40"/>
              <w:rPr>
                <w:sz w:val="24"/>
              </w:rPr>
            </w:pPr>
            <w:r w:rsidRPr="00A6538B">
              <w:rPr>
                <w:sz w:val="24"/>
              </w:rPr>
              <w:t>Đã hoàn thiện</w:t>
            </w:r>
          </w:p>
        </w:tc>
      </w:tr>
      <w:tr w:rsidR="00A6538B" w:rsidRPr="00A6538B" w14:paraId="5C08F14E" w14:textId="77777777" w:rsidTr="00A6538B">
        <w:tblPrEx>
          <w:tblCellMar>
            <w:top w:w="0" w:type="dxa"/>
            <w:bottom w:w="0" w:type="dxa"/>
          </w:tblCellMar>
        </w:tblPrEx>
        <w:tc>
          <w:tcPr>
            <w:tcW w:w="0" w:type="auto"/>
          </w:tcPr>
          <w:p w14:paraId="742E2B5E" w14:textId="71FB7536" w:rsidR="00A6538B" w:rsidRPr="00A6538B" w:rsidRDefault="00A6538B" w:rsidP="00A6538B">
            <w:pPr>
              <w:spacing w:after="40"/>
              <w:rPr>
                <w:sz w:val="24"/>
              </w:rPr>
            </w:pPr>
            <w:r w:rsidRPr="00A6538B">
              <w:rPr>
                <w:sz w:val="24"/>
              </w:rPr>
              <w:t>Phát hành thêm cổ phiếu</w:t>
            </w:r>
          </w:p>
        </w:tc>
        <w:tc>
          <w:tcPr>
            <w:tcW w:w="0" w:type="auto"/>
          </w:tcPr>
          <w:p w14:paraId="2A42B43A" w14:textId="56CC8004" w:rsidR="00A6538B" w:rsidRPr="00A6538B" w:rsidRDefault="00A6538B" w:rsidP="00A6538B">
            <w:pPr>
              <w:spacing w:after="40"/>
              <w:rPr>
                <w:sz w:val="24"/>
              </w:rPr>
            </w:pPr>
            <w:r w:rsidRPr="00A6538B">
              <w:rPr>
                <w:sz w:val="24"/>
              </w:rPr>
              <w:t>Chưa triển khai</w:t>
            </w:r>
          </w:p>
        </w:tc>
      </w:tr>
    </w:tbl>
    <w:p w14:paraId="0E1BB44D" w14:textId="7E580CC4" w:rsidR="00A6538B" w:rsidRDefault="00A6538B" w:rsidP="00A6538B"/>
    <w:p w14:paraId="12EEA9F3" w14:textId="771BE372" w:rsidR="00A6538B" w:rsidRDefault="00A6538B" w:rsidP="00A6538B">
      <w:pPr>
        <w:pStyle w:val="ListParagraph"/>
        <w:numPr>
          <w:ilvl w:val="0"/>
          <w:numId w:val="1"/>
        </w:numPr>
      </w:pPr>
      <w:r w:rsidRPr="00A6538B">
        <w:rPr>
          <w:b/>
        </w:rPr>
        <w:t>Dữ liệu giá:</w:t>
      </w:r>
      <w:r>
        <w:t xml:space="preserve"> được mô phỏng trong nội bộ theo mô hình thống kê dựa trên tập hợp các doanh nghiệp được thiết lập sẵn. Dữ liệu này không sử dụng giá thật nên không phát sinh chi phí bản quyền và không bị phụ thuộc vào nhà cung cấp bên ngoài.</w:t>
      </w:r>
    </w:p>
    <w:p w14:paraId="03F186A0" w14:textId="6A9520A1" w:rsidR="00A6538B" w:rsidRDefault="00A6538B" w:rsidP="00A6538B">
      <w:pPr>
        <w:ind w:left="360"/>
      </w:pPr>
      <w:r w:rsidRPr="00A6538B">
        <w:rPr>
          <w:b/>
        </w:rPr>
        <w:t>Tin tức:</w:t>
      </w:r>
      <w:r>
        <w:t xml:space="preserve"> lấy từ các nguồn nội dung công khai miễn phí, đã có cơ chế tự động thu thập, loại trùng và xử lý lỗi. Một số kênh chuyên ngành chứng khoán đã ngừng chia sẻ dữ liệu mở trong quá trình kiểm tra, do đó cần thay thế nguồn hoặc cập nhật phương thức thu thập.</w:t>
      </w:r>
    </w:p>
    <w:p w14:paraId="7611A15E" w14:textId="4EA4143F" w:rsidR="00A6538B" w:rsidRDefault="00A6538B" w:rsidP="00A6538B">
      <w:pPr>
        <w:pStyle w:val="ListParagraph"/>
        <w:numPr>
          <w:ilvl w:val="0"/>
          <w:numId w:val="1"/>
        </w:numPr>
      </w:pPr>
      <w:r w:rsidRPr="00A6538B">
        <w:rPr>
          <w:b/>
        </w:rPr>
        <w:t>Tuân thủ pháp lý:</w:t>
      </w:r>
      <w:r>
        <w:t xml:space="preserve"> khi sử dụng nội dung công khai, nền tảng tuân thủ điều khoản của đơn vị cung cấp, giới hạn tần suất truy cập và ghi rõ nguồn thông tin.</w:t>
      </w:r>
    </w:p>
    <w:p w14:paraId="07A9A462" w14:textId="07D42D10" w:rsidR="00A6538B" w:rsidRDefault="00A6538B" w:rsidP="00A6538B">
      <w:pPr>
        <w:ind w:left="360"/>
      </w:pPr>
      <w:r w:rsidRPr="00A6538B">
        <w:rPr>
          <w:b/>
        </w:rPr>
        <w:t>Chi phí giai đoạn hiện tại:</w:t>
      </w:r>
      <w:r>
        <w:t xml:space="preserve"> gần như không phát sinh cho dữ liệu. Trong tương lai, nếu cần dữ liệu thật để đối chiếu và nâng cấp độ chân thực, dự kiến ưu tiên các gói dữ liệu giá cuối ngày chi phí thấp, đúng bản quyền trước; tránh đầu tư dữ liệu giao dịch thời gian thực ngay từ giai đoạn đầu.</w:t>
      </w:r>
    </w:p>
    <w:p w14:paraId="71D1658C" w14:textId="511B9990" w:rsidR="00A6538B" w:rsidRDefault="00A6538B" w:rsidP="00A6538B">
      <w:pPr>
        <w:rPr>
          <w:b/>
          <w:color w:val="64381F"/>
          <w:sz w:val="32"/>
        </w:rPr>
      </w:pPr>
      <w:r>
        <w:rPr>
          <w:b/>
          <w:color w:val="64381F"/>
          <w:sz w:val="32"/>
        </w:rPr>
        <w:lastRenderedPageBreak/>
        <w:t>4. NÉN THỜI GIAN VÀ NGĂN CHẶN RÒ RỈ THÔNG TIN TƯƠNG LAI</w:t>
      </w:r>
    </w:p>
    <w:p w14:paraId="2ADF0494" w14:textId="12966144" w:rsidR="00A6538B" w:rsidRDefault="00A6538B" w:rsidP="00A6538B">
      <w:pPr>
        <w:pStyle w:val="ListParagraph"/>
        <w:numPr>
          <w:ilvl w:val="0"/>
          <w:numId w:val="1"/>
        </w:numPr>
      </w:pPr>
      <w:r w:rsidRPr="00A6538B">
        <w:rPr>
          <w:b/>
        </w:rPr>
        <w:t>Ý tưởng:</w:t>
      </w:r>
      <w:r>
        <w:t xml:space="preserve"> nền tảng nén thời gian để mỗi ngày thực tương ứng với nhiều ngày giao dịch mô phỏng, giúp người học nhìn thấy diễn biến thị trường trong thời gian ngắn mà vẫn giữ được logic của chu kỳ giao dịch.</w:t>
      </w:r>
    </w:p>
    <w:p w14:paraId="2E1E1711" w14:textId="0B43AD8B" w:rsidR="00A6538B" w:rsidRDefault="00A6538B" w:rsidP="00A6538B">
      <w:pPr>
        <w:ind w:left="360"/>
      </w:pPr>
      <w:r w:rsidRPr="00A6538B">
        <w:rPr>
          <w:b/>
        </w:rPr>
        <w:t>Nguyên tắc công bằng cốt lõi:</w:t>
      </w:r>
      <w:r>
        <w:t xml:space="preserve"> người dùng không bao giờ được nhìn thấy thông tin chưa xảy ra tại thời điểm họ đang quan sát.</w:t>
      </w:r>
    </w:p>
    <w:p w14:paraId="3E655429" w14:textId="7B3576FA" w:rsidR="00A6538B" w:rsidRPr="00A6538B" w:rsidRDefault="00A6538B" w:rsidP="00A6538B">
      <w:pPr>
        <w:pStyle w:val="ListParagraph"/>
        <w:numPr>
          <w:ilvl w:val="0"/>
          <w:numId w:val="1"/>
        </w:numPr>
      </w:pPr>
      <w:r w:rsidRPr="00A6538B">
        <w:rPr>
          <w:b/>
        </w:rPr>
        <w:t>Cơ chế bảo đảm:</w:t>
      </w:r>
    </w:p>
    <w:p w14:paraId="4D225998" w14:textId="21BA3536" w:rsidR="00A6538B" w:rsidRDefault="00A6538B" w:rsidP="00A6538B">
      <w:r>
        <w:t xml:space="preserve">  1. Toàn bộ thông tin (tin tức, bài đăng, sự kiện, giá cả) đều được gắn một mốc thời gian trong thế giới mô phỏng.</w:t>
      </w:r>
    </w:p>
    <w:p w14:paraId="7F980EDD" w14:textId="333911C0" w:rsidR="00A6538B" w:rsidRDefault="00A6538B" w:rsidP="00A6538B">
      <w:r>
        <w:t xml:space="preserve">  2. Hệ thống chỉ hiển thị những thông tin có mốc thời gian tại hoặc trước thời điểm mô phỏng hiện tại.</w:t>
      </w:r>
    </w:p>
    <w:p w14:paraId="2F6AAF71" w14:textId="7064C2F6" w:rsidR="00A6538B" w:rsidRDefault="00A6538B" w:rsidP="00A6538B">
      <w:r>
        <w:t xml:space="preserve">  3. Các sự kiện tương lai như công bố cổ tức được chuẩn bị trước về nội dung nhưng chỉ có hiệu lực khi đồng hồ mô phỏng đi qua mốc công bố.</w:t>
      </w:r>
    </w:p>
    <w:p w14:paraId="649853AC" w14:textId="13BB7611" w:rsidR="00A6538B" w:rsidRDefault="00A6538B" w:rsidP="00A6538B">
      <w:r>
        <w:t xml:space="preserve">  4. Quy trình kiểm tra tự động bảo đảm không có thông tin nào vượt tầm nhìn của người dùng.</w:t>
      </w:r>
    </w:p>
    <w:p w14:paraId="19AD20CD" w14:textId="2C3C05F7" w:rsidR="00A6538B" w:rsidRDefault="00A6538B" w:rsidP="00A6538B">
      <w:pPr>
        <w:pStyle w:val="ListParagraph"/>
        <w:numPr>
          <w:ilvl w:val="0"/>
          <w:numId w:val="1"/>
        </w:numPr>
      </w:pPr>
      <w:r w:rsidRPr="00A6538B">
        <w:rPr>
          <w:b/>
        </w:rPr>
        <w:t>Trạng thái:</w:t>
      </w:r>
      <w:r>
        <w:t xml:space="preserve"> nguyên tắc đã được áp dụng cho tin tức, bài đăng trên mạng xã hội và các cuộc thi. Công việc còn lại là mở rộng quy trình này đồng bộ cho các luồng thông tin khác như giá xem trực tiếp và các báo cáo gửi riêng cho từng người dùng.</w:t>
      </w:r>
    </w:p>
    <w:p w14:paraId="15BD9A31" w14:textId="15BC920B" w:rsidR="00A6538B" w:rsidRDefault="00A6538B" w:rsidP="00A6538B">
      <w:pPr>
        <w:rPr>
          <w:b/>
          <w:color w:val="64381F"/>
          <w:sz w:val="32"/>
        </w:rPr>
      </w:pPr>
      <w:r>
        <w:rPr>
          <w:b/>
          <w:color w:val="64381F"/>
          <w:sz w:val="32"/>
        </w:rPr>
        <w:t>5. TRỢ LÝ TRÍ TUỆ NHÂN TẠO (AI)</w:t>
      </w:r>
    </w:p>
    <w:p w14:paraId="7E3B6903" w14:textId="3F8797CA" w:rsidR="00A6538B" w:rsidRDefault="00A6538B" w:rsidP="00A6538B">
      <w:pPr>
        <w:rPr>
          <w:b/>
          <w:color w:val="64381F"/>
        </w:rPr>
      </w:pPr>
      <w:r>
        <w:rPr>
          <w:b/>
          <w:color w:val="64381F"/>
        </w:rPr>
        <w:t>5.1 Nền tảng sử dụng</w:t>
      </w:r>
    </w:p>
    <w:p w14:paraId="4FD6E3F8" w14:textId="1E9736CE" w:rsidR="00A6538B" w:rsidRDefault="00A6538B" w:rsidP="00A6538B">
      <w:pPr>
        <w:pStyle w:val="ListParagraph"/>
        <w:numPr>
          <w:ilvl w:val="0"/>
          <w:numId w:val="1"/>
        </w:numPr>
      </w:pPr>
      <w:r>
        <w:t>Trợ lý đang chạy trên một mô hình ngôn ngữ lớn của Google, được cấu hình thiên về độ chính xác hơn là sáng tạo. Khi hạn mức sử dụng miễn phí hết hoặc dịch vụ gặp sự cố, trợ lý tự chuyển sang chế độ trả lời theo kịch bản mẫu đã được soạn sẵn, bảo đảm hệ thống không dừng hoạt động.</w:t>
      </w:r>
    </w:p>
    <w:p w14:paraId="2A1E4BF6" w14:textId="48EB1498" w:rsidR="00A6538B" w:rsidRDefault="00A6538B" w:rsidP="00A6538B">
      <w:pPr>
        <w:ind w:left="360"/>
      </w:pPr>
      <w:r>
        <w:t>Kiến trúc đang được thiết kế sao cho có thể chuyển sang các nền tảng trí tuệ nhân tạo khác khi cần mà không phải xây dựng lại từ đầu.</w:t>
      </w:r>
    </w:p>
    <w:p w14:paraId="7D81E222" w14:textId="2B6456FE" w:rsidR="00A6538B" w:rsidRDefault="00A6538B" w:rsidP="00A6538B">
      <w:pPr>
        <w:rPr>
          <w:b/>
          <w:color w:val="64381F"/>
        </w:rPr>
      </w:pPr>
      <w:r>
        <w:rPr>
          <w:b/>
          <w:color w:val="64381F"/>
        </w:rPr>
        <w:t>5.2 Kiểm soát thông tin sai lệch</w:t>
      </w:r>
    </w:p>
    <w:p w14:paraId="436A14EE" w14:textId="47D97E8C" w:rsidR="00A6538B" w:rsidRDefault="00A6538B" w:rsidP="00A6538B">
      <w:pPr>
        <w:pStyle w:val="ListParagraph"/>
        <w:numPr>
          <w:ilvl w:val="0"/>
          <w:numId w:val="1"/>
        </w:numPr>
      </w:pPr>
      <w:r>
        <w:lastRenderedPageBreak/>
        <w:t>Phản hồi của trợ lý bị giới hạn về cấu trúc, buộc theo đúng khung nội dung dự kiến; khi sai lệch, hệ thống tự động yêu cầu trợ lý trả lời lại.</w:t>
      </w:r>
    </w:p>
    <w:p w14:paraId="7DD88A49" w14:textId="21904735" w:rsidR="00A6538B" w:rsidRDefault="00A6538B" w:rsidP="00A6538B">
      <w:pPr>
        <w:ind w:left="360"/>
      </w:pPr>
      <w:r>
        <w:t>Trợ lý chỉ dựa trên dữ liệu nội bộ của nền tảng (số dư, giá, sự kiện) để hạn chế tối đa khả năng bịa thông tin.</w:t>
      </w:r>
    </w:p>
    <w:p w14:paraId="37088456" w14:textId="6A75AE78" w:rsidR="00A6538B" w:rsidRDefault="00A6538B" w:rsidP="00A6538B">
      <w:pPr>
        <w:pStyle w:val="ListParagraph"/>
        <w:numPr>
          <w:ilvl w:val="0"/>
          <w:numId w:val="1"/>
        </w:numPr>
      </w:pPr>
      <w:r>
        <w:t>Có bộ rào chặn nội dung: trợ lý không được đưa ra khuyến nghị mua hoặc bán, không được khẳng định chắc chắn về xu hướng giá.</w:t>
      </w:r>
    </w:p>
    <w:p w14:paraId="3FB31553" w14:textId="06BC885D" w:rsidR="00A6538B" w:rsidRDefault="00A6538B" w:rsidP="00A6538B">
      <w:pPr>
        <w:ind w:left="360"/>
      </w:pPr>
      <w:r>
        <w:t>Có quy trình tự đánh giá chất lượng câu trả lời trước khi gửi đến người dùng, đồng thời lưu nhật ký để bộ phận quản lý rà soát định kỳ.</w:t>
      </w:r>
    </w:p>
    <w:p w14:paraId="09C81A8D" w14:textId="0FD09338" w:rsidR="00A6538B" w:rsidRDefault="00A6538B" w:rsidP="00A6538B">
      <w:pPr>
        <w:pStyle w:val="ListParagraph"/>
        <w:numPr>
          <w:ilvl w:val="0"/>
          <w:numId w:val="1"/>
        </w:numPr>
      </w:pPr>
      <w:r>
        <w:t>Bước tiếp theo: xây dựng bộ câu hỏi chuẩn để kiểm định chất lượng định kỳ, bảo đảm chất lượng trả lời không suy giảm theo thời gian.</w:t>
      </w:r>
    </w:p>
    <w:p w14:paraId="4FAC8051" w14:textId="0672E52C" w:rsidR="00A6538B" w:rsidRDefault="00A6538B" w:rsidP="00A6538B">
      <w:pPr>
        <w:rPr>
          <w:b/>
          <w:color w:val="64381F"/>
        </w:rPr>
      </w:pPr>
      <w:r>
        <w:rPr>
          <w:b/>
          <w:color w:val="64381F"/>
        </w:rPr>
        <w:t>5.3 Ranh giới giữa giáo dục và tư vấn</w:t>
      </w:r>
    </w:p>
    <w:p w14:paraId="00CE8A67" w14:textId="330A5330" w:rsidR="00A6538B" w:rsidRDefault="00A6538B" w:rsidP="00A6538B">
      <w:r>
        <w:t>Nguyên tắc: trợ lý dạy người dùng cách tư duy và tự kiểm chứng, không cho lời khuyên đầu tư và không dự đoán giá. Mọi thông tin trên nền tảng đều là dữ liệu mô phỏng. Ví dụ hội thoại kiểu Socratic (dùng câu hỏi ngược để hướng dẫn người học tự lập luận):</w:t>
      </w:r>
    </w:p>
    <w:p w14:paraId="2E262B1F" w14:textId="5DC0C39F" w:rsidR="00A6538B" w:rsidRDefault="00A6538B" w:rsidP="00A6538B">
      <w:pPr>
        <w:ind w:left="567"/>
        <w:rPr>
          <w:i/>
          <w:color w:val="555555"/>
          <w:sz w:val="24"/>
        </w:rPr>
      </w:pPr>
      <w:r>
        <w:rPr>
          <w:b/>
          <w:i/>
          <w:color w:val="555555"/>
          <w:sz w:val="24"/>
        </w:rPr>
        <w:t>Người dùng:</w:t>
      </w:r>
      <w:r>
        <w:rPr>
          <w:i/>
          <w:color w:val="555555"/>
          <w:sz w:val="24"/>
        </w:rPr>
        <w:t xml:space="preserve"> Mình nên mua ngay cổ phiếu này không? Nghe nói sắp có tin tốt.</w:t>
      </w:r>
    </w:p>
    <w:p w14:paraId="471D93EC" w14:textId="7799FF20" w:rsidR="00A6538B" w:rsidRDefault="00A6538B" w:rsidP="00A6538B">
      <w:pPr>
        <w:ind w:left="567"/>
        <w:rPr>
          <w:i/>
          <w:color w:val="555555"/>
          <w:sz w:val="24"/>
        </w:rPr>
      </w:pPr>
      <w:r>
        <w:rPr>
          <w:b/>
          <w:i/>
          <w:color w:val="555555"/>
          <w:sz w:val="24"/>
        </w:rPr>
        <w:t>Trợ lý:</w:t>
      </w:r>
      <w:r>
        <w:rPr>
          <w:i/>
          <w:color w:val="555555"/>
          <w:sz w:val="24"/>
        </w:rPr>
        <w:t xml:space="preserve"> Tôi không đưa ra khuyến nghị mua – bán. Hãy cùng kiểm tra giả định của bạn: "tin tốt" bạn lấy từ đâu, đã xác minh chưa? Cổ phiếu này chiếm bao nhiêu phần trăm danh mục của bạn? Nếu thêm vị thế này, rủi ro của cả danh mục thay đổi như thế nào?</w:t>
      </w:r>
    </w:p>
    <w:p w14:paraId="69DD696E" w14:textId="2FA1E12F" w:rsidR="00A6538B" w:rsidRDefault="00A6538B" w:rsidP="00A6538B">
      <w:pPr>
        <w:ind w:left="567"/>
        <w:rPr>
          <w:i/>
          <w:color w:val="555555"/>
          <w:sz w:val="24"/>
        </w:rPr>
      </w:pPr>
      <w:r>
        <w:rPr>
          <w:b/>
          <w:i/>
          <w:color w:val="555555"/>
          <w:sz w:val="24"/>
        </w:rPr>
        <w:t>Người dùng:</w:t>
      </w:r>
      <w:r>
        <w:rPr>
          <w:i/>
          <w:color w:val="555555"/>
          <w:sz w:val="24"/>
        </w:rPr>
        <w:t xml:space="preserve"> Chưa xem tin, chỉ thấy nó đang tăng.</w:t>
      </w:r>
    </w:p>
    <w:p w14:paraId="70489326" w14:textId="7B8652EF" w:rsidR="00A6538B" w:rsidRDefault="00A6538B" w:rsidP="00A6538B">
      <w:pPr>
        <w:ind w:left="567"/>
        <w:rPr>
          <w:i/>
          <w:color w:val="555555"/>
          <w:sz w:val="24"/>
        </w:rPr>
      </w:pPr>
      <w:r>
        <w:rPr>
          <w:b/>
          <w:i/>
          <w:color w:val="555555"/>
          <w:sz w:val="24"/>
        </w:rPr>
        <w:t>Trợ lý:</w:t>
      </w:r>
      <w:r>
        <w:rPr>
          <w:i/>
          <w:color w:val="555555"/>
          <w:sz w:val="24"/>
        </w:rPr>
        <w:t xml:space="preserve"> Vậy giả định "tin tốt" đang dựa trên điều gì? Có phải là phản ứng theo đám đông khi giá tăng không? Thử theo quy trình: một là xác định nguồn tin, hai là đánh giá ảnh hưởng thật sự đến dòng tiền của công ty, ba là định sẵn kế hoạch thoát ra nếu kỳ vọng sai.</w:t>
      </w:r>
    </w:p>
    <w:p w14:paraId="6B288645" w14:textId="6E389C78" w:rsidR="00A6538B" w:rsidRDefault="00A6538B" w:rsidP="00A6538B">
      <w:r>
        <w:t>Kết quả mong muốn: người dùng tự xây dựng quy trình ra quyết định trước khi nghĩ đến việc đặt lệnh.</w:t>
      </w:r>
    </w:p>
    <w:p w14:paraId="0CD7A63A" w14:textId="437BF815" w:rsidR="00A6538B" w:rsidRDefault="00A6538B" w:rsidP="00A6538B">
      <w:pPr>
        <w:rPr>
          <w:b/>
          <w:color w:val="64381F"/>
          <w:sz w:val="32"/>
        </w:rPr>
      </w:pPr>
      <w:r>
        <w:rPr>
          <w:b/>
          <w:color w:val="64381F"/>
          <w:sz w:val="32"/>
        </w:rPr>
        <w:t>6. TRẢI NGHIỆM NGƯỜI DÙNG</w:t>
      </w:r>
    </w:p>
    <w:p w14:paraId="05E9221D" w14:textId="15C24E92" w:rsidR="00A6538B" w:rsidRDefault="00A6538B" w:rsidP="00A6538B">
      <w:pPr>
        <w:rPr>
          <w:b/>
          <w:color w:val="64381F"/>
        </w:rPr>
      </w:pPr>
      <w:r>
        <w:rPr>
          <w:b/>
          <w:color w:val="64381F"/>
        </w:rPr>
        <w:t>6.1 Cải tiến cho phiên bản tới</w:t>
      </w:r>
    </w:p>
    <w:p w14:paraId="5A4CEDBC" w14:textId="004031EE" w:rsidR="00A6538B" w:rsidRDefault="00A6538B" w:rsidP="00A6538B">
      <w:pPr>
        <w:pStyle w:val="ListParagraph"/>
        <w:numPr>
          <w:ilvl w:val="0"/>
          <w:numId w:val="1"/>
        </w:numPr>
      </w:pPr>
      <w:r>
        <w:t>Trải nghiệm cho khách chưa đăng nhập: loại bỏ tình trạng màn hình dữ liệu trống; hiển thị dữ liệu mô phỏng mang tính minh họa kèm lời mời tạo tài khoản thân thiện.</w:t>
      </w:r>
    </w:p>
    <w:p w14:paraId="39C83ABF" w14:textId="6F3977E7" w:rsidR="00A6538B" w:rsidRDefault="00A6538B" w:rsidP="00A6538B">
      <w:pPr>
        <w:ind w:left="360"/>
      </w:pPr>
      <w:r>
        <w:lastRenderedPageBreak/>
        <w:t>Bổ sung hướng dẫn chào mừng một lần, đưa người mới đi theo đúng chuỗi giá trị: nắm khái niệm, áp dụng chỉ số, thực hành giao dịch, nhận diện bẫy tâm lý.</w:t>
      </w:r>
    </w:p>
    <w:p w14:paraId="0AB9CA70" w14:textId="1EC3E92D" w:rsidR="00A6538B" w:rsidRDefault="00A6538B" w:rsidP="00A6538B">
      <w:pPr>
        <w:pStyle w:val="ListParagraph"/>
        <w:numPr>
          <w:ilvl w:val="0"/>
          <w:numId w:val="1"/>
        </w:numPr>
      </w:pPr>
      <w:r>
        <w:t>Bổ sung thông tin mức độ rủi ro và giá trị tài sản cho trải nghiệm trên điện thoại di động.</w:t>
      </w:r>
    </w:p>
    <w:p w14:paraId="5CD53578" w14:textId="67431E00" w:rsidR="00A6538B" w:rsidRDefault="00A6538B" w:rsidP="00A6538B">
      <w:pPr>
        <w:ind w:left="360"/>
      </w:pPr>
      <w:r>
        <w:t>Bảo đảm thông tin trực tiếp (giá và câu trả lời của trợ lý) ổn định, không nghẽn khi nhiều người dùng truy cập cùng lúc.</w:t>
      </w:r>
    </w:p>
    <w:p w14:paraId="14E2D040" w14:textId="1AA63134" w:rsidR="00A6538B" w:rsidRDefault="00A6538B" w:rsidP="00A6538B">
      <w:pPr>
        <w:pStyle w:val="ListParagraph"/>
        <w:numPr>
          <w:ilvl w:val="0"/>
          <w:numId w:val="1"/>
        </w:numPr>
      </w:pPr>
      <w:r>
        <w:t>Hoàn thiện nhận diện chung: đồng bộ trạng thái chờ và trạng thái trống, định dạng số liệu tài chính chuẩn (đơn vị tiền, phần trăm, màu tăng giảm), tối ưu chế độ nền tối.</w:t>
      </w:r>
    </w:p>
    <w:p w14:paraId="74BA685C" w14:textId="68930A43" w:rsidR="00A6538B" w:rsidRDefault="00A6538B" w:rsidP="00A6538B">
      <w:pPr>
        <w:rPr>
          <w:b/>
          <w:color w:val="64381F"/>
        </w:rPr>
      </w:pPr>
      <w:r>
        <w:rPr>
          <w:b/>
          <w:color w:val="64381F"/>
        </w:rPr>
        <w:t>6.2 Vòng lặp giữ chân người dùng</w:t>
      </w:r>
    </w:p>
    <w:p w14:paraId="6BFD9E74" w14:textId="5AF56D60" w:rsidR="00A6538B" w:rsidRDefault="00A6538B" w:rsidP="00A6538B">
      <w:pPr>
        <w:pStyle w:val="ListParagraph"/>
        <w:numPr>
          <w:ilvl w:val="0"/>
          <w:numId w:val="1"/>
        </w:numPr>
      </w:pPr>
      <w:r>
        <w:t>Bản tin cuối ngày: thay đổi giá trị tài sản, cổ phiếu đóng góp tăng trưởng nhiều nhất và sụt giảm nhất, tổng chi phí đã trả, điểm số kỷ luật trong ngày.</w:t>
      </w:r>
    </w:p>
    <w:p w14:paraId="1471F137" w14:textId="6E331532" w:rsidR="00A6538B" w:rsidRDefault="00A6538B" w:rsidP="00A6538B">
      <w:pPr>
        <w:ind w:left="360"/>
      </w:pPr>
      <w:r>
        <w:t>Chấm công hằng ngày cùng phần thưởng cho chuỗi ngày quay lại liên tục.</w:t>
      </w:r>
    </w:p>
    <w:p w14:paraId="38C10465" w14:textId="447F55F4" w:rsidR="00A6538B" w:rsidRDefault="00A6538B" w:rsidP="00A6538B">
      <w:pPr>
        <w:pStyle w:val="ListParagraph"/>
        <w:numPr>
          <w:ilvl w:val="0"/>
          <w:numId w:val="1"/>
        </w:numPr>
      </w:pPr>
      <w:r>
        <w:t>Mỗi ngày một câu hỏi của trợ lý AI, được cá nhân hóa theo những sai lầm và hành vi thực tế của từng người.</w:t>
      </w:r>
    </w:p>
    <w:p w14:paraId="6411543F" w14:textId="24505B80" w:rsidR="00A6538B" w:rsidRDefault="00A6538B" w:rsidP="00A6538B">
      <w:pPr>
        <w:ind w:left="360"/>
      </w:pPr>
      <w:r>
        <w:t>Bảng xếp hạng cập nhật theo giờ, xếp theo cả lợi nhuận lẫn điểm kỷ luật.</w:t>
      </w:r>
    </w:p>
    <w:p w14:paraId="39D30B34" w14:textId="5DAA5A5E" w:rsidR="00A6538B" w:rsidRDefault="00A6538B" w:rsidP="00A6538B">
      <w:pPr>
        <w:pStyle w:val="ListParagraph"/>
        <w:numPr>
          <w:ilvl w:val="0"/>
          <w:numId w:val="1"/>
        </w:numPr>
      </w:pPr>
      <w:r>
        <w:t>Sự kiện và chủ đề mới định kỳ hằng tuần để tạo lý do quay lại.</w:t>
      </w:r>
    </w:p>
    <w:p w14:paraId="6B59B1CC" w14:textId="05067B6B" w:rsidR="00A6538B" w:rsidRDefault="00A6538B" w:rsidP="00A6538B">
      <w:pPr>
        <w:rPr>
          <w:b/>
          <w:color w:val="64381F"/>
          <w:sz w:val="32"/>
        </w:rPr>
      </w:pPr>
      <w:r>
        <w:rPr>
          <w:b/>
          <w:color w:val="64381F"/>
          <w:sz w:val="32"/>
        </w:rPr>
        <w:t>7. CƠ CHẾ KHÍCH LỆ</w:t>
      </w:r>
    </w:p>
    <w:p w14:paraId="64B95E4F" w14:textId="303591C7" w:rsidR="00A6538B" w:rsidRDefault="00A6538B" w:rsidP="00A6538B">
      <w:pPr>
        <w:rPr>
          <w:b/>
          <w:color w:val="64381F"/>
        </w:rPr>
      </w:pPr>
      <w:r>
        <w:rPr>
          <w:b/>
          <w:color w:val="64381F"/>
        </w:rPr>
        <w:t>7.1 Thưởng theo kỷ luật và quản trị rủi ro, không theo lợi nhuận ảo</w:t>
      </w:r>
    </w:p>
    <w:p w14:paraId="1226590F" w14:textId="21D638AE" w:rsidR="00A6538B" w:rsidRDefault="00A6538B" w:rsidP="00A6538B">
      <w:r>
        <w:t>Quan điểm thiết kế: không khuyến khích việc chạy theo lợi nhuận may rủi; phần thưởng gắn với hành vi đúng quy trình và quản trị rủi 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60"/>
        <w:gridCol w:w="6469"/>
      </w:tblGrid>
      <w:tr w:rsidR="00A6538B" w:rsidRPr="00A6538B" w14:paraId="35D29D03" w14:textId="77777777" w:rsidTr="00A6538B">
        <w:tblPrEx>
          <w:tblCellMar>
            <w:top w:w="0" w:type="dxa"/>
            <w:bottom w:w="0" w:type="dxa"/>
          </w:tblCellMar>
        </w:tblPrEx>
        <w:tc>
          <w:tcPr>
            <w:tcW w:w="0" w:type="auto"/>
            <w:shd w:val="clear" w:color="auto" w:fill="F2F2F2"/>
          </w:tcPr>
          <w:p w14:paraId="05929C6A" w14:textId="6A16F89D" w:rsidR="00A6538B" w:rsidRPr="00A6538B" w:rsidRDefault="00A6538B" w:rsidP="00A6538B">
            <w:pPr>
              <w:spacing w:after="40"/>
              <w:rPr>
                <w:b/>
                <w:sz w:val="24"/>
              </w:rPr>
            </w:pPr>
            <w:r w:rsidRPr="00A6538B">
              <w:rPr>
                <w:b/>
                <w:sz w:val="24"/>
              </w:rPr>
              <w:t>Hành vi được khích lệ</w:t>
            </w:r>
          </w:p>
        </w:tc>
        <w:tc>
          <w:tcPr>
            <w:tcW w:w="0" w:type="auto"/>
            <w:shd w:val="clear" w:color="auto" w:fill="F2F2F2"/>
          </w:tcPr>
          <w:p w14:paraId="64874E45" w14:textId="0E4C882A" w:rsidR="00A6538B" w:rsidRPr="00A6538B" w:rsidRDefault="00A6538B" w:rsidP="00A6538B">
            <w:pPr>
              <w:spacing w:after="40"/>
              <w:rPr>
                <w:b/>
                <w:sz w:val="24"/>
              </w:rPr>
            </w:pPr>
            <w:r w:rsidRPr="00A6538B">
              <w:rPr>
                <w:b/>
                <w:sz w:val="24"/>
              </w:rPr>
              <w:t>Cách ghi nhận</w:t>
            </w:r>
          </w:p>
        </w:tc>
      </w:tr>
      <w:tr w:rsidR="00A6538B" w:rsidRPr="00A6538B" w14:paraId="3AD789F3" w14:textId="77777777" w:rsidTr="00A6538B">
        <w:tblPrEx>
          <w:tblCellMar>
            <w:top w:w="0" w:type="dxa"/>
            <w:bottom w:w="0" w:type="dxa"/>
          </w:tblCellMar>
        </w:tblPrEx>
        <w:tc>
          <w:tcPr>
            <w:tcW w:w="0" w:type="auto"/>
          </w:tcPr>
          <w:p w14:paraId="6BDE3DCD" w14:textId="291060AB" w:rsidR="00A6538B" w:rsidRPr="00A6538B" w:rsidRDefault="00A6538B" w:rsidP="00A6538B">
            <w:pPr>
              <w:spacing w:after="40"/>
              <w:rPr>
                <w:sz w:val="24"/>
              </w:rPr>
            </w:pPr>
            <w:r w:rsidRPr="00A6538B">
              <w:rPr>
                <w:sz w:val="24"/>
              </w:rPr>
              <w:t>Đặt lệnh theo đúng kế hoạch</w:t>
            </w:r>
          </w:p>
        </w:tc>
        <w:tc>
          <w:tcPr>
            <w:tcW w:w="0" w:type="auto"/>
          </w:tcPr>
          <w:p w14:paraId="47F5C6C7" w14:textId="74593671" w:rsidR="00A6538B" w:rsidRPr="00A6538B" w:rsidRDefault="00A6538B" w:rsidP="00A6538B">
            <w:pPr>
              <w:spacing w:after="40"/>
              <w:rPr>
                <w:sz w:val="24"/>
              </w:rPr>
            </w:pPr>
            <w:r w:rsidRPr="00A6538B">
              <w:rPr>
                <w:sz w:val="24"/>
              </w:rPr>
              <w:t>Lệnh có sẵn mức cắt lỗ và mục tiêu, khối lượng phù hợp với mức rủi ro cho phép</w:t>
            </w:r>
          </w:p>
        </w:tc>
      </w:tr>
      <w:tr w:rsidR="00A6538B" w:rsidRPr="00A6538B" w14:paraId="4670228B" w14:textId="77777777" w:rsidTr="00A6538B">
        <w:tblPrEx>
          <w:tblCellMar>
            <w:top w:w="0" w:type="dxa"/>
            <w:bottom w:w="0" w:type="dxa"/>
          </w:tblCellMar>
        </w:tblPrEx>
        <w:tc>
          <w:tcPr>
            <w:tcW w:w="0" w:type="auto"/>
          </w:tcPr>
          <w:p w14:paraId="79D3F7F4" w14:textId="1D8A8158" w:rsidR="00A6538B" w:rsidRPr="00A6538B" w:rsidRDefault="00A6538B" w:rsidP="00A6538B">
            <w:pPr>
              <w:spacing w:after="40"/>
              <w:rPr>
                <w:sz w:val="24"/>
              </w:rPr>
            </w:pPr>
            <w:r w:rsidRPr="00A6538B">
              <w:rPr>
                <w:sz w:val="24"/>
              </w:rPr>
              <w:t>Kiểm tra danh mục trước khi đặt lệnh</w:t>
            </w:r>
          </w:p>
        </w:tc>
        <w:tc>
          <w:tcPr>
            <w:tcW w:w="0" w:type="auto"/>
          </w:tcPr>
          <w:p w14:paraId="53DC532F" w14:textId="6590BCD9" w:rsidR="00A6538B" w:rsidRPr="00A6538B" w:rsidRDefault="00A6538B" w:rsidP="00A6538B">
            <w:pPr>
              <w:spacing w:after="40"/>
              <w:rPr>
                <w:sz w:val="24"/>
              </w:rPr>
            </w:pPr>
            <w:r w:rsidRPr="00A6538B">
              <w:rPr>
                <w:sz w:val="24"/>
              </w:rPr>
              <w:t>Bắt buộc xem mức độ tập trung và mức rủi ro trước khi giao dịch</w:t>
            </w:r>
          </w:p>
        </w:tc>
      </w:tr>
      <w:tr w:rsidR="00A6538B" w:rsidRPr="00A6538B" w14:paraId="6D90E467" w14:textId="77777777" w:rsidTr="00A6538B">
        <w:tblPrEx>
          <w:tblCellMar>
            <w:top w:w="0" w:type="dxa"/>
            <w:bottom w:w="0" w:type="dxa"/>
          </w:tblCellMar>
        </w:tblPrEx>
        <w:tc>
          <w:tcPr>
            <w:tcW w:w="0" w:type="auto"/>
          </w:tcPr>
          <w:p w14:paraId="56E9FA9F" w14:textId="7CA9AD4A" w:rsidR="00A6538B" w:rsidRPr="00A6538B" w:rsidRDefault="00A6538B" w:rsidP="00A6538B">
            <w:pPr>
              <w:spacing w:after="40"/>
              <w:rPr>
                <w:sz w:val="24"/>
              </w:rPr>
            </w:pPr>
            <w:r w:rsidRPr="00A6538B">
              <w:rPr>
                <w:sz w:val="24"/>
              </w:rPr>
              <w:t>Hoàn thành khóa học, bài học</w:t>
            </w:r>
          </w:p>
        </w:tc>
        <w:tc>
          <w:tcPr>
            <w:tcW w:w="0" w:type="auto"/>
          </w:tcPr>
          <w:p w14:paraId="69409494" w14:textId="1469F5A2" w:rsidR="00A6538B" w:rsidRPr="00A6538B" w:rsidRDefault="00A6538B" w:rsidP="00A6538B">
            <w:pPr>
              <w:spacing w:after="40"/>
              <w:rPr>
                <w:sz w:val="24"/>
              </w:rPr>
            </w:pPr>
            <w:r w:rsidRPr="00A6538B">
              <w:rPr>
                <w:sz w:val="24"/>
              </w:rPr>
              <w:t>Ghi nhận theo lộ trình học tập của người dùng</w:t>
            </w:r>
          </w:p>
        </w:tc>
      </w:tr>
      <w:tr w:rsidR="00A6538B" w:rsidRPr="00A6538B" w14:paraId="7181E09C" w14:textId="77777777" w:rsidTr="00A6538B">
        <w:tblPrEx>
          <w:tblCellMar>
            <w:top w:w="0" w:type="dxa"/>
            <w:bottom w:w="0" w:type="dxa"/>
          </w:tblCellMar>
        </w:tblPrEx>
        <w:tc>
          <w:tcPr>
            <w:tcW w:w="0" w:type="auto"/>
          </w:tcPr>
          <w:p w14:paraId="6A97402C" w14:textId="4001042B" w:rsidR="00A6538B" w:rsidRPr="00A6538B" w:rsidRDefault="00A6538B" w:rsidP="00A6538B">
            <w:pPr>
              <w:spacing w:after="40"/>
              <w:rPr>
                <w:sz w:val="24"/>
              </w:rPr>
            </w:pPr>
            <w:r w:rsidRPr="00A6538B">
              <w:rPr>
                <w:sz w:val="24"/>
              </w:rPr>
              <w:t>Nhận diện bẫy tâm lý</w:t>
            </w:r>
          </w:p>
        </w:tc>
        <w:tc>
          <w:tcPr>
            <w:tcW w:w="0" w:type="auto"/>
          </w:tcPr>
          <w:p w14:paraId="4785C275" w14:textId="0209C7EE" w:rsidR="00A6538B" w:rsidRPr="00A6538B" w:rsidRDefault="00A6538B" w:rsidP="00A6538B">
            <w:pPr>
              <w:spacing w:after="40"/>
              <w:rPr>
                <w:sz w:val="24"/>
              </w:rPr>
            </w:pPr>
            <w:r w:rsidRPr="00A6538B">
              <w:rPr>
                <w:sz w:val="24"/>
              </w:rPr>
              <w:t>Nhận đúng các bài đăng gây ảo tưởng hoặc tung tin đồn và nêu được lý do</w:t>
            </w:r>
          </w:p>
        </w:tc>
      </w:tr>
      <w:tr w:rsidR="00A6538B" w:rsidRPr="00A6538B" w14:paraId="7A6404BE" w14:textId="77777777" w:rsidTr="00A6538B">
        <w:tblPrEx>
          <w:tblCellMar>
            <w:top w:w="0" w:type="dxa"/>
            <w:bottom w:w="0" w:type="dxa"/>
          </w:tblCellMar>
        </w:tblPrEx>
        <w:tc>
          <w:tcPr>
            <w:tcW w:w="0" w:type="auto"/>
          </w:tcPr>
          <w:p w14:paraId="1E92C645" w14:textId="4C47B4ED" w:rsidR="00A6538B" w:rsidRPr="00A6538B" w:rsidRDefault="00A6538B" w:rsidP="00A6538B">
            <w:pPr>
              <w:spacing w:after="40"/>
              <w:rPr>
                <w:sz w:val="24"/>
              </w:rPr>
            </w:pPr>
            <w:r w:rsidRPr="00A6538B">
              <w:rPr>
                <w:sz w:val="24"/>
              </w:rPr>
              <w:lastRenderedPageBreak/>
              <w:t>Giữ mức rủi ro ổn định</w:t>
            </w:r>
          </w:p>
        </w:tc>
        <w:tc>
          <w:tcPr>
            <w:tcW w:w="0" w:type="auto"/>
          </w:tcPr>
          <w:p w14:paraId="7FCD19CF" w14:textId="75F4BC2B" w:rsidR="00A6538B" w:rsidRPr="00A6538B" w:rsidRDefault="00A6538B" w:rsidP="00A6538B">
            <w:pPr>
              <w:spacing w:after="40"/>
              <w:rPr>
                <w:sz w:val="24"/>
              </w:rPr>
            </w:pPr>
            <w:r w:rsidRPr="00A6538B">
              <w:rPr>
                <w:sz w:val="24"/>
              </w:rPr>
              <w:t>Không để mức rủi ro vượt ngưỡng cho phép; vi phạm bị tính phạt</w:t>
            </w:r>
          </w:p>
        </w:tc>
      </w:tr>
    </w:tbl>
    <w:p w14:paraId="32493910" w14:textId="48E3A6D2" w:rsidR="00A6538B" w:rsidRDefault="00A6538B" w:rsidP="00A6538B"/>
    <w:p w14:paraId="6083A107" w14:textId="41629A44" w:rsidR="00A6538B" w:rsidRDefault="00A6538B" w:rsidP="00A6538B">
      <w:pPr>
        <w:pStyle w:val="ListParagraph"/>
        <w:numPr>
          <w:ilvl w:val="0"/>
          <w:numId w:val="1"/>
        </w:numPr>
      </w:pPr>
      <w:r>
        <w:t>Nguyên tắc quan trọng: điểm chỉ được cộng khi quy trình đúng; không cộng khi tài sản tăng do may rủi.</w:t>
      </w:r>
    </w:p>
    <w:p w14:paraId="7EC4F69F" w14:textId="3117AFCB" w:rsidR="00A6538B" w:rsidRDefault="00A6538B" w:rsidP="00A6538B">
      <w:pPr>
        <w:rPr>
          <w:b/>
          <w:color w:val="64381F"/>
        </w:rPr>
      </w:pPr>
      <w:r>
        <w:rPr>
          <w:b/>
          <w:color w:val="64381F"/>
        </w:rPr>
        <w:t>7.2 Chiến dịch cốt truyện và giải đấu cộng đồng</w:t>
      </w:r>
    </w:p>
    <w:p w14:paraId="74BFC45A" w14:textId="4E9BB1D7" w:rsidR="00A6538B" w:rsidRDefault="00A6538B" w:rsidP="00A6538B">
      <w:pPr>
        <w:pStyle w:val="ListParagraph"/>
        <w:numPr>
          <w:ilvl w:val="0"/>
          <w:numId w:val="1"/>
        </w:numPr>
      </w:pPr>
      <w:r>
        <w:t>Chiến dịch cốt truyện kéo dài từ sáu đến tám tuần, mỗi tuần một "màn": như sống sót qua giai đoạn thị trường ảo tăng nóng rồi đảo chiều, tránh bẫy đẩy giá, phát hiện tin đồn.</w:t>
      </w:r>
    </w:p>
    <w:p w14:paraId="46027041" w14:textId="4993AE7E" w:rsidR="00A6538B" w:rsidRDefault="00A6538B" w:rsidP="00A6538B">
      <w:pPr>
        <w:ind w:left="360"/>
      </w:pPr>
      <w:r>
        <w:t>Giải đấu giữa các trường: tổ chức sân chơi riêng cho từng trường, tính điểm tập thể, trao cúp ảo và cập nhật bảng xếp hạng trực tuyến.</w:t>
      </w:r>
    </w:p>
    <w:p w14:paraId="419A05EB" w14:textId="26388073" w:rsidR="00A6538B" w:rsidRDefault="00A6538B" w:rsidP="00A6538B">
      <w:pPr>
        <w:pStyle w:val="ListParagraph"/>
        <w:numPr>
          <w:ilvl w:val="0"/>
          <w:numId w:val="1"/>
        </w:numPr>
      </w:pPr>
      <w:r>
        <w:t>Kết nối cộng đồng: người dùng chia sẻ thành tích và biểu tượng đạt được lên mạng xã hội trong nền tảng để tăng sức lan tỏa.</w:t>
      </w:r>
    </w:p>
    <w:p w14:paraId="60A4735F" w14:textId="2FA08383" w:rsidR="00A6538B" w:rsidRDefault="00A6538B" w:rsidP="00A6538B">
      <w:pPr>
        <w:rPr>
          <w:b/>
          <w:color w:val="64381F"/>
          <w:sz w:val="32"/>
        </w:rPr>
      </w:pPr>
      <w:r>
        <w:rPr>
          <w:b/>
          <w:color w:val="64381F"/>
          <w:sz w:val="32"/>
        </w:rPr>
        <w:t>8. ƯU TIÊN HÀNH ĐỘNG GIAI ĐOẠN TỚI</w:t>
      </w:r>
    </w:p>
    <w:p w14:paraId="3BE1F32F" w14:textId="5F8D5FAC" w:rsidR="00A6538B" w:rsidRDefault="00A6538B" w:rsidP="00A6538B">
      <w:pPr>
        <w:pStyle w:val="ListParagraph"/>
        <w:numPr>
          <w:ilvl w:val="0"/>
          <w:numId w:val="1"/>
        </w:numPr>
      </w:pPr>
      <w:r>
        <w:t>Khắc phục sự cố biên độ giá để thị trường mô phỏng luôn vận động.</w:t>
      </w:r>
    </w:p>
    <w:p w14:paraId="4D9C23FF" w14:textId="6881470A" w:rsidR="00A6538B" w:rsidRDefault="00A6538B" w:rsidP="00A6538B">
      <w:pPr>
        <w:ind w:left="360"/>
      </w:pPr>
      <w:r>
        <w:t>2. Hoàn thiện thanh khoản và độ trượt giá của lệnh lớn.</w:t>
      </w:r>
    </w:p>
    <w:p w14:paraId="428F3E19" w14:textId="60608608" w:rsidR="00A6538B" w:rsidRDefault="00A6538B" w:rsidP="00A6538B">
      <w:pPr>
        <w:pStyle w:val="ListParagraph"/>
        <w:numPr>
          <w:ilvl w:val="0"/>
          <w:numId w:val="1"/>
        </w:numPr>
      </w:pPr>
      <w:r>
        <w:t>3. Hoàn tất quy trình ngăn rò rỉ thông tin tương lai cho toàn bộ các luồng thông tin.</w:t>
      </w:r>
    </w:p>
    <w:p w14:paraId="7202CB60" w14:textId="7D101026" w:rsidR="00A6538B" w:rsidRDefault="00A6538B" w:rsidP="00A6538B">
      <w:pPr>
        <w:ind w:left="360"/>
      </w:pPr>
      <w:r>
        <w:t>4. Nâng cấp trải nghiệm cho khách chưa đăng nhập và hoàn thiện giao diện chuyên nghiệp.</w:t>
      </w:r>
    </w:p>
    <w:p w14:paraId="6C48890C" w14:textId="3084614B" w:rsidR="00A6538B" w:rsidRDefault="00A6538B" w:rsidP="00A6538B">
      <w:pPr>
        <w:pStyle w:val="ListParagraph"/>
        <w:numPr>
          <w:ilvl w:val="0"/>
          <w:numId w:val="1"/>
        </w:numPr>
      </w:pPr>
      <w:r>
        <w:t>5. Chuyển hệ thống khích lệ sang chấm điểm kỷ luật và triển khai thí điểm chiến dịch giữa các trường.</w:t>
      </w:r>
    </w:p>
    <w:p w14:paraId="619555F5" w14:textId="77777777" w:rsidR="00A6538B" w:rsidRPr="00A6538B" w:rsidRDefault="00A6538B" w:rsidP="00A6538B">
      <w:pPr>
        <w:pStyle w:val="ListParagraph"/>
        <w:numPr>
          <w:ilvl w:val="0"/>
          <w:numId w:val="1"/>
        </w:numPr>
      </w:pPr>
    </w:p>
    <w:sectPr w:rsidR="00A6538B" w:rsidRPr="00A6538B" w:rsidSect="00A6538B">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D3B29" w14:textId="77777777" w:rsidR="00A6538B" w:rsidRDefault="00A6538B" w:rsidP="00A6538B">
      <w:pPr>
        <w:spacing w:after="0" w:line="240" w:lineRule="auto"/>
      </w:pPr>
      <w:r>
        <w:separator/>
      </w:r>
    </w:p>
  </w:endnote>
  <w:endnote w:type="continuationSeparator" w:id="0">
    <w:p w14:paraId="20AE06A2" w14:textId="77777777" w:rsidR="00A6538B" w:rsidRDefault="00A6538B" w:rsidP="00A65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EDEA6" w14:textId="77777777" w:rsidR="00A6538B" w:rsidRDefault="00A6538B" w:rsidP="00266F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94365EF" w14:textId="77777777" w:rsidR="00A6538B" w:rsidRDefault="00A65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090A0" w14:textId="61E1B9EC" w:rsidR="00A6538B" w:rsidRPr="00A6538B" w:rsidRDefault="00A6538B" w:rsidP="00266FDE">
    <w:pPr>
      <w:pStyle w:val="Footer"/>
      <w:framePr w:wrap="around" w:vAnchor="text" w:hAnchor="margin" w:xAlign="center" w:y="1"/>
      <w:rPr>
        <w:rStyle w:val="PageNumber"/>
        <w:sz w:val="22"/>
      </w:rPr>
    </w:pPr>
    <w:r w:rsidRPr="00A6538B">
      <w:rPr>
        <w:rStyle w:val="PageNumber"/>
        <w:sz w:val="22"/>
      </w:rPr>
      <w:fldChar w:fldCharType="begin"/>
    </w:r>
    <w:r w:rsidRPr="00A6538B">
      <w:rPr>
        <w:rStyle w:val="PageNumber"/>
        <w:sz w:val="22"/>
      </w:rPr>
      <w:instrText xml:space="preserve"> PAGE </w:instrText>
    </w:r>
    <w:r w:rsidRPr="00A6538B">
      <w:rPr>
        <w:rStyle w:val="PageNumber"/>
        <w:sz w:val="22"/>
      </w:rPr>
      <w:fldChar w:fldCharType="separate"/>
    </w:r>
    <w:r w:rsidRPr="00A6538B">
      <w:rPr>
        <w:rStyle w:val="PageNumber"/>
        <w:noProof/>
        <w:sz w:val="22"/>
      </w:rPr>
      <w:t>1</w:t>
    </w:r>
    <w:r w:rsidRPr="00A6538B">
      <w:rPr>
        <w:rStyle w:val="PageNumber"/>
        <w:sz w:val="22"/>
      </w:rPr>
      <w:fldChar w:fldCharType="end"/>
    </w:r>
  </w:p>
  <w:p w14:paraId="57AAF902" w14:textId="77777777" w:rsidR="00A6538B" w:rsidRPr="00A6538B" w:rsidRDefault="00A6538B">
    <w:pPr>
      <w:pStyle w:val="Footer"/>
      <w:rPr>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895B" w14:textId="77777777" w:rsidR="00A6538B" w:rsidRDefault="00A653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B7E09" w14:textId="77777777" w:rsidR="00A6538B" w:rsidRDefault="00A6538B" w:rsidP="00A6538B">
      <w:pPr>
        <w:spacing w:after="0" w:line="240" w:lineRule="auto"/>
      </w:pPr>
      <w:r>
        <w:separator/>
      </w:r>
    </w:p>
  </w:footnote>
  <w:footnote w:type="continuationSeparator" w:id="0">
    <w:p w14:paraId="11DE6B4E" w14:textId="77777777" w:rsidR="00A6538B" w:rsidRDefault="00A6538B" w:rsidP="00A65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871CD" w14:textId="77777777" w:rsidR="00A6538B" w:rsidRDefault="00A65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E44E3" w14:textId="77777777" w:rsidR="00A6538B" w:rsidRDefault="00A65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34827" w14:textId="77777777" w:rsidR="00A6538B" w:rsidRDefault="00A65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210"/>
    <w:multiLevelType w:val="hybridMultilevel"/>
    <w:tmpl w:val="2F44C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D619D"/>
    <w:multiLevelType w:val="singleLevel"/>
    <w:tmpl w:val="04090001"/>
    <w:lvl w:ilvl="0">
      <w:start w:val="1"/>
      <w:numFmt w:val="bullet"/>
      <w:lvlText w:val=""/>
      <w:lvlJc w:val="left"/>
      <w:pPr>
        <w:ind w:left="72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8B"/>
    <w:rsid w:val="00A6538B"/>
    <w:rsid w:val="00A7180A"/>
    <w:rsid w:val="00C316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4BB83"/>
  <w15:chartTrackingRefBased/>
  <w15:docId w15:val="{DA375A85-B12F-4D46-8E80-3CFBA182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A653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6538B"/>
    <w:pPr>
      <w:keepNext/>
      <w:keepLines/>
      <w:spacing w:before="40" w:after="0"/>
      <w:outlineLvl w:val="1"/>
    </w:pPr>
    <w:rPr>
      <w:rFonts w:asciiTheme="majorHAnsi" w:eastAsiaTheme="majorEastAsia" w:hAnsiTheme="majorHAnsi" w:cstheme="majorBidi"/>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38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6538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6538B"/>
    <w:pPr>
      <w:ind w:left="720"/>
      <w:contextualSpacing/>
    </w:pPr>
  </w:style>
  <w:style w:type="paragraph" w:styleId="Header">
    <w:name w:val="header"/>
    <w:basedOn w:val="Normal"/>
    <w:link w:val="HeaderChar"/>
    <w:uiPriority w:val="99"/>
    <w:unhideWhenUsed/>
    <w:rsid w:val="00A653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38B"/>
    <w:rPr>
      <w:rFonts w:ascii="Times New Roman" w:hAnsi="Times New Roman" w:cs="Times New Roman"/>
      <w:color w:val="000000"/>
      <w:sz w:val="26"/>
    </w:rPr>
  </w:style>
  <w:style w:type="paragraph" w:styleId="Footer">
    <w:name w:val="footer"/>
    <w:basedOn w:val="Normal"/>
    <w:link w:val="FooterChar"/>
    <w:uiPriority w:val="99"/>
    <w:unhideWhenUsed/>
    <w:rsid w:val="00A653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38B"/>
    <w:rPr>
      <w:rFonts w:ascii="Times New Roman" w:hAnsi="Times New Roman" w:cs="Times New Roman"/>
      <w:color w:val="000000"/>
      <w:sz w:val="26"/>
    </w:rPr>
  </w:style>
  <w:style w:type="character" w:styleId="PageNumber">
    <w:name w:val="page number"/>
    <w:basedOn w:val="DefaultParagraphFont"/>
    <w:uiPriority w:val="99"/>
    <w:semiHidden/>
    <w:unhideWhenUsed/>
    <w:rsid w:val="00A65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1449</Words>
  <Characters>8265</Characters>
  <Application>Microsoft Office Word</Application>
  <DocSecurity>0</DocSecurity>
  <Lines>68</Lines>
  <Paragraphs>19</Paragraphs>
  <ScaleCrop>false</ScaleCrop>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manhduc1482624@gmail.com</dc:creator>
  <cp:keywords/>
  <dc:description/>
  <cp:lastModifiedBy>manhduc1482624@gmail.com</cp:lastModifiedBy>
  <cp:revision>1</cp:revision>
  <dcterms:created xsi:type="dcterms:W3CDTF">2026-09-11T12:52:00Z</dcterms:created>
  <dcterms:modified xsi:type="dcterms:W3CDTF">2026-09-11T12:52:00Z</dcterms:modified>
</cp:coreProperties>
</file>