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1CB9C" w14:textId="77777777" w:rsidR="00D26BD1" w:rsidRPr="00D26BD1" w:rsidRDefault="00811D7A" w:rsidP="00D26BD1">
      <w:pPr>
        <w:jc w:val="center"/>
        <w:rPr>
          <w:b/>
          <w:bCs/>
          <w:sz w:val="28"/>
          <w:szCs w:val="28"/>
        </w:rPr>
      </w:pPr>
      <w:r w:rsidRPr="00D26BD1">
        <w:rPr>
          <w:b/>
          <w:bCs/>
          <w:sz w:val="28"/>
          <w:szCs w:val="28"/>
        </w:rPr>
        <w:t>MẪU ĐĂNG KÝ MỤC TIÊU, NHIỆM VỤ, GIẢI PHÁP</w:t>
      </w:r>
    </w:p>
    <w:p w14:paraId="4E1656B5" w14:textId="257AE32F" w:rsidR="00811D7A" w:rsidRDefault="00D26BD1" w:rsidP="00D26BD1">
      <w:pPr>
        <w:jc w:val="center"/>
        <w:rPr>
          <w:sz w:val="28"/>
          <w:szCs w:val="28"/>
        </w:rPr>
      </w:pPr>
      <w:r>
        <w:rPr>
          <w:sz w:val="28"/>
          <w:szCs w:val="28"/>
        </w:rPr>
        <w:t>Lộ trình: từ nay đến năm 2030</w:t>
      </w:r>
    </w:p>
    <w:p w14:paraId="09AACF7D" w14:textId="77777777" w:rsidR="00D26BD1" w:rsidRDefault="00D26BD1" w:rsidP="00D26BD1">
      <w:pPr>
        <w:jc w:val="center"/>
        <w:rPr>
          <w:sz w:val="28"/>
          <w:szCs w:val="28"/>
        </w:rPr>
      </w:pPr>
    </w:p>
    <w:p w14:paraId="437B6C06" w14:textId="12F46C4C" w:rsidR="00D26BD1" w:rsidRDefault="00D26BD1" w:rsidP="00D26BD1">
      <w:pPr>
        <w:rPr>
          <w:sz w:val="28"/>
          <w:szCs w:val="28"/>
        </w:rPr>
      </w:pPr>
      <w:r>
        <w:rPr>
          <w:sz w:val="28"/>
          <w:szCs w:val="28"/>
        </w:rPr>
        <w:t xml:space="preserve">Đơn vị: </w:t>
      </w:r>
      <w:r w:rsidR="008F28C8">
        <w:rPr>
          <w:sz w:val="28"/>
          <w:szCs w:val="28"/>
        </w:rPr>
        <w:t>Khoa An ninh điều tra</w:t>
      </w:r>
    </w:p>
    <w:p w14:paraId="5D8440F3" w14:textId="77777777" w:rsidR="00811D7A" w:rsidRDefault="00811D7A">
      <w:pPr>
        <w:spacing w:after="160" w:line="259" w:lineRule="auto"/>
        <w:rPr>
          <w:sz w:val="28"/>
          <w:szCs w:val="28"/>
        </w:rPr>
      </w:pPr>
    </w:p>
    <w:tbl>
      <w:tblPr>
        <w:tblStyle w:val="TableGrid"/>
        <w:tblW w:w="0" w:type="auto"/>
        <w:tblLook w:val="04A0" w:firstRow="1" w:lastRow="0" w:firstColumn="1" w:lastColumn="0" w:noHBand="0" w:noVBand="1"/>
      </w:tblPr>
      <w:tblGrid>
        <w:gridCol w:w="818"/>
        <w:gridCol w:w="3005"/>
        <w:gridCol w:w="1684"/>
        <w:gridCol w:w="1765"/>
        <w:gridCol w:w="1790"/>
      </w:tblGrid>
      <w:tr w:rsidR="00811D7A" w14:paraId="41BBB49A" w14:textId="77777777" w:rsidTr="005841E6">
        <w:tc>
          <w:tcPr>
            <w:tcW w:w="818" w:type="dxa"/>
          </w:tcPr>
          <w:p w14:paraId="60C9292B" w14:textId="1312F910" w:rsidR="00811D7A" w:rsidRPr="00811D7A" w:rsidRDefault="00811D7A" w:rsidP="00811D7A">
            <w:pPr>
              <w:spacing w:before="60" w:after="60"/>
              <w:jc w:val="both"/>
              <w:rPr>
                <w:b/>
                <w:bCs/>
                <w:sz w:val="28"/>
                <w:szCs w:val="28"/>
              </w:rPr>
            </w:pPr>
            <w:r w:rsidRPr="00811D7A">
              <w:rPr>
                <w:b/>
                <w:bCs/>
                <w:sz w:val="28"/>
                <w:szCs w:val="28"/>
              </w:rPr>
              <w:t>1</w:t>
            </w:r>
          </w:p>
        </w:tc>
        <w:tc>
          <w:tcPr>
            <w:tcW w:w="8244" w:type="dxa"/>
            <w:gridSpan w:val="4"/>
          </w:tcPr>
          <w:p w14:paraId="630E96CA" w14:textId="7B29A5F2" w:rsidR="00811D7A" w:rsidRPr="00811D7A" w:rsidRDefault="00811D7A" w:rsidP="00811D7A">
            <w:pPr>
              <w:spacing w:before="60" w:after="60"/>
              <w:jc w:val="both"/>
              <w:rPr>
                <w:b/>
                <w:bCs/>
                <w:sz w:val="28"/>
                <w:szCs w:val="28"/>
              </w:rPr>
            </w:pPr>
            <w:r w:rsidRPr="00811D7A">
              <w:rPr>
                <w:b/>
                <w:bCs/>
                <w:sz w:val="28"/>
                <w:szCs w:val="28"/>
              </w:rPr>
              <w:t>Mục tiêu</w:t>
            </w:r>
            <w:r>
              <w:rPr>
                <w:b/>
                <w:bCs/>
                <w:sz w:val="28"/>
                <w:szCs w:val="28"/>
              </w:rPr>
              <w:t xml:space="preserve"> đến năm 2030</w:t>
            </w:r>
          </w:p>
        </w:tc>
      </w:tr>
      <w:tr w:rsidR="00395ADF" w14:paraId="22CDC2F3" w14:textId="77777777" w:rsidTr="005841E6">
        <w:tc>
          <w:tcPr>
            <w:tcW w:w="818" w:type="dxa"/>
          </w:tcPr>
          <w:p w14:paraId="590C3D07" w14:textId="77777777" w:rsidR="00395ADF" w:rsidRDefault="00395ADF" w:rsidP="00811D7A">
            <w:pPr>
              <w:spacing w:before="60" w:after="60"/>
              <w:jc w:val="both"/>
              <w:rPr>
                <w:sz w:val="28"/>
                <w:szCs w:val="28"/>
              </w:rPr>
            </w:pPr>
          </w:p>
        </w:tc>
        <w:tc>
          <w:tcPr>
            <w:tcW w:w="3005" w:type="dxa"/>
          </w:tcPr>
          <w:p w14:paraId="458E2184" w14:textId="6EA3D385" w:rsidR="00395ADF" w:rsidRDefault="00811D7A" w:rsidP="00811D7A">
            <w:pPr>
              <w:spacing w:before="60" w:after="60"/>
              <w:jc w:val="both"/>
              <w:rPr>
                <w:sz w:val="28"/>
                <w:szCs w:val="28"/>
              </w:rPr>
            </w:pPr>
            <w:r>
              <w:rPr>
                <w:sz w:val="28"/>
                <w:szCs w:val="28"/>
              </w:rPr>
              <w:t>Nội dung</w:t>
            </w:r>
          </w:p>
        </w:tc>
        <w:tc>
          <w:tcPr>
            <w:tcW w:w="1684" w:type="dxa"/>
          </w:tcPr>
          <w:p w14:paraId="78A894F9" w14:textId="41E85889" w:rsidR="00395ADF" w:rsidRDefault="00811D7A" w:rsidP="00811D7A">
            <w:pPr>
              <w:spacing w:before="60" w:after="60"/>
              <w:jc w:val="both"/>
              <w:rPr>
                <w:sz w:val="28"/>
                <w:szCs w:val="28"/>
              </w:rPr>
            </w:pPr>
            <w:r>
              <w:rPr>
                <w:sz w:val="28"/>
                <w:szCs w:val="28"/>
              </w:rPr>
              <w:t>Lộ trình</w:t>
            </w:r>
          </w:p>
        </w:tc>
        <w:tc>
          <w:tcPr>
            <w:tcW w:w="1765" w:type="dxa"/>
          </w:tcPr>
          <w:p w14:paraId="7668145B" w14:textId="45CA0FD1" w:rsidR="00395ADF" w:rsidRDefault="00811D7A" w:rsidP="00811D7A">
            <w:pPr>
              <w:spacing w:before="60" w:after="60"/>
              <w:jc w:val="both"/>
              <w:rPr>
                <w:sz w:val="28"/>
                <w:szCs w:val="28"/>
              </w:rPr>
            </w:pPr>
            <w:r>
              <w:rPr>
                <w:sz w:val="28"/>
                <w:szCs w:val="28"/>
              </w:rPr>
              <w:t>Kết quả</w:t>
            </w:r>
          </w:p>
        </w:tc>
        <w:tc>
          <w:tcPr>
            <w:tcW w:w="1790" w:type="dxa"/>
          </w:tcPr>
          <w:p w14:paraId="11E1E9A9" w14:textId="693F2FE4" w:rsidR="00395ADF" w:rsidRDefault="00811D7A" w:rsidP="00811D7A">
            <w:pPr>
              <w:spacing w:before="60" w:after="60"/>
              <w:jc w:val="both"/>
              <w:rPr>
                <w:sz w:val="28"/>
                <w:szCs w:val="28"/>
              </w:rPr>
            </w:pPr>
            <w:r>
              <w:rPr>
                <w:sz w:val="28"/>
                <w:szCs w:val="28"/>
              </w:rPr>
              <w:t>Thời gian</w:t>
            </w:r>
          </w:p>
        </w:tc>
      </w:tr>
      <w:tr w:rsidR="00395ADF" w14:paraId="41603099" w14:textId="77777777" w:rsidTr="005841E6">
        <w:tc>
          <w:tcPr>
            <w:tcW w:w="818" w:type="dxa"/>
          </w:tcPr>
          <w:p w14:paraId="4ABCB3DA" w14:textId="77777777" w:rsidR="00395ADF" w:rsidRDefault="00395ADF" w:rsidP="00811D7A">
            <w:pPr>
              <w:spacing w:before="60" w:after="60"/>
              <w:jc w:val="both"/>
              <w:rPr>
                <w:sz w:val="28"/>
                <w:szCs w:val="28"/>
              </w:rPr>
            </w:pPr>
          </w:p>
        </w:tc>
        <w:tc>
          <w:tcPr>
            <w:tcW w:w="3005" w:type="dxa"/>
          </w:tcPr>
          <w:p w14:paraId="444C884A" w14:textId="170CAE49" w:rsidR="00395ADF" w:rsidRDefault="008F28C8" w:rsidP="00811D7A">
            <w:pPr>
              <w:spacing w:before="60" w:after="60"/>
              <w:jc w:val="both"/>
              <w:rPr>
                <w:sz w:val="28"/>
                <w:szCs w:val="28"/>
              </w:rPr>
            </w:pPr>
            <w:r w:rsidRPr="005841E6">
              <w:rPr>
                <w:b/>
                <w:bCs/>
                <w:sz w:val="28"/>
                <w:szCs w:val="28"/>
              </w:rPr>
              <w:t>Mục tiêu chung:</w:t>
            </w:r>
            <w:r w:rsidRPr="008F28C8">
              <w:rPr>
                <w:sz w:val="28"/>
                <w:szCs w:val="28"/>
              </w:rPr>
              <w:t xml:space="preserve"> Xây dựng Khoa </w:t>
            </w:r>
            <w:r w:rsidR="005841E6">
              <w:rPr>
                <w:sz w:val="28"/>
                <w:szCs w:val="28"/>
              </w:rPr>
              <w:t>An ninh điều tra</w:t>
            </w:r>
            <w:r w:rsidRPr="008F28C8">
              <w:rPr>
                <w:sz w:val="28"/>
                <w:szCs w:val="28"/>
              </w:rPr>
              <w:t xml:space="preserve"> trở thành đơn vị đi đầu trong ứng dụng chuyển đổi số vào hoạt động đào tạo, nghiên cứu khoa học và thực tiễn nghiệp vụ điều tra hình sự, góp phần nâng cao chất lượng nguồn nhân lực và hiệu quả công tác</w:t>
            </w:r>
            <w:r w:rsidR="005841E6">
              <w:rPr>
                <w:sz w:val="28"/>
                <w:szCs w:val="28"/>
              </w:rPr>
              <w:t xml:space="preserve"> tại đơn vị</w:t>
            </w:r>
            <w:r w:rsidRPr="008F28C8">
              <w:rPr>
                <w:sz w:val="28"/>
                <w:szCs w:val="28"/>
              </w:rPr>
              <w:t>.</w:t>
            </w:r>
          </w:p>
        </w:tc>
        <w:tc>
          <w:tcPr>
            <w:tcW w:w="1684" w:type="dxa"/>
          </w:tcPr>
          <w:p w14:paraId="4A09DA77" w14:textId="77777777" w:rsidR="008F28C8" w:rsidRPr="008F28C8" w:rsidRDefault="008F28C8" w:rsidP="008F28C8">
            <w:pPr>
              <w:spacing w:before="60" w:after="60"/>
              <w:jc w:val="both"/>
              <w:rPr>
                <w:sz w:val="28"/>
                <w:szCs w:val="28"/>
              </w:rPr>
            </w:pPr>
            <w:r w:rsidRPr="008F28C8">
              <w:rPr>
                <w:sz w:val="28"/>
                <w:szCs w:val="28"/>
              </w:rPr>
              <w:t xml:space="preserve">Giai đoạn 2025-2027: Tập trung số hóa dữ liệu, chuẩn hóa quy trình và xây dựng nền tảng hạ tầng số cơ bản. </w:t>
            </w:r>
          </w:p>
          <w:p w14:paraId="47154D68" w14:textId="770EEAD8" w:rsidR="00395ADF" w:rsidRDefault="008F28C8" w:rsidP="008F28C8">
            <w:pPr>
              <w:spacing w:before="60" w:after="60"/>
              <w:jc w:val="both"/>
              <w:rPr>
                <w:sz w:val="28"/>
                <w:szCs w:val="28"/>
              </w:rPr>
            </w:pPr>
            <w:r w:rsidRPr="008F28C8">
              <w:rPr>
                <w:sz w:val="28"/>
                <w:szCs w:val="28"/>
              </w:rPr>
              <w:t xml:space="preserve"> Giai đoạn 2028-2030: Phát triển các ứng dụng thông minh, phân tích dữ liệu lớn và ứng dụng AI vào giảng dạy, nghiên cứu và hỗ trợ nghiệp vụ.</w:t>
            </w:r>
          </w:p>
        </w:tc>
        <w:tc>
          <w:tcPr>
            <w:tcW w:w="1765" w:type="dxa"/>
          </w:tcPr>
          <w:p w14:paraId="2F788EF3" w14:textId="221497A4" w:rsidR="008F28C8" w:rsidRPr="008F28C8" w:rsidRDefault="008F28C8" w:rsidP="008F28C8">
            <w:pPr>
              <w:spacing w:before="60" w:after="60"/>
              <w:jc w:val="both"/>
              <w:rPr>
                <w:sz w:val="28"/>
                <w:szCs w:val="28"/>
              </w:rPr>
            </w:pPr>
            <w:r>
              <w:rPr>
                <w:sz w:val="28"/>
                <w:szCs w:val="28"/>
              </w:rPr>
              <w:t>- 1</w:t>
            </w:r>
            <w:r w:rsidRPr="008F28C8">
              <w:rPr>
                <w:sz w:val="28"/>
                <w:szCs w:val="28"/>
              </w:rPr>
              <w:t>00% tài liệu giảng dạy, giáo trình,</w:t>
            </w:r>
            <w:r w:rsidR="005841E6">
              <w:rPr>
                <w:sz w:val="28"/>
                <w:szCs w:val="28"/>
              </w:rPr>
              <w:t xml:space="preserve"> tập bài giảng,</w:t>
            </w:r>
            <w:r w:rsidRPr="008F28C8">
              <w:rPr>
                <w:sz w:val="28"/>
                <w:szCs w:val="28"/>
              </w:rPr>
              <w:t xml:space="preserve"> đề cương</w:t>
            </w:r>
            <w:r>
              <w:rPr>
                <w:sz w:val="28"/>
                <w:szCs w:val="28"/>
              </w:rPr>
              <w:t>…</w:t>
            </w:r>
            <w:r w:rsidRPr="008F28C8">
              <w:rPr>
                <w:sz w:val="28"/>
                <w:szCs w:val="28"/>
              </w:rPr>
              <w:t>được số hóa và truy cập</w:t>
            </w:r>
            <w:r>
              <w:rPr>
                <w:sz w:val="28"/>
                <w:szCs w:val="28"/>
              </w:rPr>
              <w:t xml:space="preserve"> nội bộ</w:t>
            </w:r>
            <w:r w:rsidRPr="008F28C8">
              <w:rPr>
                <w:sz w:val="28"/>
                <w:szCs w:val="28"/>
              </w:rPr>
              <w:t xml:space="preserve">. </w:t>
            </w:r>
          </w:p>
          <w:p w14:paraId="3F10CDD4" w14:textId="5AE401F8" w:rsidR="008F28C8" w:rsidRPr="008F28C8" w:rsidRDefault="008F28C8" w:rsidP="008F28C8">
            <w:pPr>
              <w:spacing w:before="60" w:after="60"/>
              <w:jc w:val="both"/>
              <w:rPr>
                <w:sz w:val="28"/>
                <w:szCs w:val="28"/>
              </w:rPr>
            </w:pPr>
            <w:r>
              <w:rPr>
                <w:sz w:val="28"/>
                <w:szCs w:val="28"/>
              </w:rPr>
              <w:t>-</w:t>
            </w:r>
            <w:r w:rsidRPr="008F28C8">
              <w:rPr>
                <w:sz w:val="28"/>
                <w:szCs w:val="28"/>
              </w:rPr>
              <w:t xml:space="preserve"> Ít nhất 80% quy trình quản lý, đào tạo được số hóa và tự động hóa. </w:t>
            </w:r>
          </w:p>
          <w:p w14:paraId="02B517C9" w14:textId="42CD5934" w:rsidR="008F28C8" w:rsidRPr="008F28C8" w:rsidRDefault="008F28C8" w:rsidP="008F28C8">
            <w:pPr>
              <w:spacing w:before="60" w:after="60"/>
              <w:jc w:val="both"/>
              <w:rPr>
                <w:sz w:val="28"/>
                <w:szCs w:val="28"/>
              </w:rPr>
            </w:pPr>
            <w:r w:rsidRPr="008F28C8">
              <w:rPr>
                <w:sz w:val="28"/>
                <w:szCs w:val="28"/>
              </w:rPr>
              <w:t xml:space="preserve"> </w:t>
            </w:r>
            <w:r>
              <w:rPr>
                <w:sz w:val="28"/>
                <w:szCs w:val="28"/>
              </w:rPr>
              <w:t xml:space="preserve">- </w:t>
            </w:r>
            <w:r w:rsidRPr="008F28C8">
              <w:rPr>
                <w:sz w:val="28"/>
                <w:szCs w:val="28"/>
              </w:rPr>
              <w:t>Xây dựng thành công các hệ thống cơ sở dữ liệu chuyên ngành (</w:t>
            </w:r>
            <w:r>
              <w:rPr>
                <w:sz w:val="28"/>
                <w:szCs w:val="28"/>
              </w:rPr>
              <w:t>Bản kết luận điều tra</w:t>
            </w:r>
            <w:r w:rsidRPr="008F28C8">
              <w:rPr>
                <w:sz w:val="28"/>
                <w:szCs w:val="28"/>
              </w:rPr>
              <w:t>, dấu vết, phương thức thủ đoạn tội phạm</w:t>
            </w:r>
            <w:r>
              <w:rPr>
                <w:sz w:val="28"/>
                <w:szCs w:val="28"/>
              </w:rPr>
              <w:t>..</w:t>
            </w:r>
            <w:r w:rsidRPr="008F28C8">
              <w:rPr>
                <w:sz w:val="28"/>
                <w:szCs w:val="28"/>
              </w:rPr>
              <w:t xml:space="preserve">). </w:t>
            </w:r>
          </w:p>
          <w:p w14:paraId="785E1E5B" w14:textId="298B7319" w:rsidR="008F28C8" w:rsidRPr="008F28C8" w:rsidRDefault="008F28C8" w:rsidP="008F28C8">
            <w:pPr>
              <w:spacing w:before="60" w:after="60"/>
              <w:jc w:val="both"/>
              <w:rPr>
                <w:sz w:val="28"/>
                <w:szCs w:val="28"/>
              </w:rPr>
            </w:pPr>
            <w:r w:rsidRPr="008F28C8">
              <w:rPr>
                <w:sz w:val="28"/>
                <w:szCs w:val="28"/>
              </w:rPr>
              <w:t xml:space="preserve"> </w:t>
            </w:r>
            <w:r>
              <w:rPr>
                <w:sz w:val="28"/>
                <w:szCs w:val="28"/>
              </w:rPr>
              <w:t xml:space="preserve">- </w:t>
            </w:r>
            <w:r w:rsidRPr="008F28C8">
              <w:rPr>
                <w:sz w:val="28"/>
                <w:szCs w:val="28"/>
              </w:rPr>
              <w:t xml:space="preserve">Triển khai thí điểm các ứng dụng AI trong phân tích thông tin, hỗ trợ điều tra. </w:t>
            </w:r>
          </w:p>
          <w:p w14:paraId="17477669" w14:textId="15B4FD7B" w:rsidR="00395ADF" w:rsidRDefault="008F28C8" w:rsidP="008F28C8">
            <w:pPr>
              <w:spacing w:before="60" w:after="60"/>
              <w:jc w:val="both"/>
              <w:rPr>
                <w:sz w:val="28"/>
                <w:szCs w:val="28"/>
              </w:rPr>
            </w:pPr>
            <w:r w:rsidRPr="008F28C8">
              <w:rPr>
                <w:sz w:val="28"/>
                <w:szCs w:val="28"/>
              </w:rPr>
              <w:t xml:space="preserve"> </w:t>
            </w:r>
            <w:r>
              <w:rPr>
                <w:sz w:val="28"/>
                <w:szCs w:val="28"/>
              </w:rPr>
              <w:t xml:space="preserve">- </w:t>
            </w:r>
            <w:r w:rsidRPr="008F28C8">
              <w:rPr>
                <w:sz w:val="28"/>
                <w:szCs w:val="28"/>
              </w:rPr>
              <w:t xml:space="preserve">100% cán bộ, giảng viên, sinh viên được </w:t>
            </w:r>
            <w:r w:rsidRPr="008F28C8">
              <w:rPr>
                <w:sz w:val="28"/>
                <w:szCs w:val="28"/>
              </w:rPr>
              <w:lastRenderedPageBreak/>
              <w:t>trang bị kiến thức và kỹ năng số đáp ứng yêu cầu chuyển đổi số.</w:t>
            </w:r>
          </w:p>
        </w:tc>
        <w:tc>
          <w:tcPr>
            <w:tcW w:w="1790" w:type="dxa"/>
          </w:tcPr>
          <w:p w14:paraId="2B9655A4" w14:textId="2B8611DD" w:rsidR="00395ADF" w:rsidRDefault="008F28C8" w:rsidP="00811D7A">
            <w:pPr>
              <w:spacing w:before="60" w:after="60"/>
              <w:jc w:val="both"/>
              <w:rPr>
                <w:sz w:val="28"/>
                <w:szCs w:val="28"/>
              </w:rPr>
            </w:pPr>
            <w:r w:rsidRPr="008F28C8">
              <w:rPr>
                <w:sz w:val="28"/>
                <w:szCs w:val="28"/>
              </w:rPr>
              <w:lastRenderedPageBreak/>
              <w:t>Đến 31/12/2030</w:t>
            </w:r>
          </w:p>
        </w:tc>
      </w:tr>
      <w:tr w:rsidR="00811D7A" w14:paraId="62ECA572" w14:textId="77777777" w:rsidTr="005841E6">
        <w:tc>
          <w:tcPr>
            <w:tcW w:w="818" w:type="dxa"/>
          </w:tcPr>
          <w:p w14:paraId="13D36758" w14:textId="6736AD05" w:rsidR="00811D7A" w:rsidRPr="00811D7A" w:rsidRDefault="00811D7A" w:rsidP="00811D7A">
            <w:pPr>
              <w:spacing w:before="60" w:after="60"/>
              <w:jc w:val="both"/>
              <w:rPr>
                <w:b/>
                <w:bCs/>
                <w:sz w:val="28"/>
                <w:szCs w:val="28"/>
              </w:rPr>
            </w:pPr>
            <w:r w:rsidRPr="00811D7A">
              <w:rPr>
                <w:b/>
                <w:bCs/>
                <w:sz w:val="28"/>
                <w:szCs w:val="28"/>
              </w:rPr>
              <w:t>2</w:t>
            </w:r>
          </w:p>
        </w:tc>
        <w:tc>
          <w:tcPr>
            <w:tcW w:w="8244" w:type="dxa"/>
            <w:gridSpan w:val="4"/>
          </w:tcPr>
          <w:p w14:paraId="66AF0200" w14:textId="6DFA988F" w:rsidR="00811D7A" w:rsidRPr="00811D7A" w:rsidRDefault="00811D7A" w:rsidP="00811D7A">
            <w:pPr>
              <w:spacing w:before="60" w:after="60"/>
              <w:jc w:val="both"/>
              <w:rPr>
                <w:b/>
                <w:bCs/>
                <w:sz w:val="28"/>
                <w:szCs w:val="28"/>
              </w:rPr>
            </w:pPr>
            <w:r w:rsidRPr="00811D7A">
              <w:rPr>
                <w:b/>
                <w:bCs/>
                <w:sz w:val="28"/>
                <w:szCs w:val="28"/>
              </w:rPr>
              <w:t>Nhiệm vụ, giải pháp</w:t>
            </w:r>
          </w:p>
        </w:tc>
      </w:tr>
      <w:tr w:rsidR="00811D7A" w14:paraId="2BCB8C8A" w14:textId="77777777" w:rsidTr="005841E6">
        <w:tc>
          <w:tcPr>
            <w:tcW w:w="818" w:type="dxa"/>
          </w:tcPr>
          <w:p w14:paraId="2B93F263" w14:textId="429B360C" w:rsidR="00811D7A" w:rsidRDefault="00811D7A" w:rsidP="00811D7A">
            <w:pPr>
              <w:spacing w:before="60" w:after="60"/>
              <w:jc w:val="both"/>
              <w:rPr>
                <w:sz w:val="28"/>
                <w:szCs w:val="28"/>
              </w:rPr>
            </w:pPr>
            <w:r>
              <w:rPr>
                <w:sz w:val="28"/>
                <w:szCs w:val="28"/>
              </w:rPr>
              <w:t>2.1</w:t>
            </w:r>
          </w:p>
        </w:tc>
        <w:tc>
          <w:tcPr>
            <w:tcW w:w="8244" w:type="dxa"/>
            <w:gridSpan w:val="4"/>
          </w:tcPr>
          <w:p w14:paraId="37F42210" w14:textId="1E13A430" w:rsidR="00811D7A" w:rsidRPr="00811D7A" w:rsidRDefault="00811D7A" w:rsidP="00811D7A">
            <w:pPr>
              <w:spacing w:before="60" w:after="60"/>
              <w:jc w:val="both"/>
              <w:rPr>
                <w:b/>
                <w:bCs/>
                <w:sz w:val="28"/>
                <w:szCs w:val="28"/>
              </w:rPr>
            </w:pPr>
            <w:r w:rsidRPr="00811D7A">
              <w:rPr>
                <w:b/>
                <w:bCs/>
                <w:sz w:val="28"/>
                <w:szCs w:val="28"/>
              </w:rPr>
              <w:t>Hoàn thiện thể chế</w:t>
            </w:r>
          </w:p>
        </w:tc>
      </w:tr>
      <w:tr w:rsidR="00811D7A" w14:paraId="24205E9A" w14:textId="77777777" w:rsidTr="005841E6">
        <w:tc>
          <w:tcPr>
            <w:tcW w:w="818" w:type="dxa"/>
          </w:tcPr>
          <w:p w14:paraId="3ADB63F9" w14:textId="77777777" w:rsidR="00811D7A" w:rsidRDefault="00811D7A" w:rsidP="00811D7A">
            <w:pPr>
              <w:spacing w:before="60" w:after="60"/>
              <w:jc w:val="both"/>
              <w:rPr>
                <w:sz w:val="28"/>
                <w:szCs w:val="28"/>
              </w:rPr>
            </w:pPr>
          </w:p>
        </w:tc>
        <w:tc>
          <w:tcPr>
            <w:tcW w:w="3005" w:type="dxa"/>
          </w:tcPr>
          <w:p w14:paraId="0D971922" w14:textId="15930D49" w:rsidR="00811D7A" w:rsidRDefault="00811D7A" w:rsidP="00811D7A">
            <w:pPr>
              <w:spacing w:before="60" w:after="60"/>
              <w:jc w:val="both"/>
              <w:rPr>
                <w:sz w:val="28"/>
                <w:szCs w:val="28"/>
              </w:rPr>
            </w:pPr>
            <w:r>
              <w:rPr>
                <w:sz w:val="28"/>
                <w:szCs w:val="28"/>
              </w:rPr>
              <w:t>Nội dung</w:t>
            </w:r>
          </w:p>
        </w:tc>
        <w:tc>
          <w:tcPr>
            <w:tcW w:w="1684" w:type="dxa"/>
          </w:tcPr>
          <w:p w14:paraId="78ABE060" w14:textId="45717679" w:rsidR="00811D7A" w:rsidRDefault="00811D7A" w:rsidP="00811D7A">
            <w:pPr>
              <w:spacing w:before="60" w:after="60"/>
              <w:jc w:val="both"/>
              <w:rPr>
                <w:sz w:val="28"/>
                <w:szCs w:val="28"/>
              </w:rPr>
            </w:pPr>
            <w:r>
              <w:rPr>
                <w:sz w:val="28"/>
                <w:szCs w:val="28"/>
              </w:rPr>
              <w:t>Lộ trình</w:t>
            </w:r>
          </w:p>
        </w:tc>
        <w:tc>
          <w:tcPr>
            <w:tcW w:w="1765" w:type="dxa"/>
          </w:tcPr>
          <w:p w14:paraId="74CBB776" w14:textId="2CDAC857" w:rsidR="00811D7A" w:rsidRDefault="00811D7A" w:rsidP="00811D7A">
            <w:pPr>
              <w:spacing w:before="60" w:after="60"/>
              <w:jc w:val="both"/>
              <w:rPr>
                <w:sz w:val="28"/>
                <w:szCs w:val="28"/>
              </w:rPr>
            </w:pPr>
            <w:r>
              <w:rPr>
                <w:sz w:val="28"/>
                <w:szCs w:val="28"/>
              </w:rPr>
              <w:t>Kết quả</w:t>
            </w:r>
          </w:p>
        </w:tc>
        <w:tc>
          <w:tcPr>
            <w:tcW w:w="1790" w:type="dxa"/>
          </w:tcPr>
          <w:p w14:paraId="464A1BFC" w14:textId="604476EA" w:rsidR="00811D7A" w:rsidRDefault="00811D7A" w:rsidP="00811D7A">
            <w:pPr>
              <w:spacing w:before="60" w:after="60"/>
              <w:jc w:val="both"/>
              <w:rPr>
                <w:sz w:val="28"/>
                <w:szCs w:val="28"/>
              </w:rPr>
            </w:pPr>
            <w:r>
              <w:rPr>
                <w:sz w:val="28"/>
                <w:szCs w:val="28"/>
              </w:rPr>
              <w:t>Thời gian</w:t>
            </w:r>
          </w:p>
        </w:tc>
      </w:tr>
      <w:tr w:rsidR="00811D7A" w14:paraId="6C803757" w14:textId="77777777" w:rsidTr="005841E6">
        <w:tc>
          <w:tcPr>
            <w:tcW w:w="818" w:type="dxa"/>
          </w:tcPr>
          <w:p w14:paraId="4795D170" w14:textId="77777777" w:rsidR="00811D7A" w:rsidRDefault="00811D7A" w:rsidP="00811D7A">
            <w:pPr>
              <w:spacing w:before="60" w:after="60"/>
              <w:jc w:val="both"/>
              <w:rPr>
                <w:sz w:val="28"/>
                <w:szCs w:val="28"/>
              </w:rPr>
            </w:pPr>
          </w:p>
        </w:tc>
        <w:tc>
          <w:tcPr>
            <w:tcW w:w="3005" w:type="dxa"/>
          </w:tcPr>
          <w:p w14:paraId="59909E70" w14:textId="3F6C8237" w:rsidR="00811D7A" w:rsidRDefault="00590FAB" w:rsidP="00811D7A">
            <w:pPr>
              <w:spacing w:before="60" w:after="60"/>
              <w:jc w:val="both"/>
              <w:rPr>
                <w:sz w:val="28"/>
                <w:szCs w:val="28"/>
              </w:rPr>
            </w:pPr>
            <w:r w:rsidRPr="00590FAB">
              <w:rPr>
                <w:sz w:val="28"/>
                <w:szCs w:val="28"/>
              </w:rPr>
              <w:t>Xây dựng và ban hành quy định, quy chế nội bộ về chuyển đổi số trong hoạt động đào tạo, nghiên cứu và quản lý.</w:t>
            </w:r>
          </w:p>
        </w:tc>
        <w:tc>
          <w:tcPr>
            <w:tcW w:w="1684" w:type="dxa"/>
          </w:tcPr>
          <w:p w14:paraId="28837C12" w14:textId="04E45E0F" w:rsidR="00590FAB" w:rsidRPr="00590FAB" w:rsidRDefault="005841E6" w:rsidP="00590FAB">
            <w:pPr>
              <w:spacing w:before="60" w:after="60"/>
              <w:jc w:val="both"/>
              <w:rPr>
                <w:sz w:val="28"/>
                <w:szCs w:val="28"/>
              </w:rPr>
            </w:pPr>
            <w:r>
              <w:rPr>
                <w:sz w:val="28"/>
                <w:szCs w:val="28"/>
              </w:rPr>
              <w:t>Năm</w:t>
            </w:r>
            <w:r w:rsidR="00590FAB" w:rsidRPr="00590FAB">
              <w:rPr>
                <w:sz w:val="28"/>
                <w:szCs w:val="28"/>
              </w:rPr>
              <w:t xml:space="preserve"> 2025: Rà soát các quy định hiện hành liên quan đến ứng dụng công nghệ thông tin. </w:t>
            </w:r>
          </w:p>
          <w:p w14:paraId="573B7B61" w14:textId="5A9AA629" w:rsidR="00590FAB" w:rsidRPr="00590FAB" w:rsidRDefault="00590FAB" w:rsidP="00590FAB">
            <w:pPr>
              <w:spacing w:before="60" w:after="60"/>
              <w:jc w:val="both"/>
              <w:rPr>
                <w:sz w:val="28"/>
                <w:szCs w:val="28"/>
              </w:rPr>
            </w:pPr>
            <w:r w:rsidRPr="00590FAB">
              <w:rPr>
                <w:sz w:val="28"/>
                <w:szCs w:val="28"/>
              </w:rPr>
              <w:t xml:space="preserve"> </w:t>
            </w:r>
            <w:r w:rsidR="005841E6">
              <w:rPr>
                <w:sz w:val="28"/>
                <w:szCs w:val="28"/>
              </w:rPr>
              <w:t>Năm</w:t>
            </w:r>
            <w:r w:rsidRPr="00590FAB">
              <w:rPr>
                <w:sz w:val="28"/>
                <w:szCs w:val="28"/>
              </w:rPr>
              <w:t xml:space="preserve"> 2026: Xây dựng dự thảo quy định, quy chế về chuyển đổi số, lấy ý kiến các bên liên quan. </w:t>
            </w:r>
          </w:p>
          <w:p w14:paraId="1C1B05FB" w14:textId="424202B5" w:rsidR="00811D7A" w:rsidRDefault="00590FAB" w:rsidP="00590FAB">
            <w:pPr>
              <w:spacing w:before="60" w:after="60"/>
              <w:jc w:val="both"/>
              <w:rPr>
                <w:sz w:val="28"/>
                <w:szCs w:val="28"/>
              </w:rPr>
            </w:pPr>
            <w:r w:rsidRPr="00590FAB">
              <w:rPr>
                <w:sz w:val="28"/>
                <w:szCs w:val="28"/>
              </w:rPr>
              <w:t xml:space="preserve"> </w:t>
            </w:r>
            <w:r w:rsidR="005841E6">
              <w:rPr>
                <w:sz w:val="28"/>
                <w:szCs w:val="28"/>
              </w:rPr>
              <w:t>Năm</w:t>
            </w:r>
            <w:r w:rsidRPr="00590FAB">
              <w:rPr>
                <w:sz w:val="28"/>
                <w:szCs w:val="28"/>
              </w:rPr>
              <w:t xml:space="preserve"> 2027: Trình cấp có thẩm quyền ban hành.</w:t>
            </w:r>
          </w:p>
        </w:tc>
        <w:tc>
          <w:tcPr>
            <w:tcW w:w="1765" w:type="dxa"/>
          </w:tcPr>
          <w:p w14:paraId="53C1391C" w14:textId="61564F0E" w:rsidR="00811D7A" w:rsidRDefault="00590FAB" w:rsidP="00811D7A">
            <w:pPr>
              <w:spacing w:before="60" w:after="60"/>
              <w:jc w:val="both"/>
              <w:rPr>
                <w:sz w:val="28"/>
                <w:szCs w:val="28"/>
              </w:rPr>
            </w:pPr>
            <w:r w:rsidRPr="00590FAB">
              <w:rPr>
                <w:sz w:val="28"/>
                <w:szCs w:val="28"/>
              </w:rPr>
              <w:t>Các quy định, quy chế về chuyển đổi số được ban hành, tạo hành lang pháp lý cho các hoạt động số hóa.</w:t>
            </w:r>
          </w:p>
        </w:tc>
        <w:tc>
          <w:tcPr>
            <w:tcW w:w="1790" w:type="dxa"/>
          </w:tcPr>
          <w:p w14:paraId="36B8D997" w14:textId="1643A2EE" w:rsidR="00811D7A" w:rsidRDefault="00590FAB" w:rsidP="00811D7A">
            <w:pPr>
              <w:spacing w:before="60" w:after="60"/>
              <w:jc w:val="both"/>
              <w:rPr>
                <w:sz w:val="28"/>
                <w:szCs w:val="28"/>
              </w:rPr>
            </w:pPr>
            <w:r w:rsidRPr="00590FAB">
              <w:rPr>
                <w:sz w:val="28"/>
                <w:szCs w:val="28"/>
              </w:rPr>
              <w:t>Đến 31/12/2027</w:t>
            </w:r>
          </w:p>
        </w:tc>
      </w:tr>
      <w:tr w:rsidR="00811D7A" w14:paraId="09DE55CD" w14:textId="77777777" w:rsidTr="005841E6">
        <w:tc>
          <w:tcPr>
            <w:tcW w:w="818" w:type="dxa"/>
          </w:tcPr>
          <w:p w14:paraId="0DD7FB5F" w14:textId="77777777" w:rsidR="00811D7A" w:rsidRDefault="00811D7A" w:rsidP="00811D7A">
            <w:pPr>
              <w:spacing w:before="60" w:after="60"/>
              <w:jc w:val="both"/>
              <w:rPr>
                <w:sz w:val="28"/>
                <w:szCs w:val="28"/>
              </w:rPr>
            </w:pPr>
          </w:p>
        </w:tc>
        <w:tc>
          <w:tcPr>
            <w:tcW w:w="3005" w:type="dxa"/>
          </w:tcPr>
          <w:p w14:paraId="31D31B3E" w14:textId="4BAA7DEF" w:rsidR="00811D7A" w:rsidRDefault="00590FAB" w:rsidP="00811D7A">
            <w:pPr>
              <w:spacing w:before="60" w:after="60"/>
              <w:jc w:val="both"/>
              <w:rPr>
                <w:sz w:val="28"/>
                <w:szCs w:val="28"/>
              </w:rPr>
            </w:pPr>
            <w:r w:rsidRPr="00590FAB">
              <w:rPr>
                <w:sz w:val="28"/>
                <w:szCs w:val="28"/>
              </w:rPr>
              <w:t>Xây dựng các hướng dẫn về khai thác, sử dụng dữ liệu số, hệ thống thông tin phục vụ giảng dạy, học tập và nghiên cứu.</w:t>
            </w:r>
          </w:p>
        </w:tc>
        <w:tc>
          <w:tcPr>
            <w:tcW w:w="1684" w:type="dxa"/>
          </w:tcPr>
          <w:p w14:paraId="0AC8E80D" w14:textId="4DE7B19D" w:rsidR="00811D7A" w:rsidRDefault="00590FAB" w:rsidP="00811D7A">
            <w:pPr>
              <w:spacing w:before="60" w:after="60"/>
              <w:jc w:val="both"/>
              <w:rPr>
                <w:sz w:val="28"/>
                <w:szCs w:val="28"/>
              </w:rPr>
            </w:pPr>
            <w:r w:rsidRPr="00590FAB">
              <w:rPr>
                <w:sz w:val="28"/>
                <w:szCs w:val="28"/>
              </w:rPr>
              <w:t>Giai đoạn 2026-2027: Xây dựng và hoàn thiện các hướng dẫn sử dụng.</w:t>
            </w:r>
          </w:p>
        </w:tc>
        <w:tc>
          <w:tcPr>
            <w:tcW w:w="1765" w:type="dxa"/>
          </w:tcPr>
          <w:p w14:paraId="587AFBFC" w14:textId="53C5CD18" w:rsidR="00811D7A" w:rsidRDefault="00590FAB" w:rsidP="00811D7A">
            <w:pPr>
              <w:spacing w:before="60" w:after="60"/>
              <w:jc w:val="both"/>
              <w:rPr>
                <w:sz w:val="28"/>
                <w:szCs w:val="28"/>
              </w:rPr>
            </w:pPr>
            <w:r w:rsidRPr="00590FAB">
              <w:rPr>
                <w:sz w:val="28"/>
                <w:szCs w:val="28"/>
              </w:rPr>
              <w:t>Các tài liệu hướng dẫn được phổ biến rộng rãi và áp dụng hiệu quả.</w:t>
            </w:r>
          </w:p>
        </w:tc>
        <w:tc>
          <w:tcPr>
            <w:tcW w:w="1790" w:type="dxa"/>
          </w:tcPr>
          <w:p w14:paraId="0121D468" w14:textId="2DD0F8ED" w:rsidR="00811D7A" w:rsidRDefault="00590FAB" w:rsidP="00811D7A">
            <w:pPr>
              <w:spacing w:before="60" w:after="60"/>
              <w:jc w:val="both"/>
              <w:rPr>
                <w:sz w:val="28"/>
                <w:szCs w:val="28"/>
              </w:rPr>
            </w:pPr>
            <w:r w:rsidRPr="00590FAB">
              <w:rPr>
                <w:sz w:val="28"/>
                <w:szCs w:val="28"/>
              </w:rPr>
              <w:t>Đến 31/12/2027</w:t>
            </w:r>
          </w:p>
        </w:tc>
      </w:tr>
      <w:tr w:rsidR="00811D7A" w14:paraId="0E29733D" w14:textId="77777777" w:rsidTr="005841E6">
        <w:tc>
          <w:tcPr>
            <w:tcW w:w="818" w:type="dxa"/>
          </w:tcPr>
          <w:p w14:paraId="318E5FE8" w14:textId="0821E256" w:rsidR="00811D7A" w:rsidRDefault="00811D7A" w:rsidP="00811D7A">
            <w:pPr>
              <w:spacing w:before="60" w:after="60"/>
              <w:jc w:val="both"/>
              <w:rPr>
                <w:sz w:val="28"/>
                <w:szCs w:val="28"/>
              </w:rPr>
            </w:pPr>
            <w:r>
              <w:rPr>
                <w:sz w:val="28"/>
                <w:szCs w:val="28"/>
              </w:rPr>
              <w:t>2.2.</w:t>
            </w:r>
          </w:p>
        </w:tc>
        <w:tc>
          <w:tcPr>
            <w:tcW w:w="8244" w:type="dxa"/>
            <w:gridSpan w:val="4"/>
          </w:tcPr>
          <w:p w14:paraId="7D8C65C7" w14:textId="50C9D772" w:rsidR="00811D7A" w:rsidRPr="00811D7A" w:rsidRDefault="00811D7A" w:rsidP="00811D7A">
            <w:pPr>
              <w:spacing w:before="60" w:after="60"/>
              <w:jc w:val="both"/>
              <w:rPr>
                <w:b/>
                <w:bCs/>
                <w:sz w:val="28"/>
                <w:szCs w:val="28"/>
              </w:rPr>
            </w:pPr>
            <w:r w:rsidRPr="00811D7A">
              <w:rPr>
                <w:b/>
                <w:bCs/>
                <w:sz w:val="28"/>
                <w:szCs w:val="28"/>
              </w:rPr>
              <w:t xml:space="preserve">Hoàn thiện hạ tầng số </w:t>
            </w:r>
            <w:r>
              <w:rPr>
                <w:b/>
                <w:bCs/>
                <w:sz w:val="28"/>
                <w:szCs w:val="28"/>
              </w:rPr>
              <w:t>(tầng vật lý, nền tảng số)</w:t>
            </w:r>
          </w:p>
        </w:tc>
      </w:tr>
      <w:tr w:rsidR="00811D7A" w14:paraId="3323C7F9" w14:textId="77777777" w:rsidTr="005841E6">
        <w:tc>
          <w:tcPr>
            <w:tcW w:w="818" w:type="dxa"/>
          </w:tcPr>
          <w:p w14:paraId="51D59C0E" w14:textId="77777777" w:rsidR="00811D7A" w:rsidRDefault="00811D7A" w:rsidP="00811D7A">
            <w:pPr>
              <w:spacing w:before="60" w:after="60"/>
              <w:jc w:val="both"/>
              <w:rPr>
                <w:sz w:val="28"/>
                <w:szCs w:val="28"/>
              </w:rPr>
            </w:pPr>
          </w:p>
        </w:tc>
        <w:tc>
          <w:tcPr>
            <w:tcW w:w="3005" w:type="dxa"/>
          </w:tcPr>
          <w:p w14:paraId="0AD0B6D5" w14:textId="5575D279" w:rsidR="00811D7A" w:rsidRPr="00811D7A" w:rsidRDefault="00811D7A" w:rsidP="00811D7A">
            <w:pPr>
              <w:spacing w:before="60" w:after="60"/>
              <w:jc w:val="both"/>
              <w:rPr>
                <w:b/>
                <w:bCs/>
                <w:sz w:val="28"/>
                <w:szCs w:val="28"/>
              </w:rPr>
            </w:pPr>
            <w:r>
              <w:rPr>
                <w:sz w:val="28"/>
                <w:szCs w:val="28"/>
              </w:rPr>
              <w:t>Nội dung</w:t>
            </w:r>
          </w:p>
        </w:tc>
        <w:tc>
          <w:tcPr>
            <w:tcW w:w="1684" w:type="dxa"/>
          </w:tcPr>
          <w:p w14:paraId="0402B285" w14:textId="24184F9D" w:rsidR="00811D7A" w:rsidRDefault="00811D7A" w:rsidP="00811D7A">
            <w:pPr>
              <w:spacing w:before="60" w:after="60"/>
              <w:jc w:val="both"/>
              <w:rPr>
                <w:sz w:val="28"/>
                <w:szCs w:val="28"/>
              </w:rPr>
            </w:pPr>
            <w:r>
              <w:rPr>
                <w:sz w:val="28"/>
                <w:szCs w:val="28"/>
              </w:rPr>
              <w:t>Lộ trình</w:t>
            </w:r>
          </w:p>
        </w:tc>
        <w:tc>
          <w:tcPr>
            <w:tcW w:w="1765" w:type="dxa"/>
          </w:tcPr>
          <w:p w14:paraId="76874113" w14:textId="53B303D7" w:rsidR="00811D7A" w:rsidRDefault="00811D7A" w:rsidP="00811D7A">
            <w:pPr>
              <w:spacing w:before="60" w:after="60"/>
              <w:jc w:val="both"/>
              <w:rPr>
                <w:sz w:val="28"/>
                <w:szCs w:val="28"/>
              </w:rPr>
            </w:pPr>
            <w:r>
              <w:rPr>
                <w:sz w:val="28"/>
                <w:szCs w:val="28"/>
              </w:rPr>
              <w:t>Kết quả</w:t>
            </w:r>
          </w:p>
        </w:tc>
        <w:tc>
          <w:tcPr>
            <w:tcW w:w="1790" w:type="dxa"/>
          </w:tcPr>
          <w:p w14:paraId="3DD86EE9" w14:textId="15A725BA" w:rsidR="00811D7A" w:rsidRDefault="00811D7A" w:rsidP="00811D7A">
            <w:pPr>
              <w:spacing w:before="60" w:after="60"/>
              <w:jc w:val="both"/>
              <w:rPr>
                <w:sz w:val="28"/>
                <w:szCs w:val="28"/>
              </w:rPr>
            </w:pPr>
            <w:r>
              <w:rPr>
                <w:sz w:val="28"/>
                <w:szCs w:val="28"/>
              </w:rPr>
              <w:t>Thời gian</w:t>
            </w:r>
          </w:p>
        </w:tc>
      </w:tr>
      <w:tr w:rsidR="00811D7A" w14:paraId="606AD440" w14:textId="77777777" w:rsidTr="005841E6">
        <w:tc>
          <w:tcPr>
            <w:tcW w:w="818" w:type="dxa"/>
          </w:tcPr>
          <w:p w14:paraId="7EBB6170" w14:textId="77777777" w:rsidR="00811D7A" w:rsidRDefault="00811D7A" w:rsidP="00811D7A">
            <w:pPr>
              <w:spacing w:before="60" w:after="60"/>
              <w:jc w:val="both"/>
              <w:rPr>
                <w:sz w:val="28"/>
                <w:szCs w:val="28"/>
              </w:rPr>
            </w:pPr>
          </w:p>
        </w:tc>
        <w:tc>
          <w:tcPr>
            <w:tcW w:w="3005" w:type="dxa"/>
          </w:tcPr>
          <w:p w14:paraId="7595F88D" w14:textId="0CA46176" w:rsidR="00811D7A" w:rsidRDefault="00590FAB" w:rsidP="00811D7A">
            <w:pPr>
              <w:spacing w:before="60" w:after="60"/>
              <w:jc w:val="both"/>
              <w:rPr>
                <w:sz w:val="28"/>
                <w:szCs w:val="28"/>
              </w:rPr>
            </w:pPr>
            <w:r w:rsidRPr="00590FAB">
              <w:rPr>
                <w:sz w:val="28"/>
                <w:szCs w:val="28"/>
              </w:rPr>
              <w:t xml:space="preserve">Nâng cấp và hiện đại hóa hạ tầng mạng nội bộ, </w:t>
            </w:r>
            <w:r w:rsidRPr="00590FAB">
              <w:rPr>
                <w:sz w:val="28"/>
                <w:szCs w:val="28"/>
              </w:rPr>
              <w:lastRenderedPageBreak/>
              <w:t>đảm bảo băng thông rộng, ổn định cho các hoạt động số.</w:t>
            </w:r>
          </w:p>
        </w:tc>
        <w:tc>
          <w:tcPr>
            <w:tcW w:w="1684" w:type="dxa"/>
          </w:tcPr>
          <w:p w14:paraId="1417D311" w14:textId="77777777" w:rsidR="00590FAB" w:rsidRPr="00590FAB" w:rsidRDefault="00590FAB" w:rsidP="00590FAB">
            <w:pPr>
              <w:spacing w:before="60" w:after="60"/>
              <w:jc w:val="both"/>
              <w:rPr>
                <w:sz w:val="28"/>
                <w:szCs w:val="28"/>
              </w:rPr>
            </w:pPr>
            <w:r w:rsidRPr="00590FAB">
              <w:rPr>
                <w:sz w:val="28"/>
                <w:szCs w:val="28"/>
              </w:rPr>
              <w:lastRenderedPageBreak/>
              <w:t xml:space="preserve">Giai đoạn 2025-2026: </w:t>
            </w:r>
            <w:r w:rsidRPr="00590FAB">
              <w:rPr>
                <w:sz w:val="28"/>
                <w:szCs w:val="28"/>
              </w:rPr>
              <w:lastRenderedPageBreak/>
              <w:t xml:space="preserve">Khảo sát, đánh giá hiện trạng hạ tầng. </w:t>
            </w:r>
          </w:p>
          <w:p w14:paraId="71090226" w14:textId="77777777" w:rsidR="00590FAB" w:rsidRPr="00590FAB" w:rsidRDefault="00590FAB" w:rsidP="00590FAB">
            <w:pPr>
              <w:spacing w:before="60" w:after="60"/>
              <w:jc w:val="both"/>
              <w:rPr>
                <w:sz w:val="28"/>
                <w:szCs w:val="28"/>
              </w:rPr>
            </w:pPr>
            <w:r w:rsidRPr="00590FAB">
              <w:rPr>
                <w:sz w:val="28"/>
                <w:szCs w:val="28"/>
              </w:rPr>
              <w:t xml:space="preserve"> Giai đoạn 2026-2027: Lên phương án nâng cấp, đầu tư thiết bị mới. </w:t>
            </w:r>
          </w:p>
          <w:p w14:paraId="156D2499" w14:textId="01A456E2" w:rsidR="00811D7A" w:rsidRDefault="00590FAB" w:rsidP="00590FAB">
            <w:pPr>
              <w:spacing w:before="60" w:after="60"/>
              <w:jc w:val="both"/>
              <w:rPr>
                <w:sz w:val="28"/>
                <w:szCs w:val="28"/>
              </w:rPr>
            </w:pPr>
            <w:r w:rsidRPr="00590FAB">
              <w:rPr>
                <w:sz w:val="28"/>
                <w:szCs w:val="28"/>
              </w:rPr>
              <w:t xml:space="preserve"> Giai đoạn 2027-2028: Triển khai nâng cấp, tối ưu hóa.</w:t>
            </w:r>
          </w:p>
        </w:tc>
        <w:tc>
          <w:tcPr>
            <w:tcW w:w="1765" w:type="dxa"/>
          </w:tcPr>
          <w:p w14:paraId="1721C04D" w14:textId="18AEC187" w:rsidR="00811D7A" w:rsidRDefault="00590FAB" w:rsidP="00811D7A">
            <w:pPr>
              <w:spacing w:before="60" w:after="60"/>
              <w:jc w:val="both"/>
              <w:rPr>
                <w:sz w:val="28"/>
                <w:szCs w:val="28"/>
              </w:rPr>
            </w:pPr>
            <w:r w:rsidRPr="00590FAB">
              <w:rPr>
                <w:sz w:val="28"/>
                <w:szCs w:val="28"/>
              </w:rPr>
              <w:lastRenderedPageBreak/>
              <w:t xml:space="preserve">Hạ tầng mạng đạt chuẩn, </w:t>
            </w:r>
            <w:r w:rsidRPr="00590FAB">
              <w:rPr>
                <w:sz w:val="28"/>
                <w:szCs w:val="28"/>
              </w:rPr>
              <w:lastRenderedPageBreak/>
              <w:t>đáp ứng tốt nhu cầu truy cập, trao đổi dữ liệu lớ</w:t>
            </w:r>
          </w:p>
        </w:tc>
        <w:tc>
          <w:tcPr>
            <w:tcW w:w="1790" w:type="dxa"/>
          </w:tcPr>
          <w:p w14:paraId="04DAFEBA" w14:textId="398AC44C" w:rsidR="00811D7A" w:rsidRDefault="00590FAB" w:rsidP="00811D7A">
            <w:pPr>
              <w:spacing w:before="60" w:after="60"/>
              <w:jc w:val="both"/>
              <w:rPr>
                <w:sz w:val="28"/>
                <w:szCs w:val="28"/>
              </w:rPr>
            </w:pPr>
            <w:r w:rsidRPr="00590FAB">
              <w:rPr>
                <w:sz w:val="28"/>
                <w:szCs w:val="28"/>
              </w:rPr>
              <w:lastRenderedPageBreak/>
              <w:t>Đến 31/12/2028</w:t>
            </w:r>
          </w:p>
        </w:tc>
      </w:tr>
      <w:tr w:rsidR="00590FAB" w14:paraId="6738D4F0" w14:textId="77777777" w:rsidTr="005841E6">
        <w:tc>
          <w:tcPr>
            <w:tcW w:w="818" w:type="dxa"/>
          </w:tcPr>
          <w:p w14:paraId="63B044D0" w14:textId="77777777" w:rsidR="00590FAB" w:rsidRDefault="00590FAB" w:rsidP="00811D7A">
            <w:pPr>
              <w:spacing w:before="60" w:after="60"/>
              <w:jc w:val="both"/>
              <w:rPr>
                <w:sz w:val="28"/>
                <w:szCs w:val="28"/>
              </w:rPr>
            </w:pPr>
          </w:p>
        </w:tc>
        <w:tc>
          <w:tcPr>
            <w:tcW w:w="3005" w:type="dxa"/>
          </w:tcPr>
          <w:p w14:paraId="7C4CCD8E" w14:textId="61E609C4" w:rsidR="00590FAB" w:rsidRPr="00590FAB" w:rsidRDefault="00590FAB" w:rsidP="00811D7A">
            <w:pPr>
              <w:spacing w:before="60" w:after="60"/>
              <w:jc w:val="both"/>
              <w:rPr>
                <w:sz w:val="28"/>
                <w:szCs w:val="28"/>
              </w:rPr>
            </w:pPr>
            <w:r w:rsidRPr="00590FAB">
              <w:rPr>
                <w:sz w:val="28"/>
                <w:szCs w:val="28"/>
              </w:rPr>
              <w:t xml:space="preserve">Xây dựng và phát triển nền tảng số chung cho Khoa, bao gồm hệ thống quản lý học tập, hệ thống quản lý nghiên cứu khoa học, hệ thống quản lý thông tin sinh viên, </w:t>
            </w:r>
            <w:r w:rsidR="005841E6">
              <w:rPr>
                <w:sz w:val="28"/>
                <w:szCs w:val="28"/>
              </w:rPr>
              <w:t>giảng viên</w:t>
            </w:r>
            <w:r w:rsidRPr="00590FAB">
              <w:rPr>
                <w:sz w:val="28"/>
                <w:szCs w:val="28"/>
              </w:rPr>
              <w:t>.</w:t>
            </w:r>
          </w:p>
        </w:tc>
        <w:tc>
          <w:tcPr>
            <w:tcW w:w="1684" w:type="dxa"/>
          </w:tcPr>
          <w:p w14:paraId="559C1A44" w14:textId="39D90EF5" w:rsidR="00590FAB" w:rsidRPr="00590FAB" w:rsidRDefault="00590FAB" w:rsidP="00590FAB">
            <w:pPr>
              <w:spacing w:before="60" w:after="60"/>
              <w:jc w:val="both"/>
              <w:rPr>
                <w:sz w:val="28"/>
                <w:szCs w:val="28"/>
              </w:rPr>
            </w:pPr>
            <w:r w:rsidRPr="00590FAB">
              <w:rPr>
                <w:sz w:val="28"/>
                <w:szCs w:val="28"/>
              </w:rPr>
              <w:t xml:space="preserve">Giai đoạn 2025-2027: Lựa chọn và triển khai nền tảng </w:t>
            </w:r>
            <w:r w:rsidR="005841E6">
              <w:rPr>
                <w:sz w:val="28"/>
                <w:szCs w:val="28"/>
              </w:rPr>
              <w:t>quản lý học tập</w:t>
            </w:r>
            <w:r w:rsidRPr="00590FAB">
              <w:rPr>
                <w:sz w:val="28"/>
                <w:szCs w:val="28"/>
              </w:rPr>
              <w:t xml:space="preserve">. </w:t>
            </w:r>
          </w:p>
          <w:p w14:paraId="2976B34E" w14:textId="0E418F5E" w:rsidR="00590FAB" w:rsidRPr="00590FAB" w:rsidRDefault="00590FAB" w:rsidP="00590FAB">
            <w:pPr>
              <w:spacing w:before="60" w:after="60"/>
              <w:jc w:val="both"/>
              <w:rPr>
                <w:sz w:val="28"/>
                <w:szCs w:val="28"/>
              </w:rPr>
            </w:pPr>
            <w:r w:rsidRPr="00590FAB">
              <w:rPr>
                <w:sz w:val="28"/>
                <w:szCs w:val="28"/>
              </w:rPr>
              <w:t xml:space="preserve"> Giai đoạn 2027-2029: </w:t>
            </w:r>
            <w:r w:rsidR="005841E6">
              <w:rPr>
                <w:sz w:val="28"/>
                <w:szCs w:val="28"/>
              </w:rPr>
              <w:t>Phối với các đơn vị chức năng phát triển</w:t>
            </w:r>
            <w:r w:rsidRPr="00590FAB">
              <w:rPr>
                <w:sz w:val="28"/>
                <w:szCs w:val="28"/>
              </w:rPr>
              <w:t xml:space="preserve"> các module quản lý nghiên cứu khoa học, thông tin sinh viên, cán bộ trên nền tảng tích hợp.</w:t>
            </w:r>
          </w:p>
        </w:tc>
        <w:tc>
          <w:tcPr>
            <w:tcW w:w="1765" w:type="dxa"/>
          </w:tcPr>
          <w:p w14:paraId="49C96E68" w14:textId="31177DB9" w:rsidR="00590FAB" w:rsidRPr="00590FAB" w:rsidRDefault="00590FAB" w:rsidP="00811D7A">
            <w:pPr>
              <w:spacing w:before="60" w:after="60"/>
              <w:jc w:val="both"/>
              <w:rPr>
                <w:sz w:val="28"/>
                <w:szCs w:val="28"/>
              </w:rPr>
            </w:pPr>
            <w:r w:rsidRPr="00590FAB">
              <w:rPr>
                <w:sz w:val="28"/>
                <w:szCs w:val="28"/>
              </w:rPr>
              <w:t>Nền tảng số hoạt động ổn định, kết nối thông suốt các hoạt động của Khoa.</w:t>
            </w:r>
          </w:p>
        </w:tc>
        <w:tc>
          <w:tcPr>
            <w:tcW w:w="1790" w:type="dxa"/>
          </w:tcPr>
          <w:p w14:paraId="4F9D7907" w14:textId="60B976AA" w:rsidR="00590FAB" w:rsidRPr="00590FAB" w:rsidRDefault="00590FAB" w:rsidP="00811D7A">
            <w:pPr>
              <w:spacing w:before="60" w:after="60"/>
              <w:jc w:val="both"/>
              <w:rPr>
                <w:sz w:val="28"/>
                <w:szCs w:val="28"/>
              </w:rPr>
            </w:pPr>
            <w:r w:rsidRPr="00590FAB">
              <w:rPr>
                <w:sz w:val="28"/>
                <w:szCs w:val="28"/>
              </w:rPr>
              <w:t>Đến 31/12/2029</w:t>
            </w:r>
          </w:p>
        </w:tc>
      </w:tr>
      <w:tr w:rsidR="00811D7A" w14:paraId="77F440CF" w14:textId="77777777" w:rsidTr="005841E6">
        <w:tc>
          <w:tcPr>
            <w:tcW w:w="818" w:type="dxa"/>
          </w:tcPr>
          <w:p w14:paraId="7D5D7B4E" w14:textId="77777777" w:rsidR="00811D7A" w:rsidRDefault="00811D7A" w:rsidP="00811D7A">
            <w:pPr>
              <w:spacing w:before="60" w:after="60"/>
              <w:jc w:val="both"/>
              <w:rPr>
                <w:sz w:val="28"/>
                <w:szCs w:val="28"/>
              </w:rPr>
            </w:pPr>
          </w:p>
        </w:tc>
        <w:tc>
          <w:tcPr>
            <w:tcW w:w="3005" w:type="dxa"/>
          </w:tcPr>
          <w:p w14:paraId="06505A4C" w14:textId="6DD96B48" w:rsidR="00811D7A" w:rsidRDefault="00590FAB" w:rsidP="00811D7A">
            <w:pPr>
              <w:spacing w:before="60" w:after="60"/>
              <w:jc w:val="both"/>
              <w:rPr>
                <w:sz w:val="28"/>
                <w:szCs w:val="28"/>
              </w:rPr>
            </w:pPr>
            <w:r w:rsidRPr="00590FAB">
              <w:rPr>
                <w:sz w:val="28"/>
                <w:szCs w:val="28"/>
              </w:rPr>
              <w:t>Trang bị các thiết bị công nghệ phục vụ giảng dạy và nghiên cứu (phòng lab kỹ thuật số, hệ thống phòng học thông minh, thiết bị mô phỏng hiện trường).</w:t>
            </w:r>
          </w:p>
        </w:tc>
        <w:tc>
          <w:tcPr>
            <w:tcW w:w="1684" w:type="dxa"/>
          </w:tcPr>
          <w:p w14:paraId="53A4CBEE" w14:textId="62024A23" w:rsidR="00811D7A" w:rsidRDefault="00590FAB" w:rsidP="00811D7A">
            <w:pPr>
              <w:spacing w:before="60" w:after="60"/>
              <w:jc w:val="both"/>
              <w:rPr>
                <w:sz w:val="28"/>
                <w:szCs w:val="28"/>
              </w:rPr>
            </w:pPr>
            <w:r w:rsidRPr="00590FAB">
              <w:rPr>
                <w:sz w:val="28"/>
                <w:szCs w:val="28"/>
              </w:rPr>
              <w:t xml:space="preserve">Giai đoạn 2026-2030: </w:t>
            </w:r>
            <w:r w:rsidR="005841E6">
              <w:rPr>
                <w:sz w:val="28"/>
                <w:szCs w:val="28"/>
              </w:rPr>
              <w:t>Chủ trì phối hợp với các đơn vị có liên quan l</w:t>
            </w:r>
            <w:r w:rsidRPr="00590FAB">
              <w:rPr>
                <w:sz w:val="28"/>
                <w:szCs w:val="28"/>
              </w:rPr>
              <w:t xml:space="preserve">ên kế hoạch </w:t>
            </w:r>
            <w:r w:rsidRPr="00590FAB">
              <w:rPr>
                <w:sz w:val="28"/>
                <w:szCs w:val="28"/>
              </w:rPr>
              <w:lastRenderedPageBreak/>
              <w:t>mua sắm và trang bị theo từng giai đoạn.</w:t>
            </w:r>
          </w:p>
        </w:tc>
        <w:tc>
          <w:tcPr>
            <w:tcW w:w="1765" w:type="dxa"/>
          </w:tcPr>
          <w:p w14:paraId="74305DBF" w14:textId="69FAD6F2" w:rsidR="00811D7A" w:rsidRDefault="00590FAB" w:rsidP="00811D7A">
            <w:pPr>
              <w:spacing w:before="60" w:after="60"/>
              <w:jc w:val="both"/>
              <w:rPr>
                <w:sz w:val="28"/>
                <w:szCs w:val="28"/>
              </w:rPr>
            </w:pPr>
            <w:r w:rsidRPr="00590FAB">
              <w:rPr>
                <w:sz w:val="28"/>
                <w:szCs w:val="28"/>
              </w:rPr>
              <w:lastRenderedPageBreak/>
              <w:t xml:space="preserve">Các phòng học, phòng lab được trang bị đầy đủ thiết bị hiện đại, phục vụ hiệu quả </w:t>
            </w:r>
            <w:r w:rsidRPr="00590FAB">
              <w:rPr>
                <w:sz w:val="28"/>
                <w:szCs w:val="28"/>
              </w:rPr>
              <w:lastRenderedPageBreak/>
              <w:t>cho công tác giảng dạy và thực hành.</w:t>
            </w:r>
          </w:p>
        </w:tc>
        <w:tc>
          <w:tcPr>
            <w:tcW w:w="1790" w:type="dxa"/>
          </w:tcPr>
          <w:p w14:paraId="7E8964FD" w14:textId="24DD3204" w:rsidR="00811D7A" w:rsidRDefault="00590FAB" w:rsidP="00811D7A">
            <w:pPr>
              <w:spacing w:before="60" w:after="60"/>
              <w:jc w:val="both"/>
              <w:rPr>
                <w:sz w:val="28"/>
                <w:szCs w:val="28"/>
              </w:rPr>
            </w:pPr>
            <w:r w:rsidRPr="00590FAB">
              <w:rPr>
                <w:sz w:val="28"/>
                <w:szCs w:val="28"/>
              </w:rPr>
              <w:lastRenderedPageBreak/>
              <w:t>Đến 31/12/2030</w:t>
            </w:r>
          </w:p>
        </w:tc>
      </w:tr>
      <w:tr w:rsidR="00811D7A" w14:paraId="596A1FB3" w14:textId="77777777" w:rsidTr="005841E6">
        <w:tc>
          <w:tcPr>
            <w:tcW w:w="818" w:type="dxa"/>
          </w:tcPr>
          <w:p w14:paraId="5779D8DB" w14:textId="6A5B1989" w:rsidR="00811D7A" w:rsidRPr="00811D7A" w:rsidRDefault="00811D7A" w:rsidP="00811D7A">
            <w:pPr>
              <w:spacing w:before="60" w:after="60"/>
              <w:jc w:val="both"/>
              <w:rPr>
                <w:b/>
                <w:bCs/>
                <w:sz w:val="28"/>
                <w:szCs w:val="28"/>
              </w:rPr>
            </w:pPr>
            <w:r w:rsidRPr="00811D7A">
              <w:rPr>
                <w:b/>
                <w:bCs/>
                <w:sz w:val="28"/>
                <w:szCs w:val="28"/>
              </w:rPr>
              <w:t>3</w:t>
            </w:r>
          </w:p>
        </w:tc>
        <w:tc>
          <w:tcPr>
            <w:tcW w:w="8244" w:type="dxa"/>
            <w:gridSpan w:val="4"/>
          </w:tcPr>
          <w:p w14:paraId="1E4BB4F7" w14:textId="5746D209" w:rsidR="00811D7A" w:rsidRPr="00811D7A" w:rsidRDefault="00811D7A" w:rsidP="00811D7A">
            <w:pPr>
              <w:spacing w:before="60" w:after="60"/>
              <w:jc w:val="both"/>
              <w:rPr>
                <w:b/>
                <w:bCs/>
                <w:sz w:val="28"/>
                <w:szCs w:val="28"/>
              </w:rPr>
            </w:pPr>
            <w:r w:rsidRPr="00811D7A">
              <w:rPr>
                <w:b/>
                <w:bCs/>
                <w:sz w:val="28"/>
                <w:szCs w:val="28"/>
              </w:rPr>
              <w:t>Phát triển dữ liệu s</w:t>
            </w:r>
            <w:r>
              <w:rPr>
                <w:b/>
                <w:bCs/>
                <w:sz w:val="28"/>
                <w:szCs w:val="28"/>
              </w:rPr>
              <w:t>ố</w:t>
            </w:r>
          </w:p>
        </w:tc>
      </w:tr>
      <w:tr w:rsidR="00811D7A" w14:paraId="54B0C9B0" w14:textId="77777777" w:rsidTr="005841E6">
        <w:tc>
          <w:tcPr>
            <w:tcW w:w="818" w:type="dxa"/>
          </w:tcPr>
          <w:p w14:paraId="574F0A2A" w14:textId="77777777" w:rsidR="00811D7A" w:rsidRDefault="00811D7A" w:rsidP="00811D7A">
            <w:pPr>
              <w:spacing w:before="60" w:after="60"/>
              <w:jc w:val="both"/>
              <w:rPr>
                <w:sz w:val="28"/>
                <w:szCs w:val="28"/>
              </w:rPr>
            </w:pPr>
          </w:p>
        </w:tc>
        <w:tc>
          <w:tcPr>
            <w:tcW w:w="3005" w:type="dxa"/>
          </w:tcPr>
          <w:p w14:paraId="0E45DBEE" w14:textId="32C015D0" w:rsidR="00811D7A" w:rsidRDefault="00811D7A" w:rsidP="00811D7A">
            <w:pPr>
              <w:spacing w:before="60" w:after="60"/>
              <w:jc w:val="both"/>
              <w:rPr>
                <w:sz w:val="28"/>
                <w:szCs w:val="28"/>
              </w:rPr>
            </w:pPr>
            <w:r>
              <w:rPr>
                <w:sz w:val="28"/>
                <w:szCs w:val="28"/>
              </w:rPr>
              <w:t>Nội dung</w:t>
            </w:r>
          </w:p>
        </w:tc>
        <w:tc>
          <w:tcPr>
            <w:tcW w:w="1684" w:type="dxa"/>
          </w:tcPr>
          <w:p w14:paraId="2912F7CE" w14:textId="0E119087" w:rsidR="00811D7A" w:rsidRDefault="00811D7A" w:rsidP="00811D7A">
            <w:pPr>
              <w:spacing w:before="60" w:after="60"/>
              <w:jc w:val="both"/>
              <w:rPr>
                <w:sz w:val="28"/>
                <w:szCs w:val="28"/>
              </w:rPr>
            </w:pPr>
            <w:r>
              <w:rPr>
                <w:sz w:val="28"/>
                <w:szCs w:val="28"/>
              </w:rPr>
              <w:t>Lộ trình</w:t>
            </w:r>
          </w:p>
        </w:tc>
        <w:tc>
          <w:tcPr>
            <w:tcW w:w="1765" w:type="dxa"/>
          </w:tcPr>
          <w:p w14:paraId="57B9521B" w14:textId="52E234DA" w:rsidR="00811D7A" w:rsidRDefault="00811D7A" w:rsidP="00811D7A">
            <w:pPr>
              <w:spacing w:before="60" w:after="60"/>
              <w:jc w:val="both"/>
              <w:rPr>
                <w:sz w:val="28"/>
                <w:szCs w:val="28"/>
              </w:rPr>
            </w:pPr>
            <w:r>
              <w:rPr>
                <w:sz w:val="28"/>
                <w:szCs w:val="28"/>
              </w:rPr>
              <w:t>Kết quả</w:t>
            </w:r>
          </w:p>
        </w:tc>
        <w:tc>
          <w:tcPr>
            <w:tcW w:w="1790" w:type="dxa"/>
          </w:tcPr>
          <w:p w14:paraId="7B8FBF74" w14:textId="4B1276AC" w:rsidR="00811D7A" w:rsidRDefault="00811D7A" w:rsidP="00811D7A">
            <w:pPr>
              <w:spacing w:before="60" w:after="60"/>
              <w:jc w:val="both"/>
              <w:rPr>
                <w:sz w:val="28"/>
                <w:szCs w:val="28"/>
              </w:rPr>
            </w:pPr>
            <w:r>
              <w:rPr>
                <w:sz w:val="28"/>
                <w:szCs w:val="28"/>
              </w:rPr>
              <w:t>Thời gian</w:t>
            </w:r>
          </w:p>
        </w:tc>
      </w:tr>
      <w:tr w:rsidR="00811D7A" w14:paraId="633F99C7" w14:textId="77777777" w:rsidTr="005841E6">
        <w:tc>
          <w:tcPr>
            <w:tcW w:w="818" w:type="dxa"/>
          </w:tcPr>
          <w:p w14:paraId="1D364B38" w14:textId="77777777" w:rsidR="00811D7A" w:rsidRDefault="00811D7A" w:rsidP="00811D7A">
            <w:pPr>
              <w:spacing w:before="60" w:after="60"/>
              <w:jc w:val="both"/>
              <w:rPr>
                <w:sz w:val="28"/>
                <w:szCs w:val="28"/>
              </w:rPr>
            </w:pPr>
          </w:p>
        </w:tc>
        <w:tc>
          <w:tcPr>
            <w:tcW w:w="3005" w:type="dxa"/>
          </w:tcPr>
          <w:p w14:paraId="46F0547F" w14:textId="7D64CC37" w:rsidR="00811D7A" w:rsidRDefault="00981193" w:rsidP="00811D7A">
            <w:pPr>
              <w:spacing w:before="60" w:after="60"/>
              <w:jc w:val="both"/>
              <w:rPr>
                <w:sz w:val="28"/>
                <w:szCs w:val="28"/>
              </w:rPr>
            </w:pPr>
            <w:r w:rsidRPr="00981193">
              <w:rPr>
                <w:sz w:val="28"/>
                <w:szCs w:val="28"/>
              </w:rPr>
              <w:t>Số hóa toàn bộ tài liệu giảng dạy, giáo trình, tài liệu tham khảo, bài giảng, đề cương chi tiết</w:t>
            </w:r>
            <w:r w:rsidR="005841E6">
              <w:rPr>
                <w:sz w:val="28"/>
                <w:szCs w:val="28"/>
              </w:rPr>
              <w:t>..</w:t>
            </w:r>
            <w:r w:rsidRPr="00981193">
              <w:rPr>
                <w:sz w:val="28"/>
                <w:szCs w:val="28"/>
              </w:rPr>
              <w:t>.</w:t>
            </w:r>
          </w:p>
        </w:tc>
        <w:tc>
          <w:tcPr>
            <w:tcW w:w="1684" w:type="dxa"/>
          </w:tcPr>
          <w:p w14:paraId="762BF26F" w14:textId="77777777" w:rsidR="00981193" w:rsidRPr="00981193" w:rsidRDefault="00981193" w:rsidP="00981193">
            <w:pPr>
              <w:spacing w:before="60" w:after="60"/>
              <w:jc w:val="both"/>
              <w:rPr>
                <w:sz w:val="28"/>
                <w:szCs w:val="28"/>
              </w:rPr>
            </w:pPr>
            <w:r w:rsidRPr="00981193">
              <w:rPr>
                <w:sz w:val="28"/>
                <w:szCs w:val="28"/>
              </w:rPr>
              <w:t xml:space="preserve">Giai đoạn 2025-2027: Rà soát, phân loại tài liệu giấy. </w:t>
            </w:r>
          </w:p>
          <w:p w14:paraId="0CE66BF9" w14:textId="0F0072E8" w:rsidR="00811D7A" w:rsidRDefault="00981193" w:rsidP="00981193">
            <w:pPr>
              <w:spacing w:before="60" w:after="60"/>
              <w:jc w:val="both"/>
              <w:rPr>
                <w:sz w:val="28"/>
                <w:szCs w:val="28"/>
              </w:rPr>
            </w:pPr>
            <w:r w:rsidRPr="00981193">
              <w:rPr>
                <w:sz w:val="28"/>
                <w:szCs w:val="28"/>
              </w:rPr>
              <w:t xml:space="preserve"> Giai đoạn 2026-2028: Triển khai số hóa, nhập liệu và tổ chức lưu trữ trên nền tảng số.</w:t>
            </w:r>
          </w:p>
        </w:tc>
        <w:tc>
          <w:tcPr>
            <w:tcW w:w="1765" w:type="dxa"/>
          </w:tcPr>
          <w:p w14:paraId="7EC8EF24" w14:textId="46D8BB64" w:rsidR="00811D7A" w:rsidRDefault="00981193" w:rsidP="00811D7A">
            <w:pPr>
              <w:spacing w:before="60" w:after="60"/>
              <w:jc w:val="both"/>
              <w:rPr>
                <w:sz w:val="28"/>
                <w:szCs w:val="28"/>
              </w:rPr>
            </w:pPr>
            <w:r w:rsidRPr="00981193">
              <w:rPr>
                <w:sz w:val="28"/>
                <w:szCs w:val="28"/>
              </w:rPr>
              <w:t>100% tài liệu được số hóa, dễ dàng tra cứu, truy cập.</w:t>
            </w:r>
          </w:p>
        </w:tc>
        <w:tc>
          <w:tcPr>
            <w:tcW w:w="1790" w:type="dxa"/>
          </w:tcPr>
          <w:p w14:paraId="7D8B476A" w14:textId="31364502" w:rsidR="00811D7A" w:rsidRDefault="00981193" w:rsidP="00811D7A">
            <w:pPr>
              <w:spacing w:before="60" w:after="60"/>
              <w:jc w:val="both"/>
              <w:rPr>
                <w:sz w:val="28"/>
                <w:szCs w:val="28"/>
              </w:rPr>
            </w:pPr>
            <w:r w:rsidRPr="00981193">
              <w:rPr>
                <w:sz w:val="28"/>
                <w:szCs w:val="28"/>
              </w:rPr>
              <w:t>Đến 31/12/2028</w:t>
            </w:r>
          </w:p>
        </w:tc>
      </w:tr>
      <w:tr w:rsidR="00811D7A" w14:paraId="56ACAFC8" w14:textId="77777777" w:rsidTr="005841E6">
        <w:tc>
          <w:tcPr>
            <w:tcW w:w="818" w:type="dxa"/>
          </w:tcPr>
          <w:p w14:paraId="1E869D6A" w14:textId="77777777" w:rsidR="00811D7A" w:rsidRDefault="00811D7A" w:rsidP="00811D7A">
            <w:pPr>
              <w:spacing w:before="60" w:after="60"/>
              <w:jc w:val="both"/>
              <w:rPr>
                <w:sz w:val="28"/>
                <w:szCs w:val="28"/>
              </w:rPr>
            </w:pPr>
          </w:p>
        </w:tc>
        <w:tc>
          <w:tcPr>
            <w:tcW w:w="3005" w:type="dxa"/>
          </w:tcPr>
          <w:p w14:paraId="2D51AA39" w14:textId="3417C9B8" w:rsidR="00811D7A" w:rsidRDefault="00981193" w:rsidP="00811D7A">
            <w:pPr>
              <w:spacing w:before="60" w:after="60"/>
              <w:jc w:val="both"/>
              <w:rPr>
                <w:sz w:val="28"/>
                <w:szCs w:val="28"/>
              </w:rPr>
            </w:pPr>
            <w:r w:rsidRPr="00981193">
              <w:rPr>
                <w:sz w:val="28"/>
                <w:szCs w:val="28"/>
              </w:rPr>
              <w:t xml:space="preserve">Xây dựng cơ sở dữ liệu chuyên ngành về điều tra hình sự </w:t>
            </w:r>
            <w:r w:rsidR="005841E6">
              <w:rPr>
                <w:sz w:val="28"/>
                <w:szCs w:val="28"/>
              </w:rPr>
              <w:t>(bản kết luận điều tra</w:t>
            </w:r>
            <w:r w:rsidRPr="00981193">
              <w:rPr>
                <w:sz w:val="28"/>
                <w:szCs w:val="28"/>
              </w:rPr>
              <w:t>, hồ sơ vụ án điển hình, dấu vết, phương thức thủ đoạn tội phạm, thông tin đối tượng</w:t>
            </w:r>
            <w:r w:rsidR="005841E6">
              <w:rPr>
                <w:sz w:val="28"/>
                <w:szCs w:val="28"/>
              </w:rPr>
              <w:t>…</w:t>
            </w:r>
            <w:r w:rsidRPr="00981193">
              <w:rPr>
                <w:sz w:val="28"/>
                <w:szCs w:val="28"/>
              </w:rPr>
              <w:t>).</w:t>
            </w:r>
          </w:p>
        </w:tc>
        <w:tc>
          <w:tcPr>
            <w:tcW w:w="1684" w:type="dxa"/>
          </w:tcPr>
          <w:p w14:paraId="30FC27D2" w14:textId="0EDAC91D" w:rsidR="00811D7A" w:rsidRDefault="00981193" w:rsidP="00811D7A">
            <w:pPr>
              <w:spacing w:before="60" w:after="60"/>
              <w:jc w:val="both"/>
              <w:rPr>
                <w:sz w:val="28"/>
                <w:szCs w:val="28"/>
              </w:rPr>
            </w:pPr>
            <w:r w:rsidRPr="00981193">
              <w:rPr>
                <w:sz w:val="28"/>
                <w:szCs w:val="28"/>
              </w:rPr>
              <w:t>Giai đoạn 2026-2030: Thu thập, chuẩn hóa, phân loại và xây dựng cơ sở dữ liệu.</w:t>
            </w:r>
          </w:p>
        </w:tc>
        <w:tc>
          <w:tcPr>
            <w:tcW w:w="1765" w:type="dxa"/>
          </w:tcPr>
          <w:p w14:paraId="54907855" w14:textId="7A85A92A" w:rsidR="00811D7A" w:rsidRDefault="00981193" w:rsidP="00811D7A">
            <w:pPr>
              <w:spacing w:before="60" w:after="60"/>
              <w:jc w:val="both"/>
              <w:rPr>
                <w:sz w:val="28"/>
                <w:szCs w:val="28"/>
              </w:rPr>
            </w:pPr>
            <w:r w:rsidRPr="00981193">
              <w:rPr>
                <w:sz w:val="28"/>
                <w:szCs w:val="28"/>
              </w:rPr>
              <w:t>Cơ sở dữ liệu chuyên ngành được xây dựng hoàn chỉnh, phục vụ nghiên cứu, học tập và tham khảo nghiệp vụ.</w:t>
            </w:r>
          </w:p>
        </w:tc>
        <w:tc>
          <w:tcPr>
            <w:tcW w:w="1790" w:type="dxa"/>
          </w:tcPr>
          <w:p w14:paraId="456534F0" w14:textId="7D2AB49B" w:rsidR="00811D7A" w:rsidRDefault="00981193" w:rsidP="00811D7A">
            <w:pPr>
              <w:spacing w:before="60" w:after="60"/>
              <w:jc w:val="both"/>
              <w:rPr>
                <w:sz w:val="28"/>
                <w:szCs w:val="28"/>
              </w:rPr>
            </w:pPr>
            <w:r w:rsidRPr="00981193">
              <w:rPr>
                <w:sz w:val="28"/>
                <w:szCs w:val="28"/>
              </w:rPr>
              <w:t>Đến 31/12/2030</w:t>
            </w:r>
          </w:p>
        </w:tc>
      </w:tr>
      <w:tr w:rsidR="00981193" w14:paraId="0541CDE3" w14:textId="77777777" w:rsidTr="005841E6">
        <w:tc>
          <w:tcPr>
            <w:tcW w:w="818" w:type="dxa"/>
          </w:tcPr>
          <w:p w14:paraId="1F7835AB" w14:textId="77777777" w:rsidR="00981193" w:rsidRDefault="00981193" w:rsidP="00811D7A">
            <w:pPr>
              <w:spacing w:before="60" w:after="60"/>
              <w:jc w:val="both"/>
              <w:rPr>
                <w:sz w:val="28"/>
                <w:szCs w:val="28"/>
              </w:rPr>
            </w:pPr>
          </w:p>
        </w:tc>
        <w:tc>
          <w:tcPr>
            <w:tcW w:w="3005" w:type="dxa"/>
          </w:tcPr>
          <w:p w14:paraId="61AFA3E1" w14:textId="5BCC15C0" w:rsidR="00981193" w:rsidRDefault="00981193" w:rsidP="00811D7A">
            <w:pPr>
              <w:spacing w:before="60" w:after="60"/>
              <w:jc w:val="both"/>
              <w:rPr>
                <w:sz w:val="28"/>
                <w:szCs w:val="28"/>
              </w:rPr>
            </w:pPr>
            <w:r w:rsidRPr="00981193">
              <w:rPr>
                <w:sz w:val="28"/>
                <w:szCs w:val="28"/>
              </w:rPr>
              <w:t>Phát triển và ứng dụng công cụ phân tích dữ liệu lớn (Big Data Analytics) trong nghiên cứu về tội phạm học, dự báo xu hướng tội phạm.</w:t>
            </w:r>
          </w:p>
        </w:tc>
        <w:tc>
          <w:tcPr>
            <w:tcW w:w="1684" w:type="dxa"/>
          </w:tcPr>
          <w:p w14:paraId="2A2EE8E0" w14:textId="1F74C057" w:rsidR="00981193" w:rsidRDefault="00981193" w:rsidP="00811D7A">
            <w:pPr>
              <w:spacing w:before="60" w:after="60"/>
              <w:jc w:val="both"/>
              <w:rPr>
                <w:sz w:val="28"/>
                <w:szCs w:val="28"/>
              </w:rPr>
            </w:pPr>
            <w:r w:rsidRPr="00981193">
              <w:rPr>
                <w:sz w:val="28"/>
                <w:szCs w:val="28"/>
              </w:rPr>
              <w:t>Giai đoạn 2028-2030: Nghiên cứu, lựa chọn công cụ và triển khai thí điểm.</w:t>
            </w:r>
          </w:p>
        </w:tc>
        <w:tc>
          <w:tcPr>
            <w:tcW w:w="1765" w:type="dxa"/>
          </w:tcPr>
          <w:p w14:paraId="64A88FB2" w14:textId="3047AB36" w:rsidR="00981193" w:rsidRDefault="00981193" w:rsidP="00811D7A">
            <w:pPr>
              <w:spacing w:before="60" w:after="60"/>
              <w:jc w:val="both"/>
              <w:rPr>
                <w:sz w:val="28"/>
                <w:szCs w:val="28"/>
              </w:rPr>
            </w:pPr>
            <w:r w:rsidRPr="00981193">
              <w:rPr>
                <w:sz w:val="28"/>
                <w:szCs w:val="28"/>
              </w:rPr>
              <w:t>Các báo cáo phân tích xu hướng tội phạm, hỗ trợ ra quyết định trong công tác giảng dạy và nghiên cứu.</w:t>
            </w:r>
          </w:p>
        </w:tc>
        <w:tc>
          <w:tcPr>
            <w:tcW w:w="1790" w:type="dxa"/>
          </w:tcPr>
          <w:p w14:paraId="71552915" w14:textId="77777777" w:rsidR="00981193" w:rsidRDefault="00981193" w:rsidP="00811D7A">
            <w:pPr>
              <w:spacing w:before="60" w:after="60"/>
              <w:jc w:val="both"/>
              <w:rPr>
                <w:sz w:val="28"/>
                <w:szCs w:val="28"/>
              </w:rPr>
            </w:pPr>
          </w:p>
          <w:p w14:paraId="45B91593" w14:textId="77777777" w:rsidR="00981193" w:rsidRDefault="00981193" w:rsidP="00981193">
            <w:pPr>
              <w:rPr>
                <w:sz w:val="28"/>
                <w:szCs w:val="28"/>
              </w:rPr>
            </w:pPr>
          </w:p>
          <w:p w14:paraId="319D93F4" w14:textId="52776107" w:rsidR="00981193" w:rsidRPr="00981193" w:rsidRDefault="00981193" w:rsidP="00981193">
            <w:pPr>
              <w:jc w:val="center"/>
              <w:rPr>
                <w:sz w:val="28"/>
                <w:szCs w:val="28"/>
              </w:rPr>
            </w:pPr>
            <w:r w:rsidRPr="00981193">
              <w:rPr>
                <w:sz w:val="28"/>
                <w:szCs w:val="28"/>
              </w:rPr>
              <w:t>Đến 31/12/2030</w:t>
            </w:r>
          </w:p>
        </w:tc>
      </w:tr>
      <w:tr w:rsidR="00811D7A" w14:paraId="4B49AEE6" w14:textId="77777777" w:rsidTr="005841E6">
        <w:tc>
          <w:tcPr>
            <w:tcW w:w="818" w:type="dxa"/>
          </w:tcPr>
          <w:p w14:paraId="39E06845" w14:textId="490442FC" w:rsidR="00811D7A" w:rsidRPr="00811D7A" w:rsidRDefault="00811D7A" w:rsidP="00811D7A">
            <w:pPr>
              <w:spacing w:before="60" w:after="60"/>
              <w:jc w:val="both"/>
              <w:rPr>
                <w:b/>
                <w:bCs/>
                <w:sz w:val="28"/>
                <w:szCs w:val="28"/>
              </w:rPr>
            </w:pPr>
            <w:r w:rsidRPr="00811D7A">
              <w:rPr>
                <w:b/>
                <w:bCs/>
                <w:sz w:val="28"/>
                <w:szCs w:val="28"/>
              </w:rPr>
              <w:t>4</w:t>
            </w:r>
          </w:p>
        </w:tc>
        <w:tc>
          <w:tcPr>
            <w:tcW w:w="8244" w:type="dxa"/>
            <w:gridSpan w:val="4"/>
          </w:tcPr>
          <w:p w14:paraId="760224C6" w14:textId="4A1C1072" w:rsidR="00811D7A" w:rsidRPr="00811D7A" w:rsidRDefault="00811D7A" w:rsidP="00811D7A">
            <w:pPr>
              <w:spacing w:before="60" w:after="60"/>
              <w:jc w:val="both"/>
              <w:rPr>
                <w:b/>
                <w:bCs/>
                <w:sz w:val="28"/>
                <w:szCs w:val="28"/>
              </w:rPr>
            </w:pPr>
            <w:r w:rsidRPr="00811D7A">
              <w:rPr>
                <w:b/>
                <w:bCs/>
                <w:sz w:val="28"/>
                <w:szCs w:val="28"/>
              </w:rPr>
              <w:t>Đảm bảo an ninh, an toàn</w:t>
            </w:r>
          </w:p>
        </w:tc>
      </w:tr>
      <w:tr w:rsidR="00811D7A" w14:paraId="34266C65" w14:textId="77777777" w:rsidTr="005841E6">
        <w:tc>
          <w:tcPr>
            <w:tcW w:w="818" w:type="dxa"/>
          </w:tcPr>
          <w:p w14:paraId="3464363D" w14:textId="77777777" w:rsidR="00811D7A" w:rsidRDefault="00811D7A" w:rsidP="00811D7A">
            <w:pPr>
              <w:spacing w:before="60" w:after="60"/>
              <w:jc w:val="both"/>
              <w:rPr>
                <w:sz w:val="28"/>
                <w:szCs w:val="28"/>
              </w:rPr>
            </w:pPr>
          </w:p>
        </w:tc>
        <w:tc>
          <w:tcPr>
            <w:tcW w:w="3005" w:type="dxa"/>
          </w:tcPr>
          <w:p w14:paraId="03818227" w14:textId="2CFC6C12" w:rsidR="00811D7A" w:rsidRDefault="00811D7A" w:rsidP="00811D7A">
            <w:pPr>
              <w:spacing w:before="60" w:after="60"/>
              <w:jc w:val="both"/>
              <w:rPr>
                <w:sz w:val="28"/>
                <w:szCs w:val="28"/>
              </w:rPr>
            </w:pPr>
            <w:r>
              <w:rPr>
                <w:sz w:val="28"/>
                <w:szCs w:val="28"/>
              </w:rPr>
              <w:t>Nội dung</w:t>
            </w:r>
          </w:p>
        </w:tc>
        <w:tc>
          <w:tcPr>
            <w:tcW w:w="1684" w:type="dxa"/>
          </w:tcPr>
          <w:p w14:paraId="1A6ACA4B" w14:textId="6ACAAB74" w:rsidR="00811D7A" w:rsidRDefault="00811D7A" w:rsidP="00811D7A">
            <w:pPr>
              <w:spacing w:before="60" w:after="60"/>
              <w:jc w:val="both"/>
              <w:rPr>
                <w:sz w:val="28"/>
                <w:szCs w:val="28"/>
              </w:rPr>
            </w:pPr>
            <w:r>
              <w:rPr>
                <w:sz w:val="28"/>
                <w:szCs w:val="28"/>
              </w:rPr>
              <w:t>Lộ trình</w:t>
            </w:r>
          </w:p>
        </w:tc>
        <w:tc>
          <w:tcPr>
            <w:tcW w:w="1765" w:type="dxa"/>
          </w:tcPr>
          <w:p w14:paraId="0DDF5499" w14:textId="7C2074D4" w:rsidR="00811D7A" w:rsidRDefault="00811D7A" w:rsidP="00811D7A">
            <w:pPr>
              <w:spacing w:before="60" w:after="60"/>
              <w:jc w:val="both"/>
              <w:rPr>
                <w:sz w:val="28"/>
                <w:szCs w:val="28"/>
              </w:rPr>
            </w:pPr>
            <w:r>
              <w:rPr>
                <w:sz w:val="28"/>
                <w:szCs w:val="28"/>
              </w:rPr>
              <w:t>Kết quả</w:t>
            </w:r>
          </w:p>
        </w:tc>
        <w:tc>
          <w:tcPr>
            <w:tcW w:w="1790" w:type="dxa"/>
          </w:tcPr>
          <w:p w14:paraId="4BBD31A5" w14:textId="042ED43E" w:rsidR="00811D7A" w:rsidRDefault="00811D7A" w:rsidP="00811D7A">
            <w:pPr>
              <w:spacing w:before="60" w:after="60"/>
              <w:jc w:val="both"/>
              <w:rPr>
                <w:sz w:val="28"/>
                <w:szCs w:val="28"/>
              </w:rPr>
            </w:pPr>
            <w:r>
              <w:rPr>
                <w:sz w:val="28"/>
                <w:szCs w:val="28"/>
              </w:rPr>
              <w:t>Thời gian</w:t>
            </w:r>
          </w:p>
        </w:tc>
      </w:tr>
      <w:tr w:rsidR="00811D7A" w14:paraId="0DF69D7B" w14:textId="77777777" w:rsidTr="005841E6">
        <w:tc>
          <w:tcPr>
            <w:tcW w:w="818" w:type="dxa"/>
          </w:tcPr>
          <w:p w14:paraId="41193648" w14:textId="77777777" w:rsidR="00811D7A" w:rsidRDefault="00811D7A" w:rsidP="00811D7A">
            <w:pPr>
              <w:spacing w:before="60" w:after="60"/>
              <w:jc w:val="both"/>
              <w:rPr>
                <w:sz w:val="28"/>
                <w:szCs w:val="28"/>
              </w:rPr>
            </w:pPr>
          </w:p>
        </w:tc>
        <w:tc>
          <w:tcPr>
            <w:tcW w:w="3005" w:type="dxa"/>
          </w:tcPr>
          <w:p w14:paraId="7F444EF4" w14:textId="4F0E3FFB" w:rsidR="00811D7A" w:rsidRDefault="00981193" w:rsidP="00811D7A">
            <w:pPr>
              <w:spacing w:before="60" w:after="60"/>
              <w:jc w:val="both"/>
              <w:rPr>
                <w:sz w:val="28"/>
                <w:szCs w:val="28"/>
              </w:rPr>
            </w:pPr>
            <w:r w:rsidRPr="00981193">
              <w:rPr>
                <w:sz w:val="28"/>
                <w:szCs w:val="28"/>
              </w:rPr>
              <w:t xml:space="preserve">Xây dựng và triển khai chính sách an ninh mạng </w:t>
            </w:r>
            <w:r w:rsidRPr="00981193">
              <w:rPr>
                <w:sz w:val="28"/>
                <w:szCs w:val="28"/>
              </w:rPr>
              <w:lastRenderedPageBreak/>
              <w:t>toàn diện cho hệ thống số của Khoa.</w:t>
            </w:r>
          </w:p>
        </w:tc>
        <w:tc>
          <w:tcPr>
            <w:tcW w:w="1684" w:type="dxa"/>
          </w:tcPr>
          <w:p w14:paraId="39EF2207" w14:textId="77777777" w:rsidR="00981193" w:rsidRPr="00981193" w:rsidRDefault="00981193" w:rsidP="00981193">
            <w:pPr>
              <w:spacing w:before="60" w:after="60"/>
              <w:jc w:val="both"/>
              <w:rPr>
                <w:sz w:val="28"/>
                <w:szCs w:val="28"/>
              </w:rPr>
            </w:pPr>
            <w:r w:rsidRPr="00981193">
              <w:rPr>
                <w:sz w:val="28"/>
                <w:szCs w:val="28"/>
              </w:rPr>
              <w:lastRenderedPageBreak/>
              <w:t xml:space="preserve">Giai đoạn 2025-2026: </w:t>
            </w:r>
            <w:r w:rsidRPr="00981193">
              <w:rPr>
                <w:sz w:val="28"/>
                <w:szCs w:val="28"/>
              </w:rPr>
              <w:lastRenderedPageBreak/>
              <w:t xml:space="preserve">Nghiên cứu, xây dựng chính sách. </w:t>
            </w:r>
          </w:p>
          <w:p w14:paraId="139F7442" w14:textId="25F940D5" w:rsidR="00811D7A" w:rsidRDefault="00981193" w:rsidP="00981193">
            <w:pPr>
              <w:spacing w:before="60" w:after="60"/>
              <w:jc w:val="both"/>
              <w:rPr>
                <w:sz w:val="28"/>
                <w:szCs w:val="28"/>
              </w:rPr>
            </w:pPr>
            <w:r w:rsidRPr="00981193">
              <w:rPr>
                <w:sz w:val="28"/>
                <w:szCs w:val="28"/>
              </w:rPr>
              <w:t xml:space="preserve"> Giai đoạn 2026-2027: Phổ biến và triển khai thực hiện.</w:t>
            </w:r>
          </w:p>
          <w:p w14:paraId="7A95EEEF" w14:textId="70B96688" w:rsidR="00981193" w:rsidRPr="00981193" w:rsidRDefault="00981193" w:rsidP="00981193">
            <w:pPr>
              <w:rPr>
                <w:sz w:val="28"/>
                <w:szCs w:val="28"/>
              </w:rPr>
            </w:pPr>
          </w:p>
        </w:tc>
        <w:tc>
          <w:tcPr>
            <w:tcW w:w="1765" w:type="dxa"/>
          </w:tcPr>
          <w:p w14:paraId="64FC303F" w14:textId="705E54D7" w:rsidR="00811D7A" w:rsidRDefault="00981193" w:rsidP="00811D7A">
            <w:pPr>
              <w:spacing w:before="60" w:after="60"/>
              <w:jc w:val="both"/>
              <w:rPr>
                <w:sz w:val="28"/>
                <w:szCs w:val="28"/>
              </w:rPr>
            </w:pPr>
            <w:r w:rsidRPr="00981193">
              <w:rPr>
                <w:sz w:val="28"/>
                <w:szCs w:val="28"/>
              </w:rPr>
              <w:lastRenderedPageBreak/>
              <w:t xml:space="preserve">Chính sách an ninh mạng </w:t>
            </w:r>
            <w:r w:rsidRPr="00981193">
              <w:rPr>
                <w:sz w:val="28"/>
                <w:szCs w:val="28"/>
              </w:rPr>
              <w:lastRenderedPageBreak/>
              <w:t>được ban hành và tuân thủ nghiêm ngặt.</w:t>
            </w:r>
          </w:p>
        </w:tc>
        <w:tc>
          <w:tcPr>
            <w:tcW w:w="1790" w:type="dxa"/>
          </w:tcPr>
          <w:p w14:paraId="39D3D09B" w14:textId="1BA1F5B8" w:rsidR="00811D7A" w:rsidRDefault="00981193" w:rsidP="00811D7A">
            <w:pPr>
              <w:spacing w:before="60" w:after="60"/>
              <w:jc w:val="both"/>
              <w:rPr>
                <w:sz w:val="28"/>
                <w:szCs w:val="28"/>
              </w:rPr>
            </w:pPr>
            <w:r w:rsidRPr="00981193">
              <w:rPr>
                <w:sz w:val="28"/>
                <w:szCs w:val="28"/>
              </w:rPr>
              <w:lastRenderedPageBreak/>
              <w:t>Đến 31/12/2027</w:t>
            </w:r>
          </w:p>
        </w:tc>
      </w:tr>
      <w:tr w:rsidR="00811D7A" w14:paraId="65EE7C03" w14:textId="77777777" w:rsidTr="005841E6">
        <w:tc>
          <w:tcPr>
            <w:tcW w:w="818" w:type="dxa"/>
          </w:tcPr>
          <w:p w14:paraId="7C9078BD" w14:textId="77777777" w:rsidR="00811D7A" w:rsidRDefault="00811D7A" w:rsidP="00811D7A">
            <w:pPr>
              <w:spacing w:before="60" w:after="60"/>
              <w:jc w:val="both"/>
              <w:rPr>
                <w:sz w:val="28"/>
                <w:szCs w:val="28"/>
              </w:rPr>
            </w:pPr>
          </w:p>
        </w:tc>
        <w:tc>
          <w:tcPr>
            <w:tcW w:w="3005" w:type="dxa"/>
          </w:tcPr>
          <w:p w14:paraId="4D74D3A2" w14:textId="3630AB52" w:rsidR="00811D7A" w:rsidRDefault="00981193" w:rsidP="00811D7A">
            <w:pPr>
              <w:spacing w:before="60" w:after="60"/>
              <w:jc w:val="both"/>
              <w:rPr>
                <w:sz w:val="28"/>
                <w:szCs w:val="28"/>
              </w:rPr>
            </w:pPr>
            <w:r w:rsidRPr="00981193">
              <w:rPr>
                <w:sz w:val="28"/>
                <w:szCs w:val="28"/>
              </w:rPr>
              <w:t>Triển khai các giải pháp bảo mật kỹ thuật (tường lửa, mã hóa dữ liệu, sao lưu định kỳ, hệ thống giám sát an ninh).</w:t>
            </w:r>
          </w:p>
        </w:tc>
        <w:tc>
          <w:tcPr>
            <w:tcW w:w="1684" w:type="dxa"/>
          </w:tcPr>
          <w:p w14:paraId="15E7DA20" w14:textId="047981A0" w:rsidR="00811D7A" w:rsidRDefault="00981193" w:rsidP="00811D7A">
            <w:pPr>
              <w:spacing w:before="60" w:after="60"/>
              <w:jc w:val="both"/>
              <w:rPr>
                <w:sz w:val="28"/>
                <w:szCs w:val="28"/>
              </w:rPr>
            </w:pPr>
            <w:r w:rsidRPr="00981193">
              <w:rPr>
                <w:sz w:val="28"/>
                <w:szCs w:val="28"/>
              </w:rPr>
              <w:t>Giai đoạn 2026-2030: Đầu tư, triển khai và vận hành các giải pháp bảo mật</w:t>
            </w:r>
            <w:r w:rsidR="005841E6">
              <w:rPr>
                <w:sz w:val="28"/>
                <w:szCs w:val="28"/>
              </w:rPr>
              <w:t xml:space="preserve"> (có sự tham gia phối hợp của các đơn vị chức năng)</w:t>
            </w:r>
          </w:p>
        </w:tc>
        <w:tc>
          <w:tcPr>
            <w:tcW w:w="1765" w:type="dxa"/>
          </w:tcPr>
          <w:p w14:paraId="7AA7C328" w14:textId="742C8F44" w:rsidR="00811D7A" w:rsidRDefault="00981193" w:rsidP="00811D7A">
            <w:pPr>
              <w:spacing w:before="60" w:after="60"/>
              <w:jc w:val="both"/>
              <w:rPr>
                <w:sz w:val="28"/>
                <w:szCs w:val="28"/>
              </w:rPr>
            </w:pPr>
            <w:r w:rsidRPr="00981193">
              <w:rPr>
                <w:sz w:val="28"/>
                <w:szCs w:val="28"/>
              </w:rPr>
              <w:t>Hệ thống số được bảo vệ an toàn, giảm thiểu rủi ro về mất mát dữ liệu, tấn công mạng.</w:t>
            </w:r>
          </w:p>
        </w:tc>
        <w:tc>
          <w:tcPr>
            <w:tcW w:w="1790" w:type="dxa"/>
          </w:tcPr>
          <w:p w14:paraId="10F6C4F4" w14:textId="6E7AE4CD" w:rsidR="00811D7A" w:rsidRDefault="00981193" w:rsidP="00811D7A">
            <w:pPr>
              <w:spacing w:before="60" w:after="60"/>
              <w:jc w:val="both"/>
              <w:rPr>
                <w:sz w:val="28"/>
                <w:szCs w:val="28"/>
              </w:rPr>
            </w:pPr>
            <w:r w:rsidRPr="00981193">
              <w:rPr>
                <w:sz w:val="28"/>
                <w:szCs w:val="28"/>
              </w:rPr>
              <w:t>Đến 31/12/2030</w:t>
            </w:r>
          </w:p>
        </w:tc>
      </w:tr>
      <w:tr w:rsidR="00981193" w14:paraId="0D333179" w14:textId="77777777" w:rsidTr="005841E6">
        <w:tc>
          <w:tcPr>
            <w:tcW w:w="818" w:type="dxa"/>
          </w:tcPr>
          <w:p w14:paraId="727DFD43" w14:textId="77777777" w:rsidR="00981193" w:rsidRDefault="00981193" w:rsidP="00811D7A">
            <w:pPr>
              <w:spacing w:before="60" w:after="60"/>
              <w:jc w:val="both"/>
              <w:rPr>
                <w:sz w:val="28"/>
                <w:szCs w:val="28"/>
              </w:rPr>
            </w:pPr>
          </w:p>
        </w:tc>
        <w:tc>
          <w:tcPr>
            <w:tcW w:w="3005" w:type="dxa"/>
          </w:tcPr>
          <w:p w14:paraId="6669DD96" w14:textId="2601643E" w:rsidR="00981193" w:rsidRDefault="00981193" w:rsidP="00811D7A">
            <w:pPr>
              <w:spacing w:before="60" w:after="60"/>
              <w:jc w:val="both"/>
              <w:rPr>
                <w:sz w:val="28"/>
                <w:szCs w:val="28"/>
              </w:rPr>
            </w:pPr>
            <w:r w:rsidRPr="00981193">
              <w:rPr>
                <w:sz w:val="28"/>
                <w:szCs w:val="28"/>
              </w:rPr>
              <w:t>Tổ chức đào tạo, nâng cao nhận thức về an toàn thông tin cho toàn thể cán bộ, giảng viên, sinh viên.</w:t>
            </w:r>
          </w:p>
        </w:tc>
        <w:tc>
          <w:tcPr>
            <w:tcW w:w="1684" w:type="dxa"/>
          </w:tcPr>
          <w:p w14:paraId="0666B337" w14:textId="47FA4937" w:rsidR="00981193" w:rsidRDefault="00981193" w:rsidP="005841E6">
            <w:pPr>
              <w:spacing w:before="60" w:after="60"/>
              <w:jc w:val="both"/>
              <w:rPr>
                <w:sz w:val="28"/>
                <w:szCs w:val="28"/>
              </w:rPr>
            </w:pPr>
            <w:r w:rsidRPr="00981193">
              <w:rPr>
                <w:sz w:val="28"/>
                <w:szCs w:val="28"/>
              </w:rPr>
              <w:t>Hàng năm từ 2025-2030: Tổ chức các buổi tập huấn, hội thảo.</w:t>
            </w:r>
          </w:p>
        </w:tc>
        <w:tc>
          <w:tcPr>
            <w:tcW w:w="1765" w:type="dxa"/>
          </w:tcPr>
          <w:p w14:paraId="2CF5F1CA" w14:textId="6A6D7312" w:rsidR="00981193" w:rsidRDefault="00981193" w:rsidP="00811D7A">
            <w:pPr>
              <w:spacing w:before="60" w:after="60"/>
              <w:jc w:val="both"/>
              <w:rPr>
                <w:sz w:val="28"/>
                <w:szCs w:val="28"/>
              </w:rPr>
            </w:pPr>
            <w:r w:rsidRPr="00981193">
              <w:rPr>
                <w:sz w:val="28"/>
                <w:szCs w:val="28"/>
              </w:rPr>
              <w:t>Cán bộ, giảng viên, sinh viên có ý thức và kỹ năng bảo mật thông tin tốt</w:t>
            </w:r>
          </w:p>
        </w:tc>
        <w:tc>
          <w:tcPr>
            <w:tcW w:w="1790" w:type="dxa"/>
          </w:tcPr>
          <w:p w14:paraId="6CDD79B0" w14:textId="77777777" w:rsidR="00981193" w:rsidRDefault="00981193" w:rsidP="00811D7A">
            <w:pPr>
              <w:spacing w:before="60" w:after="60"/>
              <w:jc w:val="both"/>
              <w:rPr>
                <w:sz w:val="28"/>
                <w:szCs w:val="28"/>
              </w:rPr>
            </w:pPr>
          </w:p>
          <w:p w14:paraId="72499DAF" w14:textId="70595B18" w:rsidR="00981193" w:rsidRPr="00981193" w:rsidRDefault="00981193" w:rsidP="00981193">
            <w:pPr>
              <w:jc w:val="center"/>
              <w:rPr>
                <w:sz w:val="28"/>
                <w:szCs w:val="28"/>
              </w:rPr>
            </w:pPr>
            <w:r w:rsidRPr="00981193">
              <w:rPr>
                <w:sz w:val="28"/>
                <w:szCs w:val="28"/>
              </w:rPr>
              <w:t>Liên tục đến 31/12/2030</w:t>
            </w:r>
          </w:p>
        </w:tc>
      </w:tr>
      <w:tr w:rsidR="00D26BD1" w14:paraId="31822B35" w14:textId="77777777" w:rsidTr="005841E6">
        <w:tc>
          <w:tcPr>
            <w:tcW w:w="818" w:type="dxa"/>
          </w:tcPr>
          <w:p w14:paraId="091861D9" w14:textId="1390FF4E" w:rsidR="00D26BD1" w:rsidRPr="00D26BD1" w:rsidRDefault="00D26BD1" w:rsidP="00811D7A">
            <w:pPr>
              <w:spacing w:before="60" w:after="60"/>
              <w:jc w:val="both"/>
              <w:rPr>
                <w:b/>
                <w:bCs/>
                <w:sz w:val="28"/>
                <w:szCs w:val="28"/>
              </w:rPr>
            </w:pPr>
            <w:r w:rsidRPr="00D26BD1">
              <w:rPr>
                <w:b/>
                <w:bCs/>
                <w:sz w:val="28"/>
                <w:szCs w:val="28"/>
              </w:rPr>
              <w:t>5</w:t>
            </w:r>
          </w:p>
        </w:tc>
        <w:tc>
          <w:tcPr>
            <w:tcW w:w="8244" w:type="dxa"/>
            <w:gridSpan w:val="4"/>
          </w:tcPr>
          <w:p w14:paraId="5280C7EA" w14:textId="0880EF52" w:rsidR="00D26BD1" w:rsidRPr="00D26BD1" w:rsidRDefault="00D26BD1" w:rsidP="00811D7A">
            <w:pPr>
              <w:spacing w:before="60" w:after="60"/>
              <w:jc w:val="both"/>
              <w:rPr>
                <w:b/>
                <w:bCs/>
                <w:sz w:val="28"/>
                <w:szCs w:val="28"/>
              </w:rPr>
            </w:pPr>
            <w:r w:rsidRPr="00D26BD1">
              <w:rPr>
                <w:b/>
                <w:bCs/>
                <w:sz w:val="28"/>
                <w:szCs w:val="28"/>
              </w:rPr>
              <w:t>Đảm bảo nguồn lực</w:t>
            </w:r>
          </w:p>
        </w:tc>
      </w:tr>
      <w:tr w:rsidR="00D26BD1" w14:paraId="18822C12" w14:textId="77777777" w:rsidTr="005841E6">
        <w:tc>
          <w:tcPr>
            <w:tcW w:w="818" w:type="dxa"/>
          </w:tcPr>
          <w:p w14:paraId="6D850480" w14:textId="77777777" w:rsidR="00D26BD1" w:rsidRDefault="00D26BD1" w:rsidP="00D26BD1">
            <w:pPr>
              <w:spacing w:before="60" w:after="60"/>
              <w:jc w:val="both"/>
              <w:rPr>
                <w:sz w:val="28"/>
                <w:szCs w:val="28"/>
              </w:rPr>
            </w:pPr>
          </w:p>
        </w:tc>
        <w:tc>
          <w:tcPr>
            <w:tcW w:w="3005" w:type="dxa"/>
          </w:tcPr>
          <w:p w14:paraId="230AA421" w14:textId="69B40323" w:rsidR="00D26BD1" w:rsidRDefault="00D26BD1" w:rsidP="00D26BD1">
            <w:pPr>
              <w:spacing w:before="60" w:after="60"/>
              <w:jc w:val="both"/>
              <w:rPr>
                <w:sz w:val="28"/>
                <w:szCs w:val="28"/>
              </w:rPr>
            </w:pPr>
            <w:r>
              <w:rPr>
                <w:sz w:val="28"/>
                <w:szCs w:val="28"/>
              </w:rPr>
              <w:t>Nội dung</w:t>
            </w:r>
          </w:p>
        </w:tc>
        <w:tc>
          <w:tcPr>
            <w:tcW w:w="1684" w:type="dxa"/>
          </w:tcPr>
          <w:p w14:paraId="6A4742C1" w14:textId="6890AEAE" w:rsidR="00D26BD1" w:rsidRDefault="00D26BD1" w:rsidP="00D26BD1">
            <w:pPr>
              <w:spacing w:before="60" w:after="60"/>
              <w:jc w:val="both"/>
              <w:rPr>
                <w:sz w:val="28"/>
                <w:szCs w:val="28"/>
              </w:rPr>
            </w:pPr>
            <w:r>
              <w:rPr>
                <w:sz w:val="28"/>
                <w:szCs w:val="28"/>
              </w:rPr>
              <w:t>Lộ trình</w:t>
            </w:r>
          </w:p>
        </w:tc>
        <w:tc>
          <w:tcPr>
            <w:tcW w:w="1765" w:type="dxa"/>
          </w:tcPr>
          <w:p w14:paraId="4AD8CBDE" w14:textId="118A364F" w:rsidR="00D26BD1" w:rsidRDefault="00D26BD1" w:rsidP="00D26BD1">
            <w:pPr>
              <w:spacing w:before="60" w:after="60"/>
              <w:jc w:val="both"/>
              <w:rPr>
                <w:sz w:val="28"/>
                <w:szCs w:val="28"/>
              </w:rPr>
            </w:pPr>
            <w:r>
              <w:rPr>
                <w:sz w:val="28"/>
                <w:szCs w:val="28"/>
              </w:rPr>
              <w:t>Kết quả</w:t>
            </w:r>
          </w:p>
        </w:tc>
        <w:tc>
          <w:tcPr>
            <w:tcW w:w="1790" w:type="dxa"/>
          </w:tcPr>
          <w:p w14:paraId="7A11D0BF" w14:textId="7E523A27" w:rsidR="00D26BD1" w:rsidRDefault="00D26BD1" w:rsidP="00D26BD1">
            <w:pPr>
              <w:spacing w:before="60" w:after="60"/>
              <w:jc w:val="both"/>
              <w:rPr>
                <w:sz w:val="28"/>
                <w:szCs w:val="28"/>
              </w:rPr>
            </w:pPr>
            <w:r>
              <w:rPr>
                <w:sz w:val="28"/>
                <w:szCs w:val="28"/>
              </w:rPr>
              <w:t>Thời gian</w:t>
            </w:r>
          </w:p>
        </w:tc>
      </w:tr>
      <w:tr w:rsidR="00D26BD1" w14:paraId="4BD816BB" w14:textId="77777777" w:rsidTr="005841E6">
        <w:tc>
          <w:tcPr>
            <w:tcW w:w="818" w:type="dxa"/>
          </w:tcPr>
          <w:p w14:paraId="54E16B9B" w14:textId="77777777" w:rsidR="00D26BD1" w:rsidRDefault="00D26BD1" w:rsidP="00D26BD1">
            <w:pPr>
              <w:spacing w:before="60" w:after="60"/>
              <w:jc w:val="both"/>
              <w:rPr>
                <w:sz w:val="28"/>
                <w:szCs w:val="28"/>
              </w:rPr>
            </w:pPr>
          </w:p>
        </w:tc>
        <w:tc>
          <w:tcPr>
            <w:tcW w:w="3005" w:type="dxa"/>
          </w:tcPr>
          <w:p w14:paraId="66E9F492" w14:textId="512A9269" w:rsidR="00D26BD1" w:rsidRDefault="00C22968" w:rsidP="00D26BD1">
            <w:pPr>
              <w:spacing w:before="60" w:after="60"/>
              <w:jc w:val="both"/>
              <w:rPr>
                <w:sz w:val="28"/>
                <w:szCs w:val="28"/>
              </w:rPr>
            </w:pPr>
            <w:r w:rsidRPr="00C22968">
              <w:rPr>
                <w:sz w:val="28"/>
                <w:szCs w:val="28"/>
              </w:rPr>
              <w:t>Đào tạo, bồi dưỡng nâng cao năng lực số cho đội ngũ cán bộ, giảng viên về công nghệ thông tin, phân tích dữ liệu, ứng dụng AI.</w:t>
            </w:r>
          </w:p>
        </w:tc>
        <w:tc>
          <w:tcPr>
            <w:tcW w:w="1684" w:type="dxa"/>
          </w:tcPr>
          <w:p w14:paraId="38586805" w14:textId="03D2CD41" w:rsidR="00D26BD1" w:rsidRDefault="00C22968" w:rsidP="00D26BD1">
            <w:pPr>
              <w:spacing w:before="60" w:after="60"/>
              <w:jc w:val="both"/>
              <w:rPr>
                <w:sz w:val="28"/>
                <w:szCs w:val="28"/>
              </w:rPr>
            </w:pPr>
            <w:r w:rsidRPr="00C22968">
              <w:rPr>
                <w:sz w:val="28"/>
                <w:szCs w:val="28"/>
              </w:rPr>
              <w:t>Giai đoạn 2025-2030: Tổ chức các khóa đào tạo nội bộ, cử đi học các khóa chuyên sâu, tham gia hội thảo.</w:t>
            </w:r>
          </w:p>
        </w:tc>
        <w:tc>
          <w:tcPr>
            <w:tcW w:w="1765" w:type="dxa"/>
          </w:tcPr>
          <w:p w14:paraId="699C0ABD" w14:textId="77777777" w:rsidR="00C22968" w:rsidRPr="00C22968" w:rsidRDefault="00C22968" w:rsidP="00C22968">
            <w:pPr>
              <w:spacing w:before="60" w:after="60"/>
              <w:jc w:val="both"/>
              <w:rPr>
                <w:sz w:val="28"/>
                <w:szCs w:val="28"/>
              </w:rPr>
            </w:pPr>
            <w:r w:rsidRPr="00C22968">
              <w:rPr>
                <w:sz w:val="28"/>
                <w:szCs w:val="28"/>
              </w:rPr>
              <w:t xml:space="preserve">100% cán bộ, giảng viên đạt trình độ kỹ năng số cơ bản. </w:t>
            </w:r>
          </w:p>
          <w:p w14:paraId="329B5FA2" w14:textId="2254E847" w:rsidR="00D26BD1" w:rsidRDefault="00C22968" w:rsidP="00C22968">
            <w:pPr>
              <w:spacing w:before="60" w:after="60"/>
              <w:jc w:val="both"/>
              <w:rPr>
                <w:sz w:val="28"/>
                <w:szCs w:val="28"/>
              </w:rPr>
            </w:pPr>
            <w:r w:rsidRPr="00C22968">
              <w:rPr>
                <w:sz w:val="28"/>
                <w:szCs w:val="28"/>
              </w:rPr>
              <w:t xml:space="preserve"> Ít nhất 50% giảng viên có khả năng ứng dụng công nghệ số vào giảng dạy và nghiên cứu chuyên sâu.</w:t>
            </w:r>
          </w:p>
        </w:tc>
        <w:tc>
          <w:tcPr>
            <w:tcW w:w="1790" w:type="dxa"/>
          </w:tcPr>
          <w:p w14:paraId="0DB09F33" w14:textId="1AF16D61" w:rsidR="00D26BD1" w:rsidRDefault="00C22968" w:rsidP="00D26BD1">
            <w:pPr>
              <w:spacing w:before="60" w:after="60"/>
              <w:jc w:val="both"/>
              <w:rPr>
                <w:sz w:val="28"/>
                <w:szCs w:val="28"/>
              </w:rPr>
            </w:pPr>
            <w:r w:rsidRPr="00C22968">
              <w:rPr>
                <w:sz w:val="28"/>
                <w:szCs w:val="28"/>
              </w:rPr>
              <w:t>Liên tục đến 31/12/2030</w:t>
            </w:r>
          </w:p>
        </w:tc>
      </w:tr>
      <w:tr w:rsidR="00D26BD1" w14:paraId="63C47272" w14:textId="77777777" w:rsidTr="005841E6">
        <w:tc>
          <w:tcPr>
            <w:tcW w:w="818" w:type="dxa"/>
          </w:tcPr>
          <w:p w14:paraId="11A4F1DB" w14:textId="77777777" w:rsidR="00D26BD1" w:rsidRDefault="00D26BD1" w:rsidP="00D26BD1">
            <w:pPr>
              <w:spacing w:before="60" w:after="60"/>
              <w:jc w:val="both"/>
              <w:rPr>
                <w:sz w:val="28"/>
                <w:szCs w:val="28"/>
              </w:rPr>
            </w:pPr>
          </w:p>
        </w:tc>
        <w:tc>
          <w:tcPr>
            <w:tcW w:w="3005" w:type="dxa"/>
          </w:tcPr>
          <w:p w14:paraId="7FDF1660" w14:textId="23924EBF" w:rsidR="00D26BD1" w:rsidRDefault="00C22968" w:rsidP="00D26BD1">
            <w:pPr>
              <w:spacing w:before="60" w:after="60"/>
              <w:jc w:val="both"/>
              <w:rPr>
                <w:sz w:val="28"/>
                <w:szCs w:val="28"/>
              </w:rPr>
            </w:pPr>
            <w:r w:rsidRPr="00C22968">
              <w:rPr>
                <w:sz w:val="28"/>
                <w:szCs w:val="28"/>
              </w:rPr>
              <w:t>Xây dựng và phát triển quỹ đầu tư cho chuyển đổi số, tìm kiếm nguồn kinh phí từ các dự án, đề tài khoa học.</w:t>
            </w:r>
          </w:p>
        </w:tc>
        <w:tc>
          <w:tcPr>
            <w:tcW w:w="1684" w:type="dxa"/>
          </w:tcPr>
          <w:p w14:paraId="2C6A6D71" w14:textId="3453E150" w:rsidR="00D26BD1" w:rsidRDefault="00C22968" w:rsidP="00D26BD1">
            <w:pPr>
              <w:spacing w:before="60" w:after="60"/>
              <w:jc w:val="both"/>
              <w:rPr>
                <w:sz w:val="28"/>
                <w:szCs w:val="28"/>
              </w:rPr>
            </w:pPr>
            <w:r w:rsidRPr="00C22968">
              <w:rPr>
                <w:sz w:val="28"/>
                <w:szCs w:val="28"/>
              </w:rPr>
              <w:t>Giai đoạn 2025-2030: Lập kế hoạch tài chính, tìm kiếm nguồn hỗ trợ</w:t>
            </w:r>
          </w:p>
        </w:tc>
        <w:tc>
          <w:tcPr>
            <w:tcW w:w="1765" w:type="dxa"/>
          </w:tcPr>
          <w:p w14:paraId="09F5589A" w14:textId="441B99C0" w:rsidR="00D26BD1" w:rsidRDefault="00C22968" w:rsidP="00D26BD1">
            <w:pPr>
              <w:spacing w:before="60" w:after="60"/>
              <w:jc w:val="both"/>
              <w:rPr>
                <w:sz w:val="28"/>
                <w:szCs w:val="28"/>
              </w:rPr>
            </w:pPr>
            <w:r w:rsidRPr="00C22968">
              <w:rPr>
                <w:sz w:val="28"/>
                <w:szCs w:val="28"/>
              </w:rPr>
              <w:t>Nguồn kinh phí ổn định, đảm bảo cho việc triển khai các hoạt động chuyển đổi số.</w:t>
            </w:r>
          </w:p>
        </w:tc>
        <w:tc>
          <w:tcPr>
            <w:tcW w:w="1790" w:type="dxa"/>
          </w:tcPr>
          <w:p w14:paraId="2454C98A" w14:textId="71B9C35E" w:rsidR="00D26BD1" w:rsidRDefault="00C22968" w:rsidP="00D26BD1">
            <w:pPr>
              <w:spacing w:before="60" w:after="60"/>
              <w:jc w:val="both"/>
              <w:rPr>
                <w:sz w:val="28"/>
                <w:szCs w:val="28"/>
              </w:rPr>
            </w:pPr>
            <w:r w:rsidRPr="00C22968">
              <w:rPr>
                <w:sz w:val="28"/>
                <w:szCs w:val="28"/>
              </w:rPr>
              <w:t>Liên tục đến 31/12/2030</w:t>
            </w:r>
          </w:p>
        </w:tc>
      </w:tr>
      <w:tr w:rsidR="00C22968" w14:paraId="77CD1E65" w14:textId="77777777" w:rsidTr="005841E6">
        <w:tc>
          <w:tcPr>
            <w:tcW w:w="818" w:type="dxa"/>
          </w:tcPr>
          <w:p w14:paraId="1D0DE6CA" w14:textId="77777777" w:rsidR="00C22968" w:rsidRDefault="00C22968" w:rsidP="00D26BD1">
            <w:pPr>
              <w:spacing w:before="60" w:after="60"/>
              <w:jc w:val="both"/>
              <w:rPr>
                <w:sz w:val="28"/>
                <w:szCs w:val="28"/>
              </w:rPr>
            </w:pPr>
          </w:p>
        </w:tc>
        <w:tc>
          <w:tcPr>
            <w:tcW w:w="3005" w:type="dxa"/>
          </w:tcPr>
          <w:p w14:paraId="395BA043" w14:textId="4A73F704" w:rsidR="00C22968" w:rsidRDefault="00C22968" w:rsidP="00D26BD1">
            <w:pPr>
              <w:spacing w:before="60" w:after="60"/>
              <w:jc w:val="both"/>
              <w:rPr>
                <w:sz w:val="28"/>
                <w:szCs w:val="28"/>
              </w:rPr>
            </w:pPr>
            <w:r w:rsidRPr="00C22968">
              <w:rPr>
                <w:sz w:val="28"/>
                <w:szCs w:val="28"/>
              </w:rPr>
              <w:t>Phát triển chương trình đào tạo sinh viên với các module về công nghệ số trong điều tra hình sự (phân tích dữ liệu số, điều tra tội phạm mạng).</w:t>
            </w:r>
          </w:p>
        </w:tc>
        <w:tc>
          <w:tcPr>
            <w:tcW w:w="1684" w:type="dxa"/>
          </w:tcPr>
          <w:p w14:paraId="6AF9C556" w14:textId="77777777" w:rsidR="00C22968" w:rsidRPr="00C22968" w:rsidRDefault="00C22968" w:rsidP="00C22968">
            <w:pPr>
              <w:spacing w:before="60" w:after="60"/>
              <w:jc w:val="both"/>
              <w:rPr>
                <w:sz w:val="28"/>
                <w:szCs w:val="28"/>
              </w:rPr>
            </w:pPr>
            <w:r w:rsidRPr="00C22968">
              <w:rPr>
                <w:sz w:val="28"/>
                <w:szCs w:val="28"/>
              </w:rPr>
              <w:t xml:space="preserve">Giai đoạn 2026-2028: Xây dựng và phê duyệt chương trình mới/module mới. </w:t>
            </w:r>
          </w:p>
          <w:p w14:paraId="0B1FEBC1" w14:textId="0B1466A9" w:rsidR="00C22968" w:rsidRDefault="00C22968" w:rsidP="00C22968">
            <w:pPr>
              <w:spacing w:before="60" w:after="60"/>
              <w:jc w:val="both"/>
              <w:rPr>
                <w:sz w:val="28"/>
                <w:szCs w:val="28"/>
              </w:rPr>
            </w:pPr>
            <w:r w:rsidRPr="00C22968">
              <w:rPr>
                <w:sz w:val="28"/>
                <w:szCs w:val="28"/>
              </w:rPr>
              <w:t xml:space="preserve"> Giai đoạn 2029-2030: Triển khai đào tạo.</w:t>
            </w:r>
          </w:p>
        </w:tc>
        <w:tc>
          <w:tcPr>
            <w:tcW w:w="1765" w:type="dxa"/>
          </w:tcPr>
          <w:p w14:paraId="62A4148B" w14:textId="40B589C3" w:rsidR="00C22968" w:rsidRDefault="00C22968" w:rsidP="00D26BD1">
            <w:pPr>
              <w:spacing w:before="60" w:after="60"/>
              <w:jc w:val="both"/>
              <w:rPr>
                <w:sz w:val="28"/>
                <w:szCs w:val="28"/>
              </w:rPr>
            </w:pPr>
            <w:r w:rsidRPr="00C22968">
              <w:rPr>
                <w:sz w:val="28"/>
                <w:szCs w:val="28"/>
              </w:rPr>
              <w:t>Sinh viên tốt nghiệp có kiến thức và kỹ năng về điều tra hình sự trong môi trường số.</w:t>
            </w:r>
          </w:p>
        </w:tc>
        <w:tc>
          <w:tcPr>
            <w:tcW w:w="1790" w:type="dxa"/>
          </w:tcPr>
          <w:p w14:paraId="4BB4F2A2" w14:textId="5B02766B" w:rsidR="00C22968" w:rsidRDefault="00C22968" w:rsidP="00D26BD1">
            <w:pPr>
              <w:spacing w:before="60" w:after="60"/>
              <w:jc w:val="both"/>
              <w:rPr>
                <w:sz w:val="28"/>
                <w:szCs w:val="28"/>
              </w:rPr>
            </w:pPr>
            <w:r w:rsidRPr="00C22968">
              <w:rPr>
                <w:sz w:val="28"/>
                <w:szCs w:val="28"/>
              </w:rPr>
              <w:t>Đến 31/12/2030</w:t>
            </w:r>
          </w:p>
        </w:tc>
      </w:tr>
    </w:tbl>
    <w:p w14:paraId="3E48DD9E" w14:textId="77777777" w:rsidR="008E7D87" w:rsidRDefault="008E7D87" w:rsidP="00395ADF">
      <w:pPr>
        <w:spacing w:line="312" w:lineRule="auto"/>
        <w:jc w:val="both"/>
        <w:rPr>
          <w:sz w:val="28"/>
          <w:szCs w:val="28"/>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26BD1" w14:paraId="022146F2" w14:textId="77777777" w:rsidTr="00D26BD1">
        <w:trPr>
          <w:trHeight w:val="70"/>
        </w:trPr>
        <w:tc>
          <w:tcPr>
            <w:tcW w:w="4531" w:type="dxa"/>
          </w:tcPr>
          <w:p w14:paraId="73559C21" w14:textId="77777777" w:rsidR="00D26BD1" w:rsidRPr="00D26BD1" w:rsidRDefault="00D26BD1" w:rsidP="00D26BD1">
            <w:pPr>
              <w:spacing w:line="312" w:lineRule="auto"/>
              <w:jc w:val="center"/>
              <w:rPr>
                <w:b/>
                <w:bCs/>
                <w:sz w:val="26"/>
                <w:szCs w:val="26"/>
              </w:rPr>
            </w:pPr>
            <w:r w:rsidRPr="00D26BD1">
              <w:rPr>
                <w:b/>
                <w:bCs/>
                <w:sz w:val="26"/>
                <w:szCs w:val="26"/>
              </w:rPr>
              <w:t>LÃNH ĐẠO ĐƠN VỊ</w:t>
            </w:r>
          </w:p>
          <w:p w14:paraId="24DA9CB0" w14:textId="3653A503" w:rsidR="00D26BD1" w:rsidRPr="00D26BD1" w:rsidRDefault="00D26BD1" w:rsidP="00D26BD1">
            <w:pPr>
              <w:spacing w:line="312" w:lineRule="auto"/>
              <w:jc w:val="center"/>
              <w:rPr>
                <w:sz w:val="26"/>
                <w:szCs w:val="26"/>
              </w:rPr>
            </w:pPr>
            <w:r w:rsidRPr="00D26BD1">
              <w:rPr>
                <w:sz w:val="26"/>
                <w:szCs w:val="26"/>
              </w:rPr>
              <w:t>(Ký, ghi rõ họ tên)</w:t>
            </w:r>
          </w:p>
        </w:tc>
        <w:tc>
          <w:tcPr>
            <w:tcW w:w="4531" w:type="dxa"/>
          </w:tcPr>
          <w:p w14:paraId="6B95ED8E" w14:textId="77777777" w:rsidR="00D26BD1" w:rsidRDefault="00D26BD1" w:rsidP="00D26BD1">
            <w:pPr>
              <w:spacing w:line="312" w:lineRule="auto"/>
              <w:jc w:val="center"/>
              <w:rPr>
                <w:b/>
                <w:bCs/>
                <w:sz w:val="26"/>
                <w:szCs w:val="26"/>
              </w:rPr>
            </w:pPr>
            <w:r w:rsidRPr="00D26BD1">
              <w:rPr>
                <w:b/>
                <w:bCs/>
                <w:sz w:val="26"/>
                <w:szCs w:val="26"/>
              </w:rPr>
              <w:t>CÁN BỘ TỔNG HỢP</w:t>
            </w:r>
          </w:p>
          <w:p w14:paraId="71B9DB5C" w14:textId="73E65378" w:rsidR="00D26BD1" w:rsidRPr="00D26BD1" w:rsidRDefault="00D26BD1" w:rsidP="00D26BD1">
            <w:pPr>
              <w:spacing w:line="312" w:lineRule="auto"/>
              <w:jc w:val="center"/>
              <w:rPr>
                <w:sz w:val="26"/>
                <w:szCs w:val="26"/>
              </w:rPr>
            </w:pPr>
            <w:r w:rsidRPr="00D26BD1">
              <w:rPr>
                <w:sz w:val="26"/>
                <w:szCs w:val="26"/>
              </w:rPr>
              <w:t>Số điện thoại …….</w:t>
            </w:r>
          </w:p>
        </w:tc>
      </w:tr>
    </w:tbl>
    <w:p w14:paraId="38FA7656" w14:textId="77777777" w:rsidR="00D26BD1" w:rsidRPr="000425F7" w:rsidRDefault="00D26BD1" w:rsidP="00395ADF">
      <w:pPr>
        <w:spacing w:line="312" w:lineRule="auto"/>
        <w:jc w:val="both"/>
        <w:rPr>
          <w:sz w:val="28"/>
          <w:szCs w:val="28"/>
        </w:rPr>
      </w:pPr>
    </w:p>
    <w:sectPr w:rsidR="00D26BD1" w:rsidRPr="000425F7" w:rsidSect="00DB51BD">
      <w:headerReference w:type="default" r:id="rId8"/>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E02E4" w14:textId="77777777" w:rsidR="00756878" w:rsidRDefault="00756878" w:rsidP="00937982">
      <w:r>
        <w:separator/>
      </w:r>
    </w:p>
  </w:endnote>
  <w:endnote w:type="continuationSeparator" w:id="0">
    <w:p w14:paraId="3CCE4E5A" w14:textId="77777777" w:rsidR="00756878" w:rsidRDefault="00756878" w:rsidP="00937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0C86C" w14:textId="77777777" w:rsidR="00756878" w:rsidRDefault="00756878" w:rsidP="00937982">
      <w:r>
        <w:separator/>
      </w:r>
    </w:p>
  </w:footnote>
  <w:footnote w:type="continuationSeparator" w:id="0">
    <w:p w14:paraId="65B67531" w14:textId="77777777" w:rsidR="00756878" w:rsidRDefault="00756878" w:rsidP="00937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0051030"/>
      <w:docPartObj>
        <w:docPartGallery w:val="Page Numbers (Top of Page)"/>
        <w:docPartUnique/>
      </w:docPartObj>
    </w:sdtPr>
    <w:sdtEndPr>
      <w:rPr>
        <w:noProof/>
      </w:rPr>
    </w:sdtEndPr>
    <w:sdtContent>
      <w:p w14:paraId="6F0CF2ED" w14:textId="749DAA92" w:rsidR="00937982" w:rsidRDefault="00937982">
        <w:pPr>
          <w:pStyle w:val="Header"/>
          <w:jc w:val="center"/>
        </w:pPr>
        <w:r>
          <w:fldChar w:fldCharType="begin"/>
        </w:r>
        <w:r>
          <w:instrText xml:space="preserve"> PAGE   \* MERGEFORMAT </w:instrText>
        </w:r>
        <w:r>
          <w:fldChar w:fldCharType="separate"/>
        </w:r>
        <w:r w:rsidR="009A046D">
          <w:rPr>
            <w:noProof/>
          </w:rPr>
          <w:t>2</w:t>
        </w:r>
        <w:r>
          <w:rPr>
            <w:noProof/>
          </w:rPr>
          <w:fldChar w:fldCharType="end"/>
        </w:r>
      </w:p>
    </w:sdtContent>
  </w:sdt>
  <w:p w14:paraId="2745CBD7" w14:textId="77777777" w:rsidR="00937982" w:rsidRDefault="009379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03FB2"/>
    <w:multiLevelType w:val="multilevel"/>
    <w:tmpl w:val="7E68C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1F20C8"/>
    <w:multiLevelType w:val="multilevel"/>
    <w:tmpl w:val="86A047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5520E6"/>
    <w:multiLevelType w:val="hybridMultilevel"/>
    <w:tmpl w:val="AF56EB2A"/>
    <w:lvl w:ilvl="0" w:tplc="3E8847B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F64575"/>
    <w:multiLevelType w:val="multilevel"/>
    <w:tmpl w:val="AB88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5F7"/>
    <w:rsid w:val="000425F7"/>
    <w:rsid w:val="00042631"/>
    <w:rsid w:val="00080746"/>
    <w:rsid w:val="00082166"/>
    <w:rsid w:val="00091938"/>
    <w:rsid w:val="000B02CE"/>
    <w:rsid w:val="000C392F"/>
    <w:rsid w:val="000D4E38"/>
    <w:rsid w:val="000E65A4"/>
    <w:rsid w:val="00132E09"/>
    <w:rsid w:val="00133163"/>
    <w:rsid w:val="0014293B"/>
    <w:rsid w:val="001503BC"/>
    <w:rsid w:val="001508AA"/>
    <w:rsid w:val="00164842"/>
    <w:rsid w:val="0018148C"/>
    <w:rsid w:val="00184DC3"/>
    <w:rsid w:val="001A5842"/>
    <w:rsid w:val="001C1F49"/>
    <w:rsid w:val="001D5EA5"/>
    <w:rsid w:val="00243A0E"/>
    <w:rsid w:val="002745FC"/>
    <w:rsid w:val="002A06B4"/>
    <w:rsid w:val="002A59F2"/>
    <w:rsid w:val="002B4DD7"/>
    <w:rsid w:val="002E3987"/>
    <w:rsid w:val="002F379C"/>
    <w:rsid w:val="00317C1E"/>
    <w:rsid w:val="00330D79"/>
    <w:rsid w:val="00344658"/>
    <w:rsid w:val="00385AB4"/>
    <w:rsid w:val="003867F5"/>
    <w:rsid w:val="003922F3"/>
    <w:rsid w:val="00395ADF"/>
    <w:rsid w:val="00396E56"/>
    <w:rsid w:val="003A34B5"/>
    <w:rsid w:val="003B44E9"/>
    <w:rsid w:val="003D405C"/>
    <w:rsid w:val="0042787A"/>
    <w:rsid w:val="00444EDB"/>
    <w:rsid w:val="00456B4F"/>
    <w:rsid w:val="00477795"/>
    <w:rsid w:val="004A59F8"/>
    <w:rsid w:val="004B2F00"/>
    <w:rsid w:val="004D7E41"/>
    <w:rsid w:val="004F588E"/>
    <w:rsid w:val="00572F8C"/>
    <w:rsid w:val="00583D5E"/>
    <w:rsid w:val="005841E6"/>
    <w:rsid w:val="00590FAB"/>
    <w:rsid w:val="005938EC"/>
    <w:rsid w:val="005B1DAB"/>
    <w:rsid w:val="005F0DE6"/>
    <w:rsid w:val="005F195A"/>
    <w:rsid w:val="006355D7"/>
    <w:rsid w:val="00656A60"/>
    <w:rsid w:val="00670847"/>
    <w:rsid w:val="00680EEC"/>
    <w:rsid w:val="006A0BCF"/>
    <w:rsid w:val="006A1141"/>
    <w:rsid w:val="006C163D"/>
    <w:rsid w:val="006D5AC9"/>
    <w:rsid w:val="00721A79"/>
    <w:rsid w:val="00756878"/>
    <w:rsid w:val="0076026D"/>
    <w:rsid w:val="00775E6E"/>
    <w:rsid w:val="007A5413"/>
    <w:rsid w:val="007D4064"/>
    <w:rsid w:val="007D4618"/>
    <w:rsid w:val="007F1830"/>
    <w:rsid w:val="0080085D"/>
    <w:rsid w:val="00811D7A"/>
    <w:rsid w:val="00876AB7"/>
    <w:rsid w:val="00876ACD"/>
    <w:rsid w:val="00877178"/>
    <w:rsid w:val="00882CCE"/>
    <w:rsid w:val="00884777"/>
    <w:rsid w:val="00885C17"/>
    <w:rsid w:val="008D6287"/>
    <w:rsid w:val="008E63CF"/>
    <w:rsid w:val="008E7D87"/>
    <w:rsid w:val="008F28C8"/>
    <w:rsid w:val="00937982"/>
    <w:rsid w:val="009422E5"/>
    <w:rsid w:val="00981193"/>
    <w:rsid w:val="009A046D"/>
    <w:rsid w:val="009F5CC6"/>
    <w:rsid w:val="00A14049"/>
    <w:rsid w:val="00A25F82"/>
    <w:rsid w:val="00A41DCD"/>
    <w:rsid w:val="00A73833"/>
    <w:rsid w:val="00AC2F25"/>
    <w:rsid w:val="00AD6106"/>
    <w:rsid w:val="00B5385A"/>
    <w:rsid w:val="00B84A92"/>
    <w:rsid w:val="00BC681B"/>
    <w:rsid w:val="00C05BA3"/>
    <w:rsid w:val="00C22968"/>
    <w:rsid w:val="00C7600F"/>
    <w:rsid w:val="00C91A9F"/>
    <w:rsid w:val="00CA1C22"/>
    <w:rsid w:val="00CC57C5"/>
    <w:rsid w:val="00CE0E87"/>
    <w:rsid w:val="00CE315C"/>
    <w:rsid w:val="00D01F8F"/>
    <w:rsid w:val="00D07920"/>
    <w:rsid w:val="00D235BB"/>
    <w:rsid w:val="00D26BD1"/>
    <w:rsid w:val="00D422B0"/>
    <w:rsid w:val="00D43051"/>
    <w:rsid w:val="00D538DD"/>
    <w:rsid w:val="00D54131"/>
    <w:rsid w:val="00D770AD"/>
    <w:rsid w:val="00D81F78"/>
    <w:rsid w:val="00D8302C"/>
    <w:rsid w:val="00DB4136"/>
    <w:rsid w:val="00DB51BD"/>
    <w:rsid w:val="00DD30E2"/>
    <w:rsid w:val="00DE7543"/>
    <w:rsid w:val="00E01457"/>
    <w:rsid w:val="00E27078"/>
    <w:rsid w:val="00E621C4"/>
    <w:rsid w:val="00E62C7B"/>
    <w:rsid w:val="00ED7197"/>
    <w:rsid w:val="00EE3DD5"/>
    <w:rsid w:val="00F45700"/>
    <w:rsid w:val="00F5193E"/>
    <w:rsid w:val="00F725C9"/>
    <w:rsid w:val="00F75BF5"/>
    <w:rsid w:val="00F771A6"/>
    <w:rsid w:val="00FC3150"/>
    <w:rsid w:val="00FC37D7"/>
    <w:rsid w:val="00FE5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A3C5E"/>
  <w15:docId w15:val="{9304827F-C49E-4743-8AE7-506CD8768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5F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autoRedefine/>
    <w:uiPriority w:val="9"/>
    <w:qFormat/>
    <w:rsid w:val="009422E5"/>
    <w:pPr>
      <w:keepNext/>
      <w:keepLines/>
      <w:spacing w:before="240" w:line="324" w:lineRule="auto"/>
      <w:outlineLvl w:val="0"/>
    </w:pPr>
    <w:rPr>
      <w:rFonts w:eastAsiaTheme="majorEastAsia" w:cstheme="majorBidi"/>
      <w:b/>
      <w:sz w:val="32"/>
      <w:szCs w:val="32"/>
    </w:rPr>
  </w:style>
  <w:style w:type="paragraph" w:styleId="Heading2">
    <w:name w:val="heading 2"/>
    <w:basedOn w:val="Normal"/>
    <w:next w:val="Normal"/>
    <w:link w:val="Heading2Char"/>
    <w:autoRedefine/>
    <w:uiPriority w:val="9"/>
    <w:semiHidden/>
    <w:unhideWhenUsed/>
    <w:qFormat/>
    <w:rsid w:val="009422E5"/>
    <w:pPr>
      <w:keepNext/>
      <w:keepLines/>
      <w:spacing w:before="120" w:line="324" w:lineRule="auto"/>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9422E5"/>
    <w:pPr>
      <w:keepNext/>
      <w:keepLines/>
      <w:spacing w:before="120" w:line="324" w:lineRule="auto"/>
      <w:outlineLvl w:val="2"/>
    </w:pPr>
    <w:rPr>
      <w:rFonts w:eastAsiaTheme="majorEastAsia" w:cstheme="majorBidi"/>
      <w:b/>
      <w:i/>
      <w:sz w:val="26"/>
      <w:szCs w:val="24"/>
    </w:rPr>
  </w:style>
  <w:style w:type="paragraph" w:styleId="Heading4">
    <w:name w:val="heading 4"/>
    <w:basedOn w:val="Normal"/>
    <w:next w:val="Normal"/>
    <w:link w:val="Heading4Char"/>
    <w:autoRedefine/>
    <w:uiPriority w:val="9"/>
    <w:unhideWhenUsed/>
    <w:qFormat/>
    <w:rsid w:val="009422E5"/>
    <w:pPr>
      <w:keepNext/>
      <w:keepLines/>
      <w:spacing w:before="120" w:line="324" w:lineRule="auto"/>
      <w:outlineLvl w:val="3"/>
    </w:pPr>
    <w:rPr>
      <w:rFonts w:eastAsiaTheme="majorEastAsia" w:cstheme="majorBidi"/>
      <w:i/>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2E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9422E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22E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22E5"/>
    <w:rPr>
      <w:rFonts w:ascii="Times New Roman" w:eastAsiaTheme="majorEastAsia" w:hAnsi="Times New Roman" w:cstheme="majorBidi"/>
      <w:i/>
      <w:iCs/>
      <w:sz w:val="26"/>
    </w:rPr>
  </w:style>
  <w:style w:type="character" w:customStyle="1" w:styleId="Vnbnnidung">
    <w:name w:val="Văn bản nội dung_"/>
    <w:basedOn w:val="DefaultParagraphFont"/>
    <w:link w:val="Vnbnnidung0"/>
    <w:rsid w:val="000425F7"/>
    <w:rPr>
      <w:rFonts w:eastAsia="Times New Roman" w:cs="Times New Roman"/>
      <w:color w:val="3E3E3F"/>
      <w:sz w:val="26"/>
      <w:szCs w:val="26"/>
    </w:rPr>
  </w:style>
  <w:style w:type="paragraph" w:customStyle="1" w:styleId="Vnbnnidung0">
    <w:name w:val="Văn bản nội dung"/>
    <w:basedOn w:val="Normal"/>
    <w:link w:val="Vnbnnidung"/>
    <w:rsid w:val="000425F7"/>
    <w:pPr>
      <w:widowControl w:val="0"/>
      <w:spacing w:after="100" w:line="259" w:lineRule="auto"/>
      <w:ind w:firstLine="400"/>
    </w:pPr>
    <w:rPr>
      <w:rFonts w:asciiTheme="minorHAnsi" w:hAnsiTheme="minorHAnsi"/>
      <w:color w:val="3E3E3F"/>
      <w:sz w:val="26"/>
      <w:szCs w:val="26"/>
    </w:rPr>
  </w:style>
  <w:style w:type="table" w:styleId="TableGrid">
    <w:name w:val="Table Grid"/>
    <w:basedOn w:val="TableNormal"/>
    <w:uiPriority w:val="39"/>
    <w:rsid w:val="000425F7"/>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5BB"/>
    <w:pPr>
      <w:ind w:left="720"/>
      <w:contextualSpacing/>
    </w:pPr>
  </w:style>
  <w:style w:type="paragraph" w:styleId="Header">
    <w:name w:val="header"/>
    <w:basedOn w:val="Normal"/>
    <w:link w:val="HeaderChar"/>
    <w:uiPriority w:val="99"/>
    <w:unhideWhenUsed/>
    <w:rsid w:val="00937982"/>
    <w:pPr>
      <w:tabs>
        <w:tab w:val="center" w:pos="4680"/>
        <w:tab w:val="right" w:pos="9360"/>
      </w:tabs>
    </w:pPr>
  </w:style>
  <w:style w:type="character" w:customStyle="1" w:styleId="HeaderChar">
    <w:name w:val="Header Char"/>
    <w:basedOn w:val="DefaultParagraphFont"/>
    <w:link w:val="Header"/>
    <w:uiPriority w:val="99"/>
    <w:rsid w:val="0093798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37982"/>
    <w:pPr>
      <w:tabs>
        <w:tab w:val="center" w:pos="4680"/>
        <w:tab w:val="right" w:pos="9360"/>
      </w:tabs>
    </w:pPr>
  </w:style>
  <w:style w:type="character" w:customStyle="1" w:styleId="FooterChar">
    <w:name w:val="Footer Char"/>
    <w:basedOn w:val="DefaultParagraphFont"/>
    <w:link w:val="Footer"/>
    <w:uiPriority w:val="99"/>
    <w:rsid w:val="0093798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B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1BD"/>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D422B0"/>
  </w:style>
  <w:style w:type="character" w:customStyle="1" w:styleId="FootnoteTextChar">
    <w:name w:val="Footnote Text Char"/>
    <w:basedOn w:val="DefaultParagraphFont"/>
    <w:link w:val="FootnoteText"/>
    <w:uiPriority w:val="99"/>
    <w:semiHidden/>
    <w:rsid w:val="00D422B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422B0"/>
    <w:rPr>
      <w:vertAlign w:val="superscript"/>
    </w:rPr>
  </w:style>
  <w:style w:type="paragraph" w:styleId="NormalWeb">
    <w:name w:val="Normal (Web)"/>
    <w:basedOn w:val="Normal"/>
    <w:uiPriority w:val="99"/>
    <w:semiHidden/>
    <w:unhideWhenUsed/>
    <w:rsid w:val="00042631"/>
    <w:pPr>
      <w:spacing w:before="100" w:beforeAutospacing="1" w:after="100" w:afterAutospacing="1"/>
    </w:pPr>
    <w:rPr>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74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28576-F861-4E93-9231-4099E9151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6</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Trần Lộc</cp:lastModifiedBy>
  <cp:revision>9</cp:revision>
  <cp:lastPrinted>2025-04-16T08:43:00Z</cp:lastPrinted>
  <dcterms:created xsi:type="dcterms:W3CDTF">2025-07-14T05:34:00Z</dcterms:created>
  <dcterms:modified xsi:type="dcterms:W3CDTF">2025-07-15T01:34:00Z</dcterms:modified>
</cp:coreProperties>
</file>