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3FAC" w14:textId="77777777"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II. TỔ CHỨC THỰC HIỆN TRƯNG CẦU GIÁM ĐỊNH</w:t>
      </w:r>
    </w:p>
    <w:p w14:paraId="6E31A1BE" w14:textId="77777777"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1. Chuẩn bị trưng cầu giám định</w:t>
      </w:r>
    </w:p>
    <w:p w14:paraId="6641DFA6" w14:textId="77777777"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Nghiên cứu hồ sơ, tài liệu, tin tức có liên quan</w:t>
      </w:r>
    </w:p>
    <w:p w14:paraId="06F6ABA8" w14:textId="461E00DA" w:rsidR="002F5EE1" w:rsidRPr="00E84EAA" w:rsidRDefault="002F5EE1"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Mục đích</w:t>
      </w:r>
    </w:p>
    <w:p w14:paraId="642C82BD" w14:textId="0F212E37"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Đ</w:t>
      </w:r>
      <w:r w:rsidRPr="00E84EAA">
        <w:rPr>
          <w:rFonts w:ascii="Times New Roman" w:eastAsia="Times New Roman" w:hAnsi="Times New Roman" w:cs="Times New Roman"/>
          <w:sz w:val="28"/>
          <w:szCs w:val="28"/>
        </w:rPr>
        <w:t xml:space="preserve">ánh giá sơ bộ về số lượng, chất lượng những tài liệu, vật chứng, dấu vết đã thu thập được xem có đủ yếu tố giám định hay </w:t>
      </w:r>
      <w:proofErr w:type="gramStart"/>
      <w:r w:rsidRPr="00E84EAA">
        <w:rPr>
          <w:rFonts w:ascii="Times New Roman" w:eastAsia="Times New Roman" w:hAnsi="Times New Roman" w:cs="Times New Roman"/>
          <w:sz w:val="28"/>
          <w:szCs w:val="28"/>
        </w:rPr>
        <w:t>không;</w:t>
      </w:r>
      <w:proofErr w:type="gramEnd"/>
      <w:r w:rsidRPr="00E84EAA">
        <w:rPr>
          <w:rFonts w:ascii="Times New Roman" w:eastAsia="Times New Roman" w:hAnsi="Times New Roman" w:cs="Times New Roman"/>
          <w:sz w:val="28"/>
          <w:szCs w:val="28"/>
        </w:rPr>
        <w:t xml:space="preserve"> </w:t>
      </w:r>
    </w:p>
    <w:p w14:paraId="28C3E3D3" w14:textId="77777777"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X</w:t>
      </w:r>
      <w:r w:rsidRPr="00E84EAA">
        <w:rPr>
          <w:rFonts w:ascii="Times New Roman" w:eastAsia="Times New Roman" w:hAnsi="Times New Roman" w:cs="Times New Roman"/>
          <w:sz w:val="28"/>
          <w:szCs w:val="28"/>
        </w:rPr>
        <w:t xml:space="preserve">em xét và quyết định thời điểm cần gửi giám </w:t>
      </w:r>
      <w:proofErr w:type="gramStart"/>
      <w:r w:rsidRPr="00E84EAA">
        <w:rPr>
          <w:rFonts w:ascii="Times New Roman" w:eastAsia="Times New Roman" w:hAnsi="Times New Roman" w:cs="Times New Roman"/>
          <w:sz w:val="28"/>
          <w:szCs w:val="28"/>
        </w:rPr>
        <w:t>định;</w:t>
      </w:r>
      <w:proofErr w:type="gramEnd"/>
      <w:r w:rsidRPr="00E84EAA">
        <w:rPr>
          <w:rFonts w:ascii="Times New Roman" w:eastAsia="Times New Roman" w:hAnsi="Times New Roman" w:cs="Times New Roman"/>
          <w:sz w:val="28"/>
          <w:szCs w:val="28"/>
        </w:rPr>
        <w:t xml:space="preserve"> </w:t>
      </w:r>
    </w:p>
    <w:p w14:paraId="082DD68D" w14:textId="3886D0E1"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X</w:t>
      </w:r>
      <w:r w:rsidRPr="00E84EAA">
        <w:rPr>
          <w:rFonts w:ascii="Times New Roman" w:eastAsia="Times New Roman" w:hAnsi="Times New Roman" w:cs="Times New Roman"/>
          <w:sz w:val="28"/>
          <w:szCs w:val="28"/>
        </w:rPr>
        <w:t>ác định những thông tin, tài liệu có liên quan cần cung cấp cho cá nhân, tổ chức giám định tư pháp</w:t>
      </w:r>
    </w:p>
    <w:p w14:paraId="618C85BC" w14:textId="054F18CD"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Ng</w:t>
      </w:r>
      <w:r w:rsidRPr="00E84EAA">
        <w:rPr>
          <w:rFonts w:ascii="Times New Roman" w:eastAsia="Times New Roman" w:hAnsi="Times New Roman" w:cs="Times New Roman"/>
          <w:sz w:val="28"/>
          <w:szCs w:val="28"/>
        </w:rPr>
        <w:t xml:space="preserve">hiên </w:t>
      </w:r>
      <w:r w:rsidRPr="00E84EAA">
        <w:rPr>
          <w:rFonts w:ascii="Times New Roman" w:eastAsia="Times New Roman" w:hAnsi="Times New Roman" w:cs="Times New Roman"/>
          <w:sz w:val="28"/>
          <w:szCs w:val="28"/>
        </w:rPr>
        <w:t xml:space="preserve">cứu </w:t>
      </w:r>
      <w:r w:rsidRPr="00E84EAA">
        <w:rPr>
          <w:rFonts w:ascii="Times New Roman" w:eastAsia="Times New Roman" w:hAnsi="Times New Roman" w:cs="Times New Roman"/>
          <w:sz w:val="28"/>
          <w:szCs w:val="28"/>
        </w:rPr>
        <w:t xml:space="preserve">thời điểm trưng cầu giám định và thời gian cần thiết cho việc giám định. </w:t>
      </w:r>
    </w:p>
    <w:p w14:paraId="6296FF5D" w14:textId="77777777"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Về thời điểm ra quyết định trưng cầu giám định, tùy thuộc trạng thái vật chứng, dấu vết, mẫu vật đã thu thập </w:t>
      </w:r>
      <w:proofErr w:type="gramStart"/>
      <w:r w:rsidRPr="00E84EAA">
        <w:rPr>
          <w:rFonts w:ascii="Times New Roman" w:eastAsia="Times New Roman" w:hAnsi="Times New Roman" w:cs="Times New Roman"/>
          <w:sz w:val="28"/>
          <w:szCs w:val="28"/>
        </w:rPr>
        <w:t>được;</w:t>
      </w:r>
      <w:proofErr w:type="gramEnd"/>
      <w:r w:rsidRPr="00E84EAA">
        <w:rPr>
          <w:rFonts w:ascii="Times New Roman" w:eastAsia="Times New Roman" w:hAnsi="Times New Roman" w:cs="Times New Roman"/>
          <w:sz w:val="28"/>
          <w:szCs w:val="28"/>
        </w:rPr>
        <w:t xml:space="preserve"> </w:t>
      </w:r>
    </w:p>
    <w:p w14:paraId="7DE77CAF" w14:textId="77777777"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vị trí, tính chất của kết luận giám định đối với công tác điều </w:t>
      </w:r>
      <w:proofErr w:type="gramStart"/>
      <w:r w:rsidRPr="00E84EAA">
        <w:rPr>
          <w:rFonts w:ascii="Times New Roman" w:eastAsia="Times New Roman" w:hAnsi="Times New Roman" w:cs="Times New Roman"/>
          <w:sz w:val="28"/>
          <w:szCs w:val="28"/>
        </w:rPr>
        <w:t>tra;</w:t>
      </w:r>
      <w:proofErr w:type="gramEnd"/>
      <w:r w:rsidRPr="00E84EAA">
        <w:rPr>
          <w:rFonts w:ascii="Times New Roman" w:eastAsia="Times New Roman" w:hAnsi="Times New Roman" w:cs="Times New Roman"/>
          <w:sz w:val="28"/>
          <w:szCs w:val="28"/>
        </w:rPr>
        <w:t xml:space="preserve"> </w:t>
      </w:r>
    </w:p>
    <w:p w14:paraId="11FE6018" w14:textId="66B92347"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thời gian cần thiết cho hoạt động giám định, khả năng giám định của cá nhân, cơ quan, tổ chức giám định tư pháp </w:t>
      </w:r>
    </w:p>
    <w:p w14:paraId="3F0EE073" w14:textId="77777777"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các yêu cầu điều tra hoặc trinh sát.</w:t>
      </w:r>
    </w:p>
    <w:p w14:paraId="3F25A6C0" w14:textId="77777777" w:rsidR="004F5415" w:rsidRPr="00E84EAA" w:rsidRDefault="004F5415"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rPr>
        <w:t xml:space="preserve"> </w:t>
      </w:r>
      <w:r w:rsidRPr="00E84EAA">
        <w:rPr>
          <w:rFonts w:ascii="Times New Roman" w:eastAsia="Times New Roman" w:hAnsi="Times New Roman" w:cs="Times New Roman"/>
          <w:sz w:val="28"/>
          <w:szCs w:val="28"/>
          <w:lang w:val="es-ES"/>
        </w:rPr>
        <w:t xml:space="preserve">(1) khi xuất hiện nguy cơ vật chứng, dấu vết, mẫu vật bị mất tính nguyên vẹn ban đầu do các nguyên nhân gây ra; </w:t>
      </w:r>
    </w:p>
    <w:p w14:paraId="5DFCEDED" w14:textId="77777777" w:rsidR="004F5415" w:rsidRPr="00E84EAA" w:rsidRDefault="004F5415"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lang w:val="es-ES"/>
        </w:rPr>
        <w:t xml:space="preserve">(2) khi xuất hiện yêu cầu cấp bách của công tác điều tra đòi hỏi phải có kết luận giám định càng sớm càng tốt (để làm căn cứ cho việc ra các quyết định áp dụng một số hoạt động điều tra cấp bách như: khởi tố hoặc không khởi tố vụ án, khởi tố bị can, xây dựng giả thuyết điều tra, truy lùng thủ phạm vừa gây án, xâm nhập lãnh thổ hoặc bắt, khám xét...). </w:t>
      </w:r>
    </w:p>
    <w:p w14:paraId="66F36512" w14:textId="4C9375F5"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lang w:val="es-ES"/>
        </w:rPr>
        <w:t xml:space="preserve">(3) khi có yêu cầu giữ bí mật về phương hướng và đối tượng điều tra của vụ án hoặc bí mật để tiếp tục công tác trinh sát thì thời điểm ra quyết định trưng cầu giám định cần phải được tính toán thận trọng. </w:t>
      </w:r>
    </w:p>
    <w:p w14:paraId="504C8CFF" w14:textId="77777777"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Nêu yêu cầu giám định</w:t>
      </w:r>
    </w:p>
    <w:p w14:paraId="23CA01E8" w14:textId="50210F25" w:rsidR="004F5415" w:rsidRPr="00E84EAA" w:rsidRDefault="004F5415"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lang w:val="es-ES"/>
        </w:rPr>
        <w:lastRenderedPageBreak/>
        <w:t xml:space="preserve">Nêu yêu cầu giám định là việc lựa chọn, chuẩn bị các các câu hỏi để đặt ra cho cá nhân, cơ quan, tổ chức giám định trả lời nhằm giải quyết vấn đề cần giám định trước khi ra quyết định trưng cầu giám định. </w:t>
      </w:r>
    </w:p>
    <w:p w14:paraId="1B100D86" w14:textId="77777777" w:rsidR="00206EC2"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lang w:val="es-ES"/>
        </w:rPr>
        <w:t>c</w:t>
      </w:r>
      <w:r w:rsidRPr="00E84EAA">
        <w:rPr>
          <w:rFonts w:ascii="Times New Roman" w:eastAsia="Times New Roman" w:hAnsi="Times New Roman" w:cs="Times New Roman"/>
          <w:sz w:val="28"/>
          <w:szCs w:val="28"/>
        </w:rPr>
        <w:t xml:space="preserve">ăn cứ: </w:t>
      </w:r>
    </w:p>
    <w:p w14:paraId="73DA40C7" w14:textId="77777777" w:rsidR="00206EC2"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(1) Những vấn đề cần chứng minh, làm rõ trong quá trình điều tra vụ án, </w:t>
      </w:r>
    </w:p>
    <w:p w14:paraId="1B2B2036" w14:textId="77777777" w:rsidR="00206EC2" w:rsidRPr="00E84EAA" w:rsidRDefault="004F5415"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rPr>
        <w:t xml:space="preserve">(2) </w:t>
      </w:r>
      <w:r w:rsidRPr="00E84EAA">
        <w:rPr>
          <w:rFonts w:ascii="Times New Roman" w:eastAsia="Times New Roman" w:hAnsi="Times New Roman" w:cs="Times New Roman"/>
          <w:sz w:val="28"/>
          <w:szCs w:val="28"/>
          <w:lang w:val="es-ES"/>
        </w:rPr>
        <w:t xml:space="preserve">giả thuyết điều tra mà Cơ quan điều tra đã đưa </w:t>
      </w:r>
      <w:proofErr w:type="gramStart"/>
      <w:r w:rsidRPr="00E84EAA">
        <w:rPr>
          <w:rFonts w:ascii="Times New Roman" w:eastAsia="Times New Roman" w:hAnsi="Times New Roman" w:cs="Times New Roman"/>
          <w:sz w:val="28"/>
          <w:szCs w:val="28"/>
          <w:lang w:val="es-ES"/>
        </w:rPr>
        <w:t>ra;</w:t>
      </w:r>
      <w:proofErr w:type="gramEnd"/>
      <w:r w:rsidRPr="00E84EAA">
        <w:rPr>
          <w:rFonts w:ascii="Times New Roman" w:eastAsia="Times New Roman" w:hAnsi="Times New Roman" w:cs="Times New Roman"/>
          <w:sz w:val="28"/>
          <w:szCs w:val="28"/>
          <w:lang w:val="es-ES"/>
        </w:rPr>
        <w:t xml:space="preserve"> </w:t>
      </w:r>
    </w:p>
    <w:p w14:paraId="01D99BC9" w14:textId="77777777" w:rsidR="00206EC2"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lang w:val="es-ES"/>
        </w:rPr>
        <w:t xml:space="preserve">(3) </w:t>
      </w:r>
      <w:r w:rsidRPr="00E84EAA">
        <w:rPr>
          <w:rFonts w:ascii="Times New Roman" w:eastAsia="Times New Roman" w:hAnsi="Times New Roman" w:cs="Times New Roman"/>
          <w:sz w:val="28"/>
          <w:szCs w:val="28"/>
        </w:rPr>
        <w:t>khả năng của cơ quan điều tra trong việc cung cấp tài liệu, vật chứng, dấu vết</w:t>
      </w:r>
      <w:r w:rsidR="00206EC2" w:rsidRPr="00E84EAA">
        <w:rPr>
          <w:rFonts w:ascii="Times New Roman" w:eastAsia="Times New Roman" w:hAnsi="Times New Roman" w:cs="Times New Roman"/>
          <w:sz w:val="28"/>
          <w:szCs w:val="28"/>
        </w:rPr>
        <w:t>…</w:t>
      </w:r>
      <w:r w:rsidRPr="00E84EAA">
        <w:rPr>
          <w:rFonts w:ascii="Times New Roman" w:eastAsia="Times New Roman" w:hAnsi="Times New Roman" w:cs="Times New Roman"/>
          <w:sz w:val="28"/>
          <w:szCs w:val="28"/>
        </w:rPr>
        <w:t xml:space="preserve"> </w:t>
      </w:r>
    </w:p>
    <w:p w14:paraId="17B7F102" w14:textId="5EA52DC4"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(4) điều kiện, khả năng thực tế của cá nhân, cơ quan, tổ chức giám định (năng lực, trình độ, phương tiện…).</w:t>
      </w:r>
    </w:p>
    <w:p w14:paraId="358B1272" w14:textId="77777777" w:rsidR="00206EC2"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Câu hỏi thường xác định sự</w:t>
      </w:r>
      <w:r w:rsidR="00206EC2" w:rsidRPr="00E84EAA">
        <w:rPr>
          <w:rFonts w:ascii="Times New Roman" w:eastAsia="Times New Roman" w:hAnsi="Times New Roman" w:cs="Times New Roman"/>
          <w:sz w:val="28"/>
          <w:szCs w:val="28"/>
        </w:rPr>
        <w:t xml:space="preserve">: </w:t>
      </w:r>
    </w:p>
    <w:p w14:paraId="24BA1BF1" w14:textId="5697BD4E" w:rsidR="00206EC2" w:rsidRPr="00E84EAA" w:rsidRDefault="00206EC2"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1. Đ</w:t>
      </w:r>
      <w:r w:rsidR="004F5415" w:rsidRPr="00E84EAA">
        <w:rPr>
          <w:rFonts w:ascii="Times New Roman" w:eastAsia="Times New Roman" w:hAnsi="Times New Roman" w:cs="Times New Roman"/>
          <w:sz w:val="28"/>
          <w:szCs w:val="28"/>
        </w:rPr>
        <w:t xml:space="preserve">ồng nhất </w:t>
      </w:r>
    </w:p>
    <w:p w14:paraId="05C2348D" w14:textId="77777777" w:rsidR="00206EC2" w:rsidRPr="00E84EAA" w:rsidRDefault="00206EC2"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2. X</w:t>
      </w:r>
      <w:r w:rsidR="004F5415" w:rsidRPr="00E84EAA">
        <w:rPr>
          <w:rFonts w:ascii="Times New Roman" w:eastAsia="Times New Roman" w:hAnsi="Times New Roman" w:cs="Times New Roman"/>
          <w:sz w:val="28"/>
          <w:szCs w:val="28"/>
        </w:rPr>
        <w:t xml:space="preserve">ác định thuộc tính của đối tượng để lại dấu </w:t>
      </w:r>
      <w:proofErr w:type="gramStart"/>
      <w:r w:rsidR="004F5415" w:rsidRPr="00E84EAA">
        <w:rPr>
          <w:rFonts w:ascii="Times New Roman" w:eastAsia="Times New Roman" w:hAnsi="Times New Roman" w:cs="Times New Roman"/>
          <w:sz w:val="28"/>
          <w:szCs w:val="28"/>
        </w:rPr>
        <w:t>vết;</w:t>
      </w:r>
      <w:proofErr w:type="gramEnd"/>
      <w:r w:rsidR="004F5415" w:rsidRPr="00E84EAA">
        <w:rPr>
          <w:rFonts w:ascii="Times New Roman" w:eastAsia="Times New Roman" w:hAnsi="Times New Roman" w:cs="Times New Roman"/>
          <w:sz w:val="28"/>
          <w:szCs w:val="28"/>
        </w:rPr>
        <w:t xml:space="preserve"> </w:t>
      </w:r>
    </w:p>
    <w:p w14:paraId="45A6EA19" w14:textId="77777777" w:rsidR="00206EC2" w:rsidRPr="00E84EAA" w:rsidRDefault="00206EC2"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Yêu cầu của câu hỏi trưng cầu: </w:t>
      </w:r>
    </w:p>
    <w:p w14:paraId="1A4EF32C" w14:textId="77777777" w:rsidR="00206EC2"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không mang tính đa nghĩa, </w:t>
      </w:r>
    </w:p>
    <w:p w14:paraId="0D10E5C2" w14:textId="77777777" w:rsidR="00206EC2"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bám sát nội dung của vụ án, </w:t>
      </w:r>
    </w:p>
    <w:p w14:paraId="3321079A" w14:textId="77777777" w:rsidR="0072418F"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không vượt quá giới hạn lĩnh vực chuyên môn, </w:t>
      </w:r>
    </w:p>
    <w:p w14:paraId="06A59765" w14:textId="152D8021"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tránh dài dòng thiếu chuẩn xác có thể gây nhầm </w:t>
      </w:r>
      <w:proofErr w:type="gramStart"/>
      <w:r w:rsidRPr="00E84EAA">
        <w:rPr>
          <w:rFonts w:ascii="Times New Roman" w:eastAsia="Times New Roman" w:hAnsi="Times New Roman" w:cs="Times New Roman"/>
          <w:sz w:val="28"/>
          <w:szCs w:val="28"/>
        </w:rPr>
        <w:t>lẫn;</w:t>
      </w:r>
      <w:proofErr w:type="gramEnd"/>
      <w:r w:rsidRPr="00E84EAA">
        <w:rPr>
          <w:rFonts w:ascii="Times New Roman" w:eastAsia="Times New Roman" w:hAnsi="Times New Roman" w:cs="Times New Roman"/>
          <w:sz w:val="28"/>
          <w:szCs w:val="28"/>
        </w:rPr>
        <w:t xml:space="preserve"> </w:t>
      </w:r>
    </w:p>
    <w:p w14:paraId="19ADC3FA" w14:textId="35EBFFEC"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Lựa chọn, xác định cá nhân, cơ quan, tổ chức giám định</w:t>
      </w:r>
    </w:p>
    <w:p w14:paraId="046F4776" w14:textId="10D2F92A" w:rsidR="0072418F" w:rsidRPr="00E84EAA" w:rsidRDefault="0072418F"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 </w:t>
      </w:r>
      <w:r w:rsidR="004F5415" w:rsidRPr="00E84EAA">
        <w:rPr>
          <w:rFonts w:ascii="Times New Roman" w:eastAsia="Times New Roman" w:hAnsi="Times New Roman" w:cs="Times New Roman"/>
          <w:sz w:val="28"/>
          <w:szCs w:val="28"/>
        </w:rPr>
        <w:t>Tùy thuộc nội dung cần giám định để lựa</w:t>
      </w:r>
    </w:p>
    <w:p w14:paraId="71ACFCCD" w14:textId="77777777" w:rsidR="0072418F" w:rsidRPr="00E84EAA" w:rsidRDefault="0072418F"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lang w:val="es-ES"/>
        </w:rPr>
        <w:t>+ K</w:t>
      </w:r>
      <w:r w:rsidR="004F5415" w:rsidRPr="00E84EAA">
        <w:rPr>
          <w:rFonts w:ascii="Times New Roman" w:eastAsia="Times New Roman" w:hAnsi="Times New Roman" w:cs="Times New Roman"/>
          <w:sz w:val="28"/>
          <w:szCs w:val="28"/>
          <w:lang w:val="es-ES"/>
        </w:rPr>
        <w:t xml:space="preserve">hi yêu cầu giám định thuộc lĩnh vực có tổ chức giám định hoặc tổ chức chuyên môn phù hợp thì không cần thiết phải trưng cầu đích danh người giám định. </w:t>
      </w:r>
    </w:p>
    <w:p w14:paraId="59E1285B" w14:textId="77777777" w:rsidR="0072418F" w:rsidRPr="00E84EAA" w:rsidRDefault="004F5415" w:rsidP="00E84EAA">
      <w:pPr>
        <w:pStyle w:val="Heading3"/>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lang w:val="es-ES"/>
        </w:rPr>
        <w:t xml:space="preserve">Chẳng hạn như: trưng cầu giám định pháp y có thể trưng cầu Viện Pháp y Quốc gia thuộc Bộ Y tế hoặc Viện Pháp y Quân đội thuộc Bộ Quốc Phòng hoặc Trung tâm Pháp y thuộc Viện Khoa học hình sự Bộ Công an hoặc Trung tâm Pháp y tỉnh, thành phố trực thuộc Trung ương. </w:t>
      </w:r>
    </w:p>
    <w:p w14:paraId="3A440FD5" w14:textId="5C0C2734" w:rsidR="004F5415" w:rsidRPr="00E84EAA" w:rsidRDefault="0072418F"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lang w:val="es-ES"/>
        </w:rPr>
        <w:t xml:space="preserve">+ </w:t>
      </w:r>
      <w:r w:rsidR="004F5415" w:rsidRPr="00E84EAA">
        <w:rPr>
          <w:rFonts w:ascii="Times New Roman" w:eastAsia="Times New Roman" w:hAnsi="Times New Roman" w:cs="Times New Roman"/>
          <w:sz w:val="28"/>
          <w:szCs w:val="28"/>
          <w:lang w:val="es-ES"/>
        </w:rPr>
        <w:t>Ngược lai, khi yêu cầu giám định thuộc lĩnh vực không có tổ chức giám định tư pháp, không có tổ chức chuyên môn có thể phải trưng cầu đích danh người giám định.</w:t>
      </w:r>
    </w:p>
    <w:p w14:paraId="608E3281" w14:textId="77777777" w:rsidR="0072418F" w:rsidRPr="00E84EAA" w:rsidRDefault="0072418F"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lang w:val="es-ES"/>
        </w:rPr>
        <w:t xml:space="preserve">Lưu ý: </w:t>
      </w:r>
    </w:p>
    <w:p w14:paraId="60203931" w14:textId="403F8997" w:rsidR="004F5415" w:rsidRPr="00E84EAA" w:rsidRDefault="004F5415" w:rsidP="00E84EAA">
      <w:pPr>
        <w:pStyle w:val="Heading1"/>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lang w:val="es-ES"/>
        </w:rPr>
        <w:lastRenderedPageBreak/>
        <w:t>Trong trường hợp khả năng chuyên môn, điều kiện về trang thiết bị, phương tiện giám định của cá nhân, cơ quan, tổ chức giám định trong nước không đáp ứng được yêu cầu giám định thì cơ quan tiến hành tố tụng cấp dưới có thể đề nghị cơ quan tiến hành tố tụng cấp trên của ngành mình quyết định việc trưng cầu cá nhân, tổ chức giám định nước ngoài thông qua Bộ Tư pháp.</w:t>
      </w:r>
    </w:p>
    <w:p w14:paraId="616ADD1A" w14:textId="77777777" w:rsidR="0072418F" w:rsidRPr="00E84EAA" w:rsidRDefault="0072418F"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 </w:t>
      </w:r>
      <w:r w:rsidR="004F5415" w:rsidRPr="00E84EAA">
        <w:rPr>
          <w:rFonts w:ascii="Times New Roman" w:eastAsia="Times New Roman" w:hAnsi="Times New Roman" w:cs="Times New Roman"/>
          <w:sz w:val="28"/>
          <w:szCs w:val="28"/>
        </w:rPr>
        <w:t xml:space="preserve">Quyết định trưng cầu giám định </w:t>
      </w:r>
    </w:p>
    <w:p w14:paraId="4258817A" w14:textId="2C139E91" w:rsidR="0072418F" w:rsidRPr="00E84EAA" w:rsidRDefault="0072418F"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Đ</w:t>
      </w:r>
      <w:r w:rsidR="004F5415" w:rsidRPr="00E84EAA">
        <w:rPr>
          <w:rFonts w:ascii="Times New Roman" w:eastAsia="Times New Roman" w:hAnsi="Times New Roman" w:cs="Times New Roman"/>
          <w:sz w:val="28"/>
          <w:szCs w:val="28"/>
        </w:rPr>
        <w:t xml:space="preserve">ược thực hiện theo mẫu </w:t>
      </w:r>
    </w:p>
    <w:p w14:paraId="1FBA86A2" w14:textId="4B1CAF94" w:rsidR="004F5415" w:rsidRPr="00E84EAA" w:rsidRDefault="0072418F"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L</w:t>
      </w:r>
      <w:r w:rsidR="004F5415" w:rsidRPr="00E84EAA">
        <w:rPr>
          <w:rFonts w:ascii="Times New Roman" w:eastAsia="Times New Roman" w:hAnsi="Times New Roman" w:cs="Times New Roman"/>
          <w:sz w:val="28"/>
          <w:szCs w:val="28"/>
        </w:rPr>
        <w:t xml:space="preserve">ập ít nhất 03 bản gửi cơ quan giám định, Viện Kiểm sát nhân dân cùng cấp, lưu hồ sơ điều tra vụ án hình sự. </w:t>
      </w:r>
    </w:p>
    <w:p w14:paraId="51CBC7B9" w14:textId="6C8B7651" w:rsidR="004F5415" w:rsidRPr="00E84EAA" w:rsidRDefault="0072418F"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lang w:val="es-ES"/>
        </w:rPr>
        <w:t xml:space="preserve">Lưu ý: </w:t>
      </w:r>
      <w:r w:rsidR="004F5415" w:rsidRPr="00E84EAA">
        <w:rPr>
          <w:rFonts w:ascii="Times New Roman" w:eastAsia="Times New Roman" w:hAnsi="Times New Roman" w:cs="Times New Roman"/>
          <w:sz w:val="28"/>
          <w:szCs w:val="28"/>
          <w:lang w:val="es-ES"/>
        </w:rPr>
        <w:t xml:space="preserve">Trong trường hợp cần thiết, kèm theo quyết định trưng cầu giám định, Cơ quan điều tra có thể làm thêm một công văn, trong đó trình bày cụ thể các vấn đề có liên quan đến yêu cầu giám định. </w:t>
      </w:r>
    </w:p>
    <w:p w14:paraId="11B9DA01" w14:textId="77777777"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2. Tiến hành trưng cầu giám định</w:t>
      </w:r>
    </w:p>
    <w:p w14:paraId="3D46EF45" w14:textId="4643AD02" w:rsidR="0072418F" w:rsidRPr="00E84EAA" w:rsidRDefault="006F7BFF"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 Gửi </w:t>
      </w:r>
      <w:r w:rsidR="004F5415" w:rsidRPr="00E84EAA">
        <w:rPr>
          <w:rFonts w:ascii="Times New Roman" w:eastAsia="Times New Roman" w:hAnsi="Times New Roman" w:cs="Times New Roman"/>
          <w:sz w:val="28"/>
          <w:szCs w:val="28"/>
        </w:rPr>
        <w:t xml:space="preserve">quyết định trưng cầu giám định </w:t>
      </w:r>
    </w:p>
    <w:p w14:paraId="3EEB8A25" w14:textId="77777777" w:rsidR="006F7BFF" w:rsidRPr="00E84EAA" w:rsidRDefault="006F7BFF"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lang w:val="es-ES"/>
        </w:rPr>
        <w:t>+ C</w:t>
      </w:r>
      <w:r w:rsidR="004F5415" w:rsidRPr="00E84EAA">
        <w:rPr>
          <w:rFonts w:ascii="Times New Roman" w:eastAsia="Times New Roman" w:hAnsi="Times New Roman" w:cs="Times New Roman"/>
          <w:sz w:val="28"/>
          <w:szCs w:val="28"/>
          <w:lang w:val="es-ES"/>
        </w:rPr>
        <w:t>huyển giao các tài liệu, vật chứng, dấu vết, mẫu vật là đối tượng giám định và các tài liệu mẫu, vật mẫu trong trường hợp giám định so sánh và các thông tin, tài liệu phục vụ cho việc giám định</w:t>
      </w:r>
      <w:r w:rsidRPr="00E84EAA">
        <w:rPr>
          <w:rFonts w:ascii="Times New Roman" w:eastAsia="Times New Roman" w:hAnsi="Times New Roman" w:cs="Times New Roman"/>
          <w:sz w:val="28"/>
          <w:szCs w:val="28"/>
          <w:lang w:val="es-ES"/>
        </w:rPr>
        <w:t xml:space="preserve"> </w:t>
      </w:r>
    </w:p>
    <w:p w14:paraId="082BD8C9" w14:textId="1F6D4B39" w:rsidR="006F7BFF" w:rsidRPr="00E84EAA" w:rsidRDefault="006F7BFF"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lang w:val="es-ES"/>
        </w:rPr>
        <w:t>Lưu ý: Trường hợp tài liệu, vật chứng, dấu vết, mẫu vật có số lượng lớn thì phải có bản thống kê riêng.</w:t>
      </w:r>
    </w:p>
    <w:p w14:paraId="23DD0500" w14:textId="17F8E4F6" w:rsidR="006F7BFF" w:rsidRPr="00E84EAA" w:rsidRDefault="006F7BFF"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lang w:val="es-ES"/>
        </w:rPr>
        <w:t>+ L</w:t>
      </w:r>
      <w:r w:rsidR="004F5415" w:rsidRPr="00E84EAA">
        <w:rPr>
          <w:rFonts w:ascii="Times New Roman" w:eastAsia="Times New Roman" w:hAnsi="Times New Roman" w:cs="Times New Roman"/>
          <w:sz w:val="28"/>
          <w:szCs w:val="28"/>
          <w:lang w:val="es-ES"/>
        </w:rPr>
        <w:t xml:space="preserve">ập biên bản giao nhận. </w:t>
      </w:r>
    </w:p>
    <w:p w14:paraId="7F7BA72B" w14:textId="4ABA4868" w:rsidR="006F7BFF" w:rsidRPr="00E84EAA" w:rsidRDefault="006F7BFF" w:rsidP="00E84EAA">
      <w:pPr>
        <w:pStyle w:val="Heading2"/>
        <w:spacing w:before="0" w:line="336" w:lineRule="auto"/>
        <w:rPr>
          <w:rFonts w:ascii="Times New Roman" w:eastAsia="Times New Roman" w:hAnsi="Times New Roman" w:cs="Times New Roman"/>
          <w:sz w:val="28"/>
          <w:szCs w:val="28"/>
          <w:lang w:val="es-ES"/>
        </w:rPr>
      </w:pPr>
      <w:r w:rsidRPr="00E84EAA">
        <w:rPr>
          <w:rFonts w:ascii="Times New Roman" w:eastAsia="Times New Roman" w:hAnsi="Times New Roman" w:cs="Times New Roman"/>
          <w:sz w:val="28"/>
          <w:szCs w:val="28"/>
          <w:lang w:val="es-ES"/>
        </w:rPr>
        <w:t>+ Phối hợp bổ sung, cung cấp các thông tin cần thiết trong quá trình giám định</w:t>
      </w:r>
    </w:p>
    <w:p w14:paraId="393C4BA1" w14:textId="77777777"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3. Đánh giá và sử dụng kết quả giám định</w:t>
      </w:r>
    </w:p>
    <w:p w14:paraId="592E3F52" w14:textId="77777777"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Đánh giá kết quả giám định</w:t>
      </w:r>
    </w:p>
    <w:p w14:paraId="5E0AB5B8" w14:textId="77777777" w:rsidR="006F7BFF"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Kết quả giám định được thể hiện trong các loại văn bản: </w:t>
      </w:r>
    </w:p>
    <w:p w14:paraId="764FCF30" w14:textId="77777777" w:rsidR="006F7BFF" w:rsidRPr="00E84EAA" w:rsidRDefault="004F5415" w:rsidP="00E84EAA">
      <w:pPr>
        <w:pStyle w:val="Heading3"/>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biên bản giám </w:t>
      </w:r>
      <w:proofErr w:type="gramStart"/>
      <w:r w:rsidRPr="00E84EAA">
        <w:rPr>
          <w:rFonts w:ascii="Times New Roman" w:eastAsia="Times New Roman" w:hAnsi="Times New Roman" w:cs="Times New Roman"/>
          <w:sz w:val="28"/>
          <w:szCs w:val="28"/>
        </w:rPr>
        <w:t>định;</w:t>
      </w:r>
      <w:proofErr w:type="gramEnd"/>
      <w:r w:rsidRPr="00E84EAA">
        <w:rPr>
          <w:rFonts w:ascii="Times New Roman" w:eastAsia="Times New Roman" w:hAnsi="Times New Roman" w:cs="Times New Roman"/>
          <w:sz w:val="28"/>
          <w:szCs w:val="28"/>
        </w:rPr>
        <w:t xml:space="preserve"> </w:t>
      </w:r>
    </w:p>
    <w:p w14:paraId="4DCCB96C" w14:textId="77777777" w:rsidR="006F7BFF" w:rsidRPr="00E84EAA" w:rsidRDefault="006F7BFF" w:rsidP="00E84EAA">
      <w:pPr>
        <w:pStyle w:val="Heading3"/>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B</w:t>
      </w:r>
      <w:r w:rsidR="004F5415" w:rsidRPr="00E84EAA">
        <w:rPr>
          <w:rFonts w:ascii="Times New Roman" w:eastAsia="Times New Roman" w:hAnsi="Times New Roman" w:cs="Times New Roman"/>
          <w:sz w:val="28"/>
          <w:szCs w:val="28"/>
        </w:rPr>
        <w:t xml:space="preserve">ản thông báo kết quả giám </w:t>
      </w:r>
      <w:proofErr w:type="gramStart"/>
      <w:r w:rsidR="004F5415" w:rsidRPr="00E84EAA">
        <w:rPr>
          <w:rFonts w:ascii="Times New Roman" w:eastAsia="Times New Roman" w:hAnsi="Times New Roman" w:cs="Times New Roman"/>
          <w:sz w:val="28"/>
          <w:szCs w:val="28"/>
        </w:rPr>
        <w:t>định;</w:t>
      </w:r>
      <w:proofErr w:type="gramEnd"/>
      <w:r w:rsidR="004F5415" w:rsidRPr="00E84EAA">
        <w:rPr>
          <w:rFonts w:ascii="Times New Roman" w:eastAsia="Times New Roman" w:hAnsi="Times New Roman" w:cs="Times New Roman"/>
          <w:sz w:val="28"/>
          <w:szCs w:val="28"/>
        </w:rPr>
        <w:t xml:space="preserve"> </w:t>
      </w:r>
    </w:p>
    <w:p w14:paraId="6F190409" w14:textId="77777777" w:rsidR="00112812" w:rsidRPr="00E84EAA" w:rsidRDefault="006F7BFF" w:rsidP="00E84EAA">
      <w:pPr>
        <w:pStyle w:val="Heading3"/>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B</w:t>
      </w:r>
      <w:r w:rsidR="004F5415" w:rsidRPr="00E84EAA">
        <w:rPr>
          <w:rFonts w:ascii="Times New Roman" w:eastAsia="Times New Roman" w:hAnsi="Times New Roman" w:cs="Times New Roman"/>
          <w:sz w:val="28"/>
          <w:szCs w:val="28"/>
        </w:rPr>
        <w:t xml:space="preserve">ản kết luận giám định và các bản minh họa giám định. </w:t>
      </w:r>
    </w:p>
    <w:p w14:paraId="5B1FAB14" w14:textId="035DD9E7" w:rsidR="004F5415" w:rsidRPr="00E84EAA" w:rsidRDefault="00112812"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Đ</w:t>
      </w:r>
      <w:r w:rsidR="004F5415" w:rsidRPr="00E84EAA">
        <w:rPr>
          <w:rFonts w:ascii="Times New Roman" w:eastAsia="Times New Roman" w:hAnsi="Times New Roman" w:cs="Times New Roman"/>
          <w:sz w:val="28"/>
          <w:szCs w:val="28"/>
        </w:rPr>
        <w:t>ánh giá kết quả giám định theo 02 bước:</w:t>
      </w:r>
    </w:p>
    <w:p w14:paraId="68F30A76" w14:textId="588127FB"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lastRenderedPageBreak/>
        <w:t xml:space="preserve">Bước 1, đánh giá riêng đối với kết quả giám định (thể hiện chủ yếu trong bản kết luận giám định). </w:t>
      </w:r>
    </w:p>
    <w:p w14:paraId="4EE535CC" w14:textId="6AC9969F" w:rsidR="004F5415" w:rsidRPr="00E84EAA" w:rsidRDefault="004F5415"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Bước 2, đánh giá kết quả giám định trong mối quan hệ với các tài liệu, chứng cứ khác đã thu thập được. </w:t>
      </w:r>
    </w:p>
    <w:p w14:paraId="003A987C" w14:textId="611AF5BC" w:rsidR="00112812" w:rsidRPr="00E84EAA" w:rsidRDefault="00112812"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Phân loại kết luận giám định:</w:t>
      </w:r>
    </w:p>
    <w:p w14:paraId="058A2DD0" w14:textId="77777777" w:rsidR="00112812" w:rsidRPr="00E84EAA" w:rsidRDefault="00112812"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 </w:t>
      </w:r>
      <w:r w:rsidRPr="00E84EAA">
        <w:rPr>
          <w:rFonts w:ascii="Times New Roman" w:eastAsia="Times New Roman" w:hAnsi="Times New Roman" w:cs="Times New Roman"/>
          <w:sz w:val="28"/>
          <w:szCs w:val="28"/>
          <w:vertAlign w:val="superscript"/>
        </w:rPr>
        <w:t>(1)</w:t>
      </w:r>
      <w:r w:rsidRPr="00E84EAA">
        <w:rPr>
          <w:rFonts w:ascii="Times New Roman" w:eastAsia="Times New Roman" w:hAnsi="Times New Roman" w:cs="Times New Roman"/>
          <w:sz w:val="28"/>
          <w:szCs w:val="28"/>
        </w:rPr>
        <w:t xml:space="preserve"> căn cứ vào mức độ kết luận giám định có thể chia làm 03 loại là kết luận khẳng định; kết luận khả năng; không kết luận </w:t>
      </w:r>
      <w:proofErr w:type="gramStart"/>
      <w:r w:rsidRPr="00E84EAA">
        <w:rPr>
          <w:rFonts w:ascii="Times New Roman" w:eastAsia="Times New Roman" w:hAnsi="Times New Roman" w:cs="Times New Roman"/>
          <w:sz w:val="28"/>
          <w:szCs w:val="28"/>
        </w:rPr>
        <w:t>được;</w:t>
      </w:r>
      <w:proofErr w:type="gramEnd"/>
      <w:r w:rsidRPr="00E84EAA">
        <w:rPr>
          <w:rFonts w:ascii="Times New Roman" w:eastAsia="Times New Roman" w:hAnsi="Times New Roman" w:cs="Times New Roman"/>
          <w:sz w:val="28"/>
          <w:szCs w:val="28"/>
        </w:rPr>
        <w:t xml:space="preserve"> </w:t>
      </w:r>
    </w:p>
    <w:p w14:paraId="04D3A2BF" w14:textId="1A520565" w:rsidR="00112812" w:rsidRPr="00E84EAA" w:rsidRDefault="00112812"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vertAlign w:val="superscript"/>
        </w:rPr>
        <w:t>(2)</w:t>
      </w:r>
      <w:r w:rsidRPr="00E84EAA">
        <w:rPr>
          <w:rFonts w:ascii="Times New Roman" w:eastAsia="Times New Roman" w:hAnsi="Times New Roman" w:cs="Times New Roman"/>
          <w:sz w:val="28"/>
          <w:szCs w:val="28"/>
        </w:rPr>
        <w:t xml:space="preserve"> </w:t>
      </w:r>
      <w:r w:rsidRPr="00E84EAA">
        <w:rPr>
          <w:rFonts w:ascii="Times New Roman" w:eastAsia="Times New Roman" w:hAnsi="Times New Roman" w:cs="Times New Roman"/>
          <w:sz w:val="28"/>
          <w:szCs w:val="28"/>
        </w:rPr>
        <w:t>C</w:t>
      </w:r>
      <w:r w:rsidRPr="00E84EAA">
        <w:rPr>
          <w:rFonts w:ascii="Times New Roman" w:eastAsia="Times New Roman" w:hAnsi="Times New Roman" w:cs="Times New Roman"/>
          <w:sz w:val="28"/>
          <w:szCs w:val="28"/>
        </w:rPr>
        <w:t xml:space="preserve">ăn cứ vào nội dung kết luận giám định có thể phân loại thành 02 loại là kết luận về sự đồng nhất và kết luận về sự đồng </w:t>
      </w:r>
      <w:proofErr w:type="gramStart"/>
      <w:r w:rsidRPr="00E84EAA">
        <w:rPr>
          <w:rFonts w:ascii="Times New Roman" w:eastAsia="Times New Roman" w:hAnsi="Times New Roman" w:cs="Times New Roman"/>
          <w:sz w:val="28"/>
          <w:szCs w:val="28"/>
        </w:rPr>
        <w:t>loại;</w:t>
      </w:r>
      <w:proofErr w:type="gramEnd"/>
      <w:r w:rsidRPr="00E84EAA">
        <w:rPr>
          <w:rFonts w:ascii="Times New Roman" w:eastAsia="Times New Roman" w:hAnsi="Times New Roman" w:cs="Times New Roman"/>
          <w:sz w:val="28"/>
          <w:szCs w:val="28"/>
        </w:rPr>
        <w:t xml:space="preserve"> </w:t>
      </w:r>
    </w:p>
    <w:p w14:paraId="62F88624" w14:textId="7B3BB2E4" w:rsidR="00112812" w:rsidRPr="00E84EAA" w:rsidRDefault="00112812"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vertAlign w:val="superscript"/>
        </w:rPr>
        <w:t>(3)</w:t>
      </w:r>
      <w:r w:rsidRPr="00E84EAA">
        <w:rPr>
          <w:rFonts w:ascii="Times New Roman" w:eastAsia="Times New Roman" w:hAnsi="Times New Roman" w:cs="Times New Roman"/>
          <w:sz w:val="28"/>
          <w:szCs w:val="28"/>
        </w:rPr>
        <w:t xml:space="preserve"> </w:t>
      </w:r>
      <w:r w:rsidRPr="00E84EAA">
        <w:rPr>
          <w:rFonts w:ascii="Times New Roman" w:eastAsia="Times New Roman" w:hAnsi="Times New Roman" w:cs="Times New Roman"/>
          <w:sz w:val="28"/>
          <w:szCs w:val="28"/>
        </w:rPr>
        <w:t>C</w:t>
      </w:r>
      <w:r w:rsidRPr="00E84EAA">
        <w:rPr>
          <w:rFonts w:ascii="Times New Roman" w:eastAsia="Times New Roman" w:hAnsi="Times New Roman" w:cs="Times New Roman"/>
          <w:sz w:val="28"/>
          <w:szCs w:val="28"/>
        </w:rPr>
        <w:t>ăn cứ vào đối tượng phản ánh trong kết luận giám định thông tin về người; thông tin về phương pháp, thủ đoạn phạm tội; thông tin về phương tiện thực hiện tội phạm; thông tin về đối tượng tác động của tội phạm; thông tin về thời gian, diễn biến, nguyên nhân sự việc…</w:t>
      </w:r>
    </w:p>
    <w:p w14:paraId="4A4DA049" w14:textId="77777777" w:rsidR="004F5415" w:rsidRPr="00E84EAA" w:rsidRDefault="004F5415" w:rsidP="00E84EAA">
      <w:pPr>
        <w:pStyle w:val="Heading1"/>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Sử dụng kết quả giám định</w:t>
      </w:r>
    </w:p>
    <w:p w14:paraId="687E87DB" w14:textId="320865AA" w:rsidR="00112812" w:rsidRPr="00E84EAA" w:rsidRDefault="00112812"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 </w:t>
      </w:r>
      <w:r w:rsidR="004F5415" w:rsidRPr="00E84EAA">
        <w:rPr>
          <w:rFonts w:ascii="Times New Roman" w:eastAsia="Times New Roman" w:hAnsi="Times New Roman" w:cs="Times New Roman"/>
          <w:sz w:val="28"/>
          <w:szCs w:val="28"/>
        </w:rPr>
        <w:t>kết luận các vấn đề cần chứng minh của vụ án</w:t>
      </w:r>
    </w:p>
    <w:p w14:paraId="4B7FFC9C" w14:textId="77777777" w:rsidR="00112812" w:rsidRPr="00E84EAA" w:rsidRDefault="00112812"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 </w:t>
      </w:r>
      <w:r w:rsidR="004F5415" w:rsidRPr="00E84EAA">
        <w:rPr>
          <w:rFonts w:ascii="Times New Roman" w:eastAsia="Times New Roman" w:hAnsi="Times New Roman" w:cs="Times New Roman"/>
          <w:sz w:val="28"/>
          <w:szCs w:val="28"/>
        </w:rPr>
        <w:t xml:space="preserve">xây dựng giả thuyết điều </w:t>
      </w:r>
      <w:proofErr w:type="gramStart"/>
      <w:r w:rsidR="004F5415" w:rsidRPr="00E84EAA">
        <w:rPr>
          <w:rFonts w:ascii="Times New Roman" w:eastAsia="Times New Roman" w:hAnsi="Times New Roman" w:cs="Times New Roman"/>
          <w:sz w:val="28"/>
          <w:szCs w:val="28"/>
        </w:rPr>
        <w:t>tra;</w:t>
      </w:r>
      <w:proofErr w:type="gramEnd"/>
      <w:r w:rsidR="004F5415" w:rsidRPr="00E84EAA">
        <w:rPr>
          <w:rFonts w:ascii="Times New Roman" w:eastAsia="Times New Roman" w:hAnsi="Times New Roman" w:cs="Times New Roman"/>
          <w:sz w:val="28"/>
          <w:szCs w:val="28"/>
        </w:rPr>
        <w:t xml:space="preserve"> </w:t>
      </w:r>
    </w:p>
    <w:p w14:paraId="49324E16" w14:textId="45B53DD6" w:rsidR="004F5415" w:rsidRPr="00E84EAA" w:rsidRDefault="00112812" w:rsidP="00E84EAA">
      <w:pPr>
        <w:pStyle w:val="Heading2"/>
        <w:spacing w:before="0" w:line="336" w:lineRule="auto"/>
        <w:rPr>
          <w:rFonts w:ascii="Times New Roman" w:eastAsia="Times New Roman" w:hAnsi="Times New Roman" w:cs="Times New Roman"/>
          <w:sz w:val="28"/>
          <w:szCs w:val="28"/>
        </w:rPr>
      </w:pPr>
      <w:r w:rsidRPr="00E84EAA">
        <w:rPr>
          <w:rFonts w:ascii="Times New Roman" w:eastAsia="Times New Roman" w:hAnsi="Times New Roman" w:cs="Times New Roman"/>
          <w:sz w:val="28"/>
          <w:szCs w:val="28"/>
        </w:rPr>
        <w:t xml:space="preserve">+ </w:t>
      </w:r>
      <w:r w:rsidR="004F5415" w:rsidRPr="00E84EAA">
        <w:rPr>
          <w:rFonts w:ascii="Times New Roman" w:eastAsia="Times New Roman" w:hAnsi="Times New Roman" w:cs="Times New Roman"/>
          <w:sz w:val="28"/>
          <w:szCs w:val="28"/>
        </w:rPr>
        <w:t xml:space="preserve">sử dụng trong các chiến thật điều tra. </w:t>
      </w:r>
    </w:p>
    <w:p w14:paraId="1BE91083" w14:textId="77777777" w:rsidR="00D75D00" w:rsidRPr="00E84EAA" w:rsidRDefault="00D75D00" w:rsidP="00E84EAA">
      <w:pPr>
        <w:pStyle w:val="Heading2"/>
        <w:spacing w:before="0" w:line="336" w:lineRule="auto"/>
        <w:rPr>
          <w:rFonts w:ascii="Times New Roman" w:hAnsi="Times New Roman" w:cs="Times New Roman"/>
          <w:sz w:val="28"/>
          <w:szCs w:val="28"/>
        </w:rPr>
      </w:pPr>
    </w:p>
    <w:sectPr w:rsidR="00D75D00" w:rsidRPr="00E84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B7CD" w14:textId="77777777" w:rsidR="001C6C38" w:rsidRDefault="001C6C38" w:rsidP="004F5415">
      <w:pPr>
        <w:spacing w:after="0" w:line="240" w:lineRule="auto"/>
      </w:pPr>
      <w:r>
        <w:separator/>
      </w:r>
    </w:p>
  </w:endnote>
  <w:endnote w:type="continuationSeparator" w:id="0">
    <w:p w14:paraId="54F6DBA6" w14:textId="77777777" w:rsidR="001C6C38" w:rsidRDefault="001C6C38" w:rsidP="004F5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298CC" w14:textId="77777777" w:rsidR="001C6C38" w:rsidRDefault="001C6C38" w:rsidP="004F5415">
      <w:pPr>
        <w:spacing w:after="0" w:line="240" w:lineRule="auto"/>
      </w:pPr>
      <w:r>
        <w:separator/>
      </w:r>
    </w:p>
  </w:footnote>
  <w:footnote w:type="continuationSeparator" w:id="0">
    <w:p w14:paraId="3492C605" w14:textId="77777777" w:rsidR="001C6C38" w:rsidRDefault="001C6C38" w:rsidP="004F5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0BB"/>
    <w:multiLevelType w:val="multilevel"/>
    <w:tmpl w:val="0B004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03417"/>
    <w:multiLevelType w:val="hybridMultilevel"/>
    <w:tmpl w:val="14ECF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246D30"/>
    <w:multiLevelType w:val="multilevel"/>
    <w:tmpl w:val="23DE5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40A"/>
    <w:multiLevelType w:val="multilevel"/>
    <w:tmpl w:val="3C3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361CD"/>
    <w:multiLevelType w:val="multilevel"/>
    <w:tmpl w:val="622A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35F2C"/>
    <w:multiLevelType w:val="hybridMultilevel"/>
    <w:tmpl w:val="E9309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214941"/>
    <w:multiLevelType w:val="multilevel"/>
    <w:tmpl w:val="312C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818AF"/>
    <w:multiLevelType w:val="multilevel"/>
    <w:tmpl w:val="3F96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FB5"/>
    <w:rsid w:val="000B6FB5"/>
    <w:rsid w:val="00112812"/>
    <w:rsid w:val="001C6C38"/>
    <w:rsid w:val="00206EC2"/>
    <w:rsid w:val="002F5EE1"/>
    <w:rsid w:val="004245E2"/>
    <w:rsid w:val="004F5415"/>
    <w:rsid w:val="00652362"/>
    <w:rsid w:val="006F7BFF"/>
    <w:rsid w:val="0072418F"/>
    <w:rsid w:val="00D75D00"/>
    <w:rsid w:val="00E8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A671"/>
  <w15:chartTrackingRefBased/>
  <w15:docId w15:val="{45E40DD3-A85D-4ED0-87C7-FA779CFC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F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6FB5"/>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rsid w:val="004F5415"/>
    <w:pPr>
      <w:spacing w:after="0" w:line="240" w:lineRule="auto"/>
    </w:pPr>
    <w:rPr>
      <w:rFonts w:ascii="VNI-Times" w:eastAsia="SimSun" w:hAnsi="VNI-Times" w:cs="Times New Roman"/>
      <w:sz w:val="20"/>
      <w:szCs w:val="20"/>
      <w:lang w:val="x-none" w:eastAsia="zh-CN"/>
    </w:rPr>
  </w:style>
  <w:style w:type="character" w:customStyle="1" w:styleId="FootnoteTextChar">
    <w:name w:val="Footnote Text Char"/>
    <w:basedOn w:val="DefaultParagraphFont"/>
    <w:link w:val="FootnoteText"/>
    <w:rsid w:val="004F5415"/>
    <w:rPr>
      <w:rFonts w:ascii="VNI-Times" w:eastAsia="SimSun" w:hAnsi="VNI-Times" w:cs="Times New Roman"/>
      <w:sz w:val="20"/>
      <w:szCs w:val="20"/>
      <w:lang w:val="x-none" w:eastAsia="zh-CN"/>
    </w:rPr>
  </w:style>
  <w:style w:type="character" w:styleId="FootnoteReference">
    <w:name w:val="footnote reference"/>
    <w:rsid w:val="004F5415"/>
    <w:rPr>
      <w:vertAlign w:val="superscript"/>
    </w:rPr>
  </w:style>
  <w:style w:type="paragraph" w:styleId="ListParagraph">
    <w:name w:val="List Paragraph"/>
    <w:basedOn w:val="Normal"/>
    <w:uiPriority w:val="34"/>
    <w:qFormat/>
    <w:rsid w:val="00206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7678">
      <w:bodyDiv w:val="1"/>
      <w:marLeft w:val="0"/>
      <w:marRight w:val="0"/>
      <w:marTop w:val="0"/>
      <w:marBottom w:val="0"/>
      <w:divBdr>
        <w:top w:val="none" w:sz="0" w:space="0" w:color="auto"/>
        <w:left w:val="none" w:sz="0" w:space="0" w:color="auto"/>
        <w:bottom w:val="none" w:sz="0" w:space="0" w:color="auto"/>
        <w:right w:val="none" w:sz="0" w:space="0" w:color="auto"/>
      </w:divBdr>
      <w:divsChild>
        <w:div w:id="1301960104">
          <w:marLeft w:val="0"/>
          <w:marRight w:val="0"/>
          <w:marTop w:val="0"/>
          <w:marBottom w:val="0"/>
          <w:divBdr>
            <w:top w:val="none" w:sz="0" w:space="0" w:color="auto"/>
            <w:left w:val="none" w:sz="0" w:space="0" w:color="auto"/>
            <w:bottom w:val="none" w:sz="0" w:space="0" w:color="auto"/>
            <w:right w:val="none" w:sz="0" w:space="0" w:color="auto"/>
          </w:divBdr>
        </w:div>
        <w:div w:id="701320570">
          <w:marLeft w:val="0"/>
          <w:marRight w:val="0"/>
          <w:marTop w:val="0"/>
          <w:marBottom w:val="0"/>
          <w:divBdr>
            <w:top w:val="none" w:sz="0" w:space="0" w:color="auto"/>
            <w:left w:val="none" w:sz="0" w:space="0" w:color="auto"/>
            <w:bottom w:val="none" w:sz="0" w:space="0" w:color="auto"/>
            <w:right w:val="none" w:sz="0" w:space="0" w:color="auto"/>
          </w:divBdr>
        </w:div>
        <w:div w:id="1766538563">
          <w:marLeft w:val="0"/>
          <w:marRight w:val="0"/>
          <w:marTop w:val="0"/>
          <w:marBottom w:val="0"/>
          <w:divBdr>
            <w:top w:val="none" w:sz="0" w:space="0" w:color="auto"/>
            <w:left w:val="none" w:sz="0" w:space="0" w:color="auto"/>
            <w:bottom w:val="none" w:sz="0" w:space="0" w:color="auto"/>
            <w:right w:val="none" w:sz="0" w:space="0" w:color="auto"/>
          </w:divBdr>
        </w:div>
        <w:div w:id="1406874371">
          <w:marLeft w:val="0"/>
          <w:marRight w:val="0"/>
          <w:marTop w:val="0"/>
          <w:marBottom w:val="0"/>
          <w:divBdr>
            <w:top w:val="none" w:sz="0" w:space="0" w:color="auto"/>
            <w:left w:val="none" w:sz="0" w:space="0" w:color="auto"/>
            <w:bottom w:val="none" w:sz="0" w:space="0" w:color="auto"/>
            <w:right w:val="none" w:sz="0" w:space="0" w:color="auto"/>
          </w:divBdr>
        </w:div>
        <w:div w:id="536478675">
          <w:marLeft w:val="0"/>
          <w:marRight w:val="0"/>
          <w:marTop w:val="0"/>
          <w:marBottom w:val="0"/>
          <w:divBdr>
            <w:top w:val="none" w:sz="0" w:space="0" w:color="auto"/>
            <w:left w:val="none" w:sz="0" w:space="0" w:color="auto"/>
            <w:bottom w:val="none" w:sz="0" w:space="0" w:color="auto"/>
            <w:right w:val="none" w:sz="0" w:space="0" w:color="auto"/>
          </w:divBdr>
        </w:div>
        <w:div w:id="767967339">
          <w:marLeft w:val="0"/>
          <w:marRight w:val="0"/>
          <w:marTop w:val="0"/>
          <w:marBottom w:val="0"/>
          <w:divBdr>
            <w:top w:val="none" w:sz="0" w:space="0" w:color="auto"/>
            <w:left w:val="none" w:sz="0" w:space="0" w:color="auto"/>
            <w:bottom w:val="none" w:sz="0" w:space="0" w:color="auto"/>
            <w:right w:val="none" w:sz="0" w:space="0" w:color="auto"/>
          </w:divBdr>
        </w:div>
        <w:div w:id="1839538977">
          <w:marLeft w:val="0"/>
          <w:marRight w:val="0"/>
          <w:marTop w:val="0"/>
          <w:marBottom w:val="0"/>
          <w:divBdr>
            <w:top w:val="none" w:sz="0" w:space="0" w:color="auto"/>
            <w:left w:val="none" w:sz="0" w:space="0" w:color="auto"/>
            <w:bottom w:val="none" w:sz="0" w:space="0" w:color="auto"/>
            <w:right w:val="none" w:sz="0" w:space="0" w:color="auto"/>
          </w:divBdr>
        </w:div>
        <w:div w:id="1282956943">
          <w:marLeft w:val="0"/>
          <w:marRight w:val="0"/>
          <w:marTop w:val="0"/>
          <w:marBottom w:val="0"/>
          <w:divBdr>
            <w:top w:val="none" w:sz="0" w:space="0" w:color="auto"/>
            <w:left w:val="none" w:sz="0" w:space="0" w:color="auto"/>
            <w:bottom w:val="none" w:sz="0" w:space="0" w:color="auto"/>
            <w:right w:val="none" w:sz="0" w:space="0" w:color="auto"/>
          </w:divBdr>
        </w:div>
        <w:div w:id="1071124466">
          <w:marLeft w:val="0"/>
          <w:marRight w:val="0"/>
          <w:marTop w:val="0"/>
          <w:marBottom w:val="0"/>
          <w:divBdr>
            <w:top w:val="none" w:sz="0" w:space="0" w:color="auto"/>
            <w:left w:val="none" w:sz="0" w:space="0" w:color="auto"/>
            <w:bottom w:val="none" w:sz="0" w:space="0" w:color="auto"/>
            <w:right w:val="none" w:sz="0" w:space="0" w:color="auto"/>
          </w:divBdr>
        </w:div>
        <w:div w:id="1412039590">
          <w:marLeft w:val="0"/>
          <w:marRight w:val="0"/>
          <w:marTop w:val="0"/>
          <w:marBottom w:val="0"/>
          <w:divBdr>
            <w:top w:val="none" w:sz="0" w:space="0" w:color="auto"/>
            <w:left w:val="none" w:sz="0" w:space="0" w:color="auto"/>
            <w:bottom w:val="none" w:sz="0" w:space="0" w:color="auto"/>
            <w:right w:val="none" w:sz="0" w:space="0" w:color="auto"/>
          </w:divBdr>
        </w:div>
        <w:div w:id="139033006">
          <w:marLeft w:val="0"/>
          <w:marRight w:val="0"/>
          <w:marTop w:val="0"/>
          <w:marBottom w:val="0"/>
          <w:divBdr>
            <w:top w:val="none" w:sz="0" w:space="0" w:color="auto"/>
            <w:left w:val="none" w:sz="0" w:space="0" w:color="auto"/>
            <w:bottom w:val="none" w:sz="0" w:space="0" w:color="auto"/>
            <w:right w:val="none" w:sz="0" w:space="0" w:color="auto"/>
          </w:divBdr>
        </w:div>
        <w:div w:id="1044526984">
          <w:marLeft w:val="0"/>
          <w:marRight w:val="0"/>
          <w:marTop w:val="0"/>
          <w:marBottom w:val="0"/>
          <w:divBdr>
            <w:top w:val="none" w:sz="0" w:space="0" w:color="auto"/>
            <w:left w:val="none" w:sz="0" w:space="0" w:color="auto"/>
            <w:bottom w:val="none" w:sz="0" w:space="0" w:color="auto"/>
            <w:right w:val="none" w:sz="0" w:space="0" w:color="auto"/>
          </w:divBdr>
        </w:div>
        <w:div w:id="1674183115">
          <w:marLeft w:val="0"/>
          <w:marRight w:val="0"/>
          <w:marTop w:val="0"/>
          <w:marBottom w:val="0"/>
          <w:divBdr>
            <w:top w:val="none" w:sz="0" w:space="0" w:color="auto"/>
            <w:left w:val="none" w:sz="0" w:space="0" w:color="auto"/>
            <w:bottom w:val="none" w:sz="0" w:space="0" w:color="auto"/>
            <w:right w:val="none" w:sz="0" w:space="0" w:color="auto"/>
          </w:divBdr>
        </w:div>
        <w:div w:id="1493136899">
          <w:marLeft w:val="0"/>
          <w:marRight w:val="0"/>
          <w:marTop w:val="0"/>
          <w:marBottom w:val="0"/>
          <w:divBdr>
            <w:top w:val="none" w:sz="0" w:space="0" w:color="auto"/>
            <w:left w:val="none" w:sz="0" w:space="0" w:color="auto"/>
            <w:bottom w:val="none" w:sz="0" w:space="0" w:color="auto"/>
            <w:right w:val="none" w:sz="0" w:space="0" w:color="auto"/>
          </w:divBdr>
        </w:div>
        <w:div w:id="2052804889">
          <w:marLeft w:val="0"/>
          <w:marRight w:val="0"/>
          <w:marTop w:val="0"/>
          <w:marBottom w:val="0"/>
          <w:divBdr>
            <w:top w:val="none" w:sz="0" w:space="0" w:color="auto"/>
            <w:left w:val="none" w:sz="0" w:space="0" w:color="auto"/>
            <w:bottom w:val="none" w:sz="0" w:space="0" w:color="auto"/>
            <w:right w:val="none" w:sz="0" w:space="0" w:color="auto"/>
          </w:divBdr>
        </w:div>
        <w:div w:id="1542328247">
          <w:marLeft w:val="0"/>
          <w:marRight w:val="0"/>
          <w:marTop w:val="0"/>
          <w:marBottom w:val="0"/>
          <w:divBdr>
            <w:top w:val="none" w:sz="0" w:space="0" w:color="auto"/>
            <w:left w:val="none" w:sz="0" w:space="0" w:color="auto"/>
            <w:bottom w:val="none" w:sz="0" w:space="0" w:color="auto"/>
            <w:right w:val="none" w:sz="0" w:space="0" w:color="auto"/>
          </w:divBdr>
        </w:div>
        <w:div w:id="1734043903">
          <w:marLeft w:val="0"/>
          <w:marRight w:val="0"/>
          <w:marTop w:val="0"/>
          <w:marBottom w:val="0"/>
          <w:divBdr>
            <w:top w:val="none" w:sz="0" w:space="0" w:color="auto"/>
            <w:left w:val="none" w:sz="0" w:space="0" w:color="auto"/>
            <w:bottom w:val="none" w:sz="0" w:space="0" w:color="auto"/>
            <w:right w:val="none" w:sz="0" w:space="0" w:color="auto"/>
          </w:divBdr>
        </w:div>
        <w:div w:id="527183101">
          <w:marLeft w:val="0"/>
          <w:marRight w:val="0"/>
          <w:marTop w:val="0"/>
          <w:marBottom w:val="0"/>
          <w:divBdr>
            <w:top w:val="none" w:sz="0" w:space="0" w:color="auto"/>
            <w:left w:val="none" w:sz="0" w:space="0" w:color="auto"/>
            <w:bottom w:val="none" w:sz="0" w:space="0" w:color="auto"/>
            <w:right w:val="none" w:sz="0" w:space="0" w:color="auto"/>
          </w:divBdr>
        </w:div>
        <w:div w:id="1954634663">
          <w:marLeft w:val="0"/>
          <w:marRight w:val="0"/>
          <w:marTop w:val="0"/>
          <w:marBottom w:val="0"/>
          <w:divBdr>
            <w:top w:val="none" w:sz="0" w:space="0" w:color="auto"/>
            <w:left w:val="none" w:sz="0" w:space="0" w:color="auto"/>
            <w:bottom w:val="none" w:sz="0" w:space="0" w:color="auto"/>
            <w:right w:val="none" w:sz="0" w:space="0" w:color="auto"/>
          </w:divBdr>
        </w:div>
        <w:div w:id="1193347817">
          <w:marLeft w:val="0"/>
          <w:marRight w:val="0"/>
          <w:marTop w:val="0"/>
          <w:marBottom w:val="0"/>
          <w:divBdr>
            <w:top w:val="none" w:sz="0" w:space="0" w:color="auto"/>
            <w:left w:val="none" w:sz="0" w:space="0" w:color="auto"/>
            <w:bottom w:val="none" w:sz="0" w:space="0" w:color="auto"/>
            <w:right w:val="none" w:sz="0" w:space="0" w:color="auto"/>
          </w:divBdr>
        </w:div>
        <w:div w:id="530187222">
          <w:marLeft w:val="0"/>
          <w:marRight w:val="0"/>
          <w:marTop w:val="0"/>
          <w:marBottom w:val="0"/>
          <w:divBdr>
            <w:top w:val="none" w:sz="0" w:space="0" w:color="auto"/>
            <w:left w:val="none" w:sz="0" w:space="0" w:color="auto"/>
            <w:bottom w:val="none" w:sz="0" w:space="0" w:color="auto"/>
            <w:right w:val="none" w:sz="0" w:space="0" w:color="auto"/>
          </w:divBdr>
        </w:div>
        <w:div w:id="701367973">
          <w:marLeft w:val="0"/>
          <w:marRight w:val="0"/>
          <w:marTop w:val="0"/>
          <w:marBottom w:val="0"/>
          <w:divBdr>
            <w:top w:val="none" w:sz="0" w:space="0" w:color="auto"/>
            <w:left w:val="none" w:sz="0" w:space="0" w:color="auto"/>
            <w:bottom w:val="none" w:sz="0" w:space="0" w:color="auto"/>
            <w:right w:val="none" w:sz="0" w:space="0" w:color="auto"/>
          </w:divBdr>
        </w:div>
        <w:div w:id="2114589132">
          <w:marLeft w:val="0"/>
          <w:marRight w:val="0"/>
          <w:marTop w:val="0"/>
          <w:marBottom w:val="0"/>
          <w:divBdr>
            <w:top w:val="none" w:sz="0" w:space="0" w:color="auto"/>
            <w:left w:val="none" w:sz="0" w:space="0" w:color="auto"/>
            <w:bottom w:val="none" w:sz="0" w:space="0" w:color="auto"/>
            <w:right w:val="none" w:sz="0" w:space="0" w:color="auto"/>
          </w:divBdr>
        </w:div>
        <w:div w:id="1329333999">
          <w:marLeft w:val="0"/>
          <w:marRight w:val="0"/>
          <w:marTop w:val="0"/>
          <w:marBottom w:val="0"/>
          <w:divBdr>
            <w:top w:val="none" w:sz="0" w:space="0" w:color="auto"/>
            <w:left w:val="none" w:sz="0" w:space="0" w:color="auto"/>
            <w:bottom w:val="none" w:sz="0" w:space="0" w:color="auto"/>
            <w:right w:val="none" w:sz="0" w:space="0" w:color="auto"/>
          </w:divBdr>
        </w:div>
        <w:div w:id="1978870459">
          <w:marLeft w:val="0"/>
          <w:marRight w:val="0"/>
          <w:marTop w:val="0"/>
          <w:marBottom w:val="0"/>
          <w:divBdr>
            <w:top w:val="none" w:sz="0" w:space="0" w:color="auto"/>
            <w:left w:val="none" w:sz="0" w:space="0" w:color="auto"/>
            <w:bottom w:val="none" w:sz="0" w:space="0" w:color="auto"/>
            <w:right w:val="none" w:sz="0" w:space="0" w:color="auto"/>
          </w:divBdr>
        </w:div>
        <w:div w:id="1791899829">
          <w:marLeft w:val="0"/>
          <w:marRight w:val="0"/>
          <w:marTop w:val="0"/>
          <w:marBottom w:val="0"/>
          <w:divBdr>
            <w:top w:val="none" w:sz="0" w:space="0" w:color="auto"/>
            <w:left w:val="none" w:sz="0" w:space="0" w:color="auto"/>
            <w:bottom w:val="none" w:sz="0" w:space="0" w:color="auto"/>
            <w:right w:val="none" w:sz="0" w:space="0" w:color="auto"/>
          </w:divBdr>
        </w:div>
        <w:div w:id="594674677">
          <w:marLeft w:val="0"/>
          <w:marRight w:val="0"/>
          <w:marTop w:val="0"/>
          <w:marBottom w:val="0"/>
          <w:divBdr>
            <w:top w:val="none" w:sz="0" w:space="0" w:color="auto"/>
            <w:left w:val="none" w:sz="0" w:space="0" w:color="auto"/>
            <w:bottom w:val="none" w:sz="0" w:space="0" w:color="auto"/>
            <w:right w:val="none" w:sz="0" w:space="0" w:color="auto"/>
          </w:divBdr>
        </w:div>
        <w:div w:id="1177499271">
          <w:marLeft w:val="0"/>
          <w:marRight w:val="0"/>
          <w:marTop w:val="0"/>
          <w:marBottom w:val="0"/>
          <w:divBdr>
            <w:top w:val="none" w:sz="0" w:space="0" w:color="auto"/>
            <w:left w:val="none" w:sz="0" w:space="0" w:color="auto"/>
            <w:bottom w:val="none" w:sz="0" w:space="0" w:color="auto"/>
            <w:right w:val="none" w:sz="0" w:space="0" w:color="auto"/>
          </w:divBdr>
        </w:div>
        <w:div w:id="2124836434">
          <w:marLeft w:val="0"/>
          <w:marRight w:val="0"/>
          <w:marTop w:val="0"/>
          <w:marBottom w:val="0"/>
          <w:divBdr>
            <w:top w:val="none" w:sz="0" w:space="0" w:color="auto"/>
            <w:left w:val="none" w:sz="0" w:space="0" w:color="auto"/>
            <w:bottom w:val="none" w:sz="0" w:space="0" w:color="auto"/>
            <w:right w:val="none" w:sz="0" w:space="0" w:color="auto"/>
          </w:divBdr>
        </w:div>
        <w:div w:id="1492139937">
          <w:marLeft w:val="0"/>
          <w:marRight w:val="0"/>
          <w:marTop w:val="0"/>
          <w:marBottom w:val="0"/>
          <w:divBdr>
            <w:top w:val="none" w:sz="0" w:space="0" w:color="auto"/>
            <w:left w:val="none" w:sz="0" w:space="0" w:color="auto"/>
            <w:bottom w:val="none" w:sz="0" w:space="0" w:color="auto"/>
            <w:right w:val="none" w:sz="0" w:space="0" w:color="auto"/>
          </w:divBdr>
        </w:div>
        <w:div w:id="686567531">
          <w:marLeft w:val="0"/>
          <w:marRight w:val="0"/>
          <w:marTop w:val="0"/>
          <w:marBottom w:val="0"/>
          <w:divBdr>
            <w:top w:val="none" w:sz="0" w:space="0" w:color="auto"/>
            <w:left w:val="none" w:sz="0" w:space="0" w:color="auto"/>
            <w:bottom w:val="none" w:sz="0" w:space="0" w:color="auto"/>
            <w:right w:val="none" w:sz="0" w:space="0" w:color="auto"/>
          </w:divBdr>
        </w:div>
        <w:div w:id="2095085130">
          <w:marLeft w:val="0"/>
          <w:marRight w:val="0"/>
          <w:marTop w:val="0"/>
          <w:marBottom w:val="0"/>
          <w:divBdr>
            <w:top w:val="none" w:sz="0" w:space="0" w:color="auto"/>
            <w:left w:val="none" w:sz="0" w:space="0" w:color="auto"/>
            <w:bottom w:val="none" w:sz="0" w:space="0" w:color="auto"/>
            <w:right w:val="none" w:sz="0" w:space="0" w:color="auto"/>
          </w:divBdr>
        </w:div>
        <w:div w:id="638608175">
          <w:marLeft w:val="0"/>
          <w:marRight w:val="0"/>
          <w:marTop w:val="0"/>
          <w:marBottom w:val="0"/>
          <w:divBdr>
            <w:top w:val="none" w:sz="0" w:space="0" w:color="auto"/>
            <w:left w:val="none" w:sz="0" w:space="0" w:color="auto"/>
            <w:bottom w:val="none" w:sz="0" w:space="0" w:color="auto"/>
            <w:right w:val="none" w:sz="0" w:space="0" w:color="auto"/>
          </w:divBdr>
        </w:div>
      </w:divsChild>
    </w:div>
    <w:div w:id="1462727283">
      <w:bodyDiv w:val="1"/>
      <w:marLeft w:val="0"/>
      <w:marRight w:val="0"/>
      <w:marTop w:val="0"/>
      <w:marBottom w:val="0"/>
      <w:divBdr>
        <w:top w:val="none" w:sz="0" w:space="0" w:color="auto"/>
        <w:left w:val="none" w:sz="0" w:space="0" w:color="auto"/>
        <w:bottom w:val="none" w:sz="0" w:space="0" w:color="auto"/>
        <w:right w:val="none" w:sz="0" w:space="0" w:color="auto"/>
      </w:divBdr>
      <w:divsChild>
        <w:div w:id="1624728968">
          <w:marLeft w:val="0"/>
          <w:marRight w:val="0"/>
          <w:marTop w:val="0"/>
          <w:marBottom w:val="0"/>
          <w:divBdr>
            <w:top w:val="none" w:sz="0" w:space="0" w:color="auto"/>
            <w:left w:val="none" w:sz="0" w:space="0" w:color="auto"/>
            <w:bottom w:val="none" w:sz="0" w:space="0" w:color="auto"/>
            <w:right w:val="none" w:sz="0" w:space="0" w:color="auto"/>
          </w:divBdr>
        </w:div>
        <w:div w:id="1026252720">
          <w:marLeft w:val="0"/>
          <w:marRight w:val="0"/>
          <w:marTop w:val="0"/>
          <w:marBottom w:val="0"/>
          <w:divBdr>
            <w:top w:val="none" w:sz="0" w:space="0" w:color="auto"/>
            <w:left w:val="none" w:sz="0" w:space="0" w:color="auto"/>
            <w:bottom w:val="none" w:sz="0" w:space="0" w:color="auto"/>
            <w:right w:val="none" w:sz="0" w:space="0" w:color="auto"/>
          </w:divBdr>
        </w:div>
        <w:div w:id="300498346">
          <w:marLeft w:val="0"/>
          <w:marRight w:val="0"/>
          <w:marTop w:val="0"/>
          <w:marBottom w:val="0"/>
          <w:divBdr>
            <w:top w:val="none" w:sz="0" w:space="0" w:color="auto"/>
            <w:left w:val="none" w:sz="0" w:space="0" w:color="auto"/>
            <w:bottom w:val="none" w:sz="0" w:space="0" w:color="auto"/>
            <w:right w:val="none" w:sz="0" w:space="0" w:color="auto"/>
          </w:divBdr>
        </w:div>
        <w:div w:id="1064795204">
          <w:marLeft w:val="0"/>
          <w:marRight w:val="0"/>
          <w:marTop w:val="0"/>
          <w:marBottom w:val="0"/>
          <w:divBdr>
            <w:top w:val="none" w:sz="0" w:space="0" w:color="auto"/>
            <w:left w:val="none" w:sz="0" w:space="0" w:color="auto"/>
            <w:bottom w:val="none" w:sz="0" w:space="0" w:color="auto"/>
            <w:right w:val="none" w:sz="0" w:space="0" w:color="auto"/>
          </w:divBdr>
        </w:div>
        <w:div w:id="1598977266">
          <w:marLeft w:val="0"/>
          <w:marRight w:val="0"/>
          <w:marTop w:val="0"/>
          <w:marBottom w:val="0"/>
          <w:divBdr>
            <w:top w:val="none" w:sz="0" w:space="0" w:color="auto"/>
            <w:left w:val="none" w:sz="0" w:space="0" w:color="auto"/>
            <w:bottom w:val="none" w:sz="0" w:space="0" w:color="auto"/>
            <w:right w:val="none" w:sz="0" w:space="0" w:color="auto"/>
          </w:divBdr>
        </w:div>
        <w:div w:id="390426527">
          <w:marLeft w:val="0"/>
          <w:marRight w:val="0"/>
          <w:marTop w:val="0"/>
          <w:marBottom w:val="0"/>
          <w:divBdr>
            <w:top w:val="none" w:sz="0" w:space="0" w:color="auto"/>
            <w:left w:val="none" w:sz="0" w:space="0" w:color="auto"/>
            <w:bottom w:val="none" w:sz="0" w:space="0" w:color="auto"/>
            <w:right w:val="none" w:sz="0" w:space="0" w:color="auto"/>
          </w:divBdr>
        </w:div>
        <w:div w:id="1401710346">
          <w:marLeft w:val="0"/>
          <w:marRight w:val="0"/>
          <w:marTop w:val="0"/>
          <w:marBottom w:val="0"/>
          <w:divBdr>
            <w:top w:val="none" w:sz="0" w:space="0" w:color="auto"/>
            <w:left w:val="none" w:sz="0" w:space="0" w:color="auto"/>
            <w:bottom w:val="none" w:sz="0" w:space="0" w:color="auto"/>
            <w:right w:val="none" w:sz="0" w:space="0" w:color="auto"/>
          </w:divBdr>
        </w:div>
        <w:div w:id="304047341">
          <w:marLeft w:val="0"/>
          <w:marRight w:val="0"/>
          <w:marTop w:val="0"/>
          <w:marBottom w:val="0"/>
          <w:divBdr>
            <w:top w:val="none" w:sz="0" w:space="0" w:color="auto"/>
            <w:left w:val="none" w:sz="0" w:space="0" w:color="auto"/>
            <w:bottom w:val="none" w:sz="0" w:space="0" w:color="auto"/>
            <w:right w:val="none" w:sz="0" w:space="0" w:color="auto"/>
          </w:divBdr>
        </w:div>
        <w:div w:id="1913393885">
          <w:marLeft w:val="0"/>
          <w:marRight w:val="0"/>
          <w:marTop w:val="0"/>
          <w:marBottom w:val="0"/>
          <w:divBdr>
            <w:top w:val="none" w:sz="0" w:space="0" w:color="auto"/>
            <w:left w:val="none" w:sz="0" w:space="0" w:color="auto"/>
            <w:bottom w:val="none" w:sz="0" w:space="0" w:color="auto"/>
            <w:right w:val="none" w:sz="0" w:space="0" w:color="auto"/>
          </w:divBdr>
        </w:div>
        <w:div w:id="662321189">
          <w:marLeft w:val="0"/>
          <w:marRight w:val="0"/>
          <w:marTop w:val="0"/>
          <w:marBottom w:val="0"/>
          <w:divBdr>
            <w:top w:val="none" w:sz="0" w:space="0" w:color="auto"/>
            <w:left w:val="none" w:sz="0" w:space="0" w:color="auto"/>
            <w:bottom w:val="none" w:sz="0" w:space="0" w:color="auto"/>
            <w:right w:val="none" w:sz="0" w:space="0" w:color="auto"/>
          </w:divBdr>
        </w:div>
        <w:div w:id="2142728956">
          <w:marLeft w:val="0"/>
          <w:marRight w:val="0"/>
          <w:marTop w:val="0"/>
          <w:marBottom w:val="0"/>
          <w:divBdr>
            <w:top w:val="none" w:sz="0" w:space="0" w:color="auto"/>
            <w:left w:val="none" w:sz="0" w:space="0" w:color="auto"/>
            <w:bottom w:val="none" w:sz="0" w:space="0" w:color="auto"/>
            <w:right w:val="none" w:sz="0" w:space="0" w:color="auto"/>
          </w:divBdr>
        </w:div>
        <w:div w:id="1453862926">
          <w:marLeft w:val="0"/>
          <w:marRight w:val="0"/>
          <w:marTop w:val="0"/>
          <w:marBottom w:val="0"/>
          <w:divBdr>
            <w:top w:val="none" w:sz="0" w:space="0" w:color="auto"/>
            <w:left w:val="none" w:sz="0" w:space="0" w:color="auto"/>
            <w:bottom w:val="none" w:sz="0" w:space="0" w:color="auto"/>
            <w:right w:val="none" w:sz="0" w:space="0" w:color="auto"/>
          </w:divBdr>
        </w:div>
        <w:div w:id="521089411">
          <w:marLeft w:val="0"/>
          <w:marRight w:val="0"/>
          <w:marTop w:val="0"/>
          <w:marBottom w:val="0"/>
          <w:divBdr>
            <w:top w:val="none" w:sz="0" w:space="0" w:color="auto"/>
            <w:left w:val="none" w:sz="0" w:space="0" w:color="auto"/>
            <w:bottom w:val="none" w:sz="0" w:space="0" w:color="auto"/>
            <w:right w:val="none" w:sz="0" w:space="0" w:color="auto"/>
          </w:divBdr>
        </w:div>
        <w:div w:id="2071996299">
          <w:marLeft w:val="0"/>
          <w:marRight w:val="0"/>
          <w:marTop w:val="0"/>
          <w:marBottom w:val="0"/>
          <w:divBdr>
            <w:top w:val="none" w:sz="0" w:space="0" w:color="auto"/>
            <w:left w:val="none" w:sz="0" w:space="0" w:color="auto"/>
            <w:bottom w:val="none" w:sz="0" w:space="0" w:color="auto"/>
            <w:right w:val="none" w:sz="0" w:space="0" w:color="auto"/>
          </w:divBdr>
        </w:div>
        <w:div w:id="108595562">
          <w:marLeft w:val="0"/>
          <w:marRight w:val="0"/>
          <w:marTop w:val="0"/>
          <w:marBottom w:val="0"/>
          <w:divBdr>
            <w:top w:val="none" w:sz="0" w:space="0" w:color="auto"/>
            <w:left w:val="none" w:sz="0" w:space="0" w:color="auto"/>
            <w:bottom w:val="none" w:sz="0" w:space="0" w:color="auto"/>
            <w:right w:val="none" w:sz="0" w:space="0" w:color="auto"/>
          </w:divBdr>
        </w:div>
        <w:div w:id="881600700">
          <w:marLeft w:val="0"/>
          <w:marRight w:val="0"/>
          <w:marTop w:val="0"/>
          <w:marBottom w:val="0"/>
          <w:divBdr>
            <w:top w:val="none" w:sz="0" w:space="0" w:color="auto"/>
            <w:left w:val="none" w:sz="0" w:space="0" w:color="auto"/>
            <w:bottom w:val="none" w:sz="0" w:space="0" w:color="auto"/>
            <w:right w:val="none" w:sz="0" w:space="0" w:color="auto"/>
          </w:divBdr>
        </w:div>
        <w:div w:id="1267735184">
          <w:marLeft w:val="0"/>
          <w:marRight w:val="0"/>
          <w:marTop w:val="0"/>
          <w:marBottom w:val="0"/>
          <w:divBdr>
            <w:top w:val="none" w:sz="0" w:space="0" w:color="auto"/>
            <w:left w:val="none" w:sz="0" w:space="0" w:color="auto"/>
            <w:bottom w:val="none" w:sz="0" w:space="0" w:color="auto"/>
            <w:right w:val="none" w:sz="0" w:space="0" w:color="auto"/>
          </w:divBdr>
        </w:div>
        <w:div w:id="632978211">
          <w:marLeft w:val="0"/>
          <w:marRight w:val="0"/>
          <w:marTop w:val="0"/>
          <w:marBottom w:val="0"/>
          <w:divBdr>
            <w:top w:val="none" w:sz="0" w:space="0" w:color="auto"/>
            <w:left w:val="none" w:sz="0" w:space="0" w:color="auto"/>
            <w:bottom w:val="none" w:sz="0" w:space="0" w:color="auto"/>
            <w:right w:val="none" w:sz="0" w:space="0" w:color="auto"/>
          </w:divBdr>
        </w:div>
        <w:div w:id="615528537">
          <w:marLeft w:val="0"/>
          <w:marRight w:val="0"/>
          <w:marTop w:val="0"/>
          <w:marBottom w:val="0"/>
          <w:divBdr>
            <w:top w:val="none" w:sz="0" w:space="0" w:color="auto"/>
            <w:left w:val="none" w:sz="0" w:space="0" w:color="auto"/>
            <w:bottom w:val="none" w:sz="0" w:space="0" w:color="auto"/>
            <w:right w:val="none" w:sz="0" w:space="0" w:color="auto"/>
          </w:divBdr>
        </w:div>
        <w:div w:id="1126776676">
          <w:marLeft w:val="0"/>
          <w:marRight w:val="0"/>
          <w:marTop w:val="0"/>
          <w:marBottom w:val="0"/>
          <w:divBdr>
            <w:top w:val="none" w:sz="0" w:space="0" w:color="auto"/>
            <w:left w:val="none" w:sz="0" w:space="0" w:color="auto"/>
            <w:bottom w:val="none" w:sz="0" w:space="0" w:color="auto"/>
            <w:right w:val="none" w:sz="0" w:space="0" w:color="auto"/>
          </w:divBdr>
        </w:div>
        <w:div w:id="2007245910">
          <w:marLeft w:val="0"/>
          <w:marRight w:val="0"/>
          <w:marTop w:val="0"/>
          <w:marBottom w:val="0"/>
          <w:divBdr>
            <w:top w:val="none" w:sz="0" w:space="0" w:color="auto"/>
            <w:left w:val="none" w:sz="0" w:space="0" w:color="auto"/>
            <w:bottom w:val="none" w:sz="0" w:space="0" w:color="auto"/>
            <w:right w:val="none" w:sz="0" w:space="0" w:color="auto"/>
          </w:divBdr>
        </w:div>
        <w:div w:id="480195665">
          <w:marLeft w:val="0"/>
          <w:marRight w:val="0"/>
          <w:marTop w:val="0"/>
          <w:marBottom w:val="0"/>
          <w:divBdr>
            <w:top w:val="none" w:sz="0" w:space="0" w:color="auto"/>
            <w:left w:val="none" w:sz="0" w:space="0" w:color="auto"/>
            <w:bottom w:val="none" w:sz="0" w:space="0" w:color="auto"/>
            <w:right w:val="none" w:sz="0" w:space="0" w:color="auto"/>
          </w:divBdr>
        </w:div>
        <w:div w:id="535847384">
          <w:marLeft w:val="0"/>
          <w:marRight w:val="0"/>
          <w:marTop w:val="0"/>
          <w:marBottom w:val="0"/>
          <w:divBdr>
            <w:top w:val="none" w:sz="0" w:space="0" w:color="auto"/>
            <w:left w:val="none" w:sz="0" w:space="0" w:color="auto"/>
            <w:bottom w:val="none" w:sz="0" w:space="0" w:color="auto"/>
            <w:right w:val="none" w:sz="0" w:space="0" w:color="auto"/>
          </w:divBdr>
        </w:div>
        <w:div w:id="1360427678">
          <w:marLeft w:val="0"/>
          <w:marRight w:val="0"/>
          <w:marTop w:val="0"/>
          <w:marBottom w:val="0"/>
          <w:divBdr>
            <w:top w:val="none" w:sz="0" w:space="0" w:color="auto"/>
            <w:left w:val="none" w:sz="0" w:space="0" w:color="auto"/>
            <w:bottom w:val="none" w:sz="0" w:space="0" w:color="auto"/>
            <w:right w:val="none" w:sz="0" w:space="0" w:color="auto"/>
          </w:divBdr>
        </w:div>
        <w:div w:id="1012104690">
          <w:marLeft w:val="0"/>
          <w:marRight w:val="0"/>
          <w:marTop w:val="0"/>
          <w:marBottom w:val="0"/>
          <w:divBdr>
            <w:top w:val="none" w:sz="0" w:space="0" w:color="auto"/>
            <w:left w:val="none" w:sz="0" w:space="0" w:color="auto"/>
            <w:bottom w:val="none" w:sz="0" w:space="0" w:color="auto"/>
            <w:right w:val="none" w:sz="0" w:space="0" w:color="auto"/>
          </w:divBdr>
        </w:div>
        <w:div w:id="1393119918">
          <w:marLeft w:val="0"/>
          <w:marRight w:val="0"/>
          <w:marTop w:val="0"/>
          <w:marBottom w:val="0"/>
          <w:divBdr>
            <w:top w:val="none" w:sz="0" w:space="0" w:color="auto"/>
            <w:left w:val="none" w:sz="0" w:space="0" w:color="auto"/>
            <w:bottom w:val="none" w:sz="0" w:space="0" w:color="auto"/>
            <w:right w:val="none" w:sz="0" w:space="0" w:color="auto"/>
          </w:divBdr>
        </w:div>
        <w:div w:id="2034646497">
          <w:marLeft w:val="0"/>
          <w:marRight w:val="0"/>
          <w:marTop w:val="0"/>
          <w:marBottom w:val="0"/>
          <w:divBdr>
            <w:top w:val="none" w:sz="0" w:space="0" w:color="auto"/>
            <w:left w:val="none" w:sz="0" w:space="0" w:color="auto"/>
            <w:bottom w:val="none" w:sz="0" w:space="0" w:color="auto"/>
            <w:right w:val="none" w:sz="0" w:space="0" w:color="auto"/>
          </w:divBdr>
        </w:div>
        <w:div w:id="1772779277">
          <w:marLeft w:val="0"/>
          <w:marRight w:val="0"/>
          <w:marTop w:val="0"/>
          <w:marBottom w:val="0"/>
          <w:divBdr>
            <w:top w:val="none" w:sz="0" w:space="0" w:color="auto"/>
            <w:left w:val="none" w:sz="0" w:space="0" w:color="auto"/>
            <w:bottom w:val="none" w:sz="0" w:space="0" w:color="auto"/>
            <w:right w:val="none" w:sz="0" w:space="0" w:color="auto"/>
          </w:divBdr>
        </w:div>
        <w:div w:id="1366178661">
          <w:marLeft w:val="0"/>
          <w:marRight w:val="0"/>
          <w:marTop w:val="0"/>
          <w:marBottom w:val="0"/>
          <w:divBdr>
            <w:top w:val="none" w:sz="0" w:space="0" w:color="auto"/>
            <w:left w:val="none" w:sz="0" w:space="0" w:color="auto"/>
            <w:bottom w:val="none" w:sz="0" w:space="0" w:color="auto"/>
            <w:right w:val="none" w:sz="0" w:space="0" w:color="auto"/>
          </w:divBdr>
        </w:div>
        <w:div w:id="632100456">
          <w:marLeft w:val="0"/>
          <w:marRight w:val="0"/>
          <w:marTop w:val="0"/>
          <w:marBottom w:val="0"/>
          <w:divBdr>
            <w:top w:val="none" w:sz="0" w:space="0" w:color="auto"/>
            <w:left w:val="none" w:sz="0" w:space="0" w:color="auto"/>
            <w:bottom w:val="none" w:sz="0" w:space="0" w:color="auto"/>
            <w:right w:val="none" w:sz="0" w:space="0" w:color="auto"/>
          </w:divBdr>
        </w:div>
        <w:div w:id="293947916">
          <w:marLeft w:val="0"/>
          <w:marRight w:val="0"/>
          <w:marTop w:val="0"/>
          <w:marBottom w:val="0"/>
          <w:divBdr>
            <w:top w:val="none" w:sz="0" w:space="0" w:color="auto"/>
            <w:left w:val="none" w:sz="0" w:space="0" w:color="auto"/>
            <w:bottom w:val="none" w:sz="0" w:space="0" w:color="auto"/>
            <w:right w:val="none" w:sz="0" w:space="0" w:color="auto"/>
          </w:divBdr>
        </w:div>
        <w:div w:id="1213149361">
          <w:marLeft w:val="0"/>
          <w:marRight w:val="0"/>
          <w:marTop w:val="0"/>
          <w:marBottom w:val="0"/>
          <w:divBdr>
            <w:top w:val="none" w:sz="0" w:space="0" w:color="auto"/>
            <w:left w:val="none" w:sz="0" w:space="0" w:color="auto"/>
            <w:bottom w:val="none" w:sz="0" w:space="0" w:color="auto"/>
            <w:right w:val="none" w:sz="0" w:space="0" w:color="auto"/>
          </w:divBdr>
        </w:div>
        <w:div w:id="2075883735">
          <w:marLeft w:val="0"/>
          <w:marRight w:val="0"/>
          <w:marTop w:val="0"/>
          <w:marBottom w:val="0"/>
          <w:divBdr>
            <w:top w:val="none" w:sz="0" w:space="0" w:color="auto"/>
            <w:left w:val="none" w:sz="0" w:space="0" w:color="auto"/>
            <w:bottom w:val="none" w:sz="0" w:space="0" w:color="auto"/>
            <w:right w:val="none" w:sz="0" w:space="0" w:color="auto"/>
          </w:divBdr>
        </w:div>
        <w:div w:id="1819494240">
          <w:marLeft w:val="0"/>
          <w:marRight w:val="0"/>
          <w:marTop w:val="0"/>
          <w:marBottom w:val="0"/>
          <w:divBdr>
            <w:top w:val="none" w:sz="0" w:space="0" w:color="auto"/>
            <w:left w:val="none" w:sz="0" w:space="0" w:color="auto"/>
            <w:bottom w:val="none" w:sz="0" w:space="0" w:color="auto"/>
            <w:right w:val="none" w:sz="0" w:space="0" w:color="auto"/>
          </w:divBdr>
        </w:div>
        <w:div w:id="1509557225">
          <w:marLeft w:val="0"/>
          <w:marRight w:val="0"/>
          <w:marTop w:val="0"/>
          <w:marBottom w:val="0"/>
          <w:divBdr>
            <w:top w:val="none" w:sz="0" w:space="0" w:color="auto"/>
            <w:left w:val="none" w:sz="0" w:space="0" w:color="auto"/>
            <w:bottom w:val="none" w:sz="0" w:space="0" w:color="auto"/>
            <w:right w:val="none" w:sz="0" w:space="0" w:color="auto"/>
          </w:divBdr>
        </w:div>
        <w:div w:id="376397977">
          <w:marLeft w:val="0"/>
          <w:marRight w:val="0"/>
          <w:marTop w:val="0"/>
          <w:marBottom w:val="0"/>
          <w:divBdr>
            <w:top w:val="none" w:sz="0" w:space="0" w:color="auto"/>
            <w:left w:val="none" w:sz="0" w:space="0" w:color="auto"/>
            <w:bottom w:val="none" w:sz="0" w:space="0" w:color="auto"/>
            <w:right w:val="none" w:sz="0" w:space="0" w:color="auto"/>
          </w:divBdr>
        </w:div>
        <w:div w:id="1728800640">
          <w:marLeft w:val="0"/>
          <w:marRight w:val="0"/>
          <w:marTop w:val="0"/>
          <w:marBottom w:val="0"/>
          <w:divBdr>
            <w:top w:val="none" w:sz="0" w:space="0" w:color="auto"/>
            <w:left w:val="none" w:sz="0" w:space="0" w:color="auto"/>
            <w:bottom w:val="none" w:sz="0" w:space="0" w:color="auto"/>
            <w:right w:val="none" w:sz="0" w:space="0" w:color="auto"/>
          </w:divBdr>
        </w:div>
        <w:div w:id="1150708435">
          <w:marLeft w:val="0"/>
          <w:marRight w:val="0"/>
          <w:marTop w:val="0"/>
          <w:marBottom w:val="0"/>
          <w:divBdr>
            <w:top w:val="none" w:sz="0" w:space="0" w:color="auto"/>
            <w:left w:val="none" w:sz="0" w:space="0" w:color="auto"/>
            <w:bottom w:val="none" w:sz="0" w:space="0" w:color="auto"/>
            <w:right w:val="none" w:sz="0" w:space="0" w:color="auto"/>
          </w:divBdr>
        </w:div>
        <w:div w:id="1422950265">
          <w:marLeft w:val="0"/>
          <w:marRight w:val="0"/>
          <w:marTop w:val="0"/>
          <w:marBottom w:val="0"/>
          <w:divBdr>
            <w:top w:val="none" w:sz="0" w:space="0" w:color="auto"/>
            <w:left w:val="none" w:sz="0" w:space="0" w:color="auto"/>
            <w:bottom w:val="none" w:sz="0" w:space="0" w:color="auto"/>
            <w:right w:val="none" w:sz="0" w:space="0" w:color="auto"/>
          </w:divBdr>
        </w:div>
        <w:div w:id="1634558617">
          <w:marLeft w:val="0"/>
          <w:marRight w:val="0"/>
          <w:marTop w:val="0"/>
          <w:marBottom w:val="0"/>
          <w:divBdr>
            <w:top w:val="none" w:sz="0" w:space="0" w:color="auto"/>
            <w:left w:val="none" w:sz="0" w:space="0" w:color="auto"/>
            <w:bottom w:val="none" w:sz="0" w:space="0" w:color="auto"/>
            <w:right w:val="none" w:sz="0" w:space="0" w:color="auto"/>
          </w:divBdr>
        </w:div>
        <w:div w:id="786893211">
          <w:marLeft w:val="0"/>
          <w:marRight w:val="0"/>
          <w:marTop w:val="0"/>
          <w:marBottom w:val="0"/>
          <w:divBdr>
            <w:top w:val="none" w:sz="0" w:space="0" w:color="auto"/>
            <w:left w:val="none" w:sz="0" w:space="0" w:color="auto"/>
            <w:bottom w:val="none" w:sz="0" w:space="0" w:color="auto"/>
            <w:right w:val="none" w:sz="0" w:space="0" w:color="auto"/>
          </w:divBdr>
        </w:div>
        <w:div w:id="2067220817">
          <w:marLeft w:val="0"/>
          <w:marRight w:val="0"/>
          <w:marTop w:val="0"/>
          <w:marBottom w:val="0"/>
          <w:divBdr>
            <w:top w:val="none" w:sz="0" w:space="0" w:color="auto"/>
            <w:left w:val="none" w:sz="0" w:space="0" w:color="auto"/>
            <w:bottom w:val="none" w:sz="0" w:space="0" w:color="auto"/>
            <w:right w:val="none" w:sz="0" w:space="0" w:color="auto"/>
          </w:divBdr>
        </w:div>
        <w:div w:id="1074936800">
          <w:marLeft w:val="0"/>
          <w:marRight w:val="0"/>
          <w:marTop w:val="0"/>
          <w:marBottom w:val="0"/>
          <w:divBdr>
            <w:top w:val="none" w:sz="0" w:space="0" w:color="auto"/>
            <w:left w:val="none" w:sz="0" w:space="0" w:color="auto"/>
            <w:bottom w:val="none" w:sz="0" w:space="0" w:color="auto"/>
            <w:right w:val="none" w:sz="0" w:space="0" w:color="auto"/>
          </w:divBdr>
        </w:div>
        <w:div w:id="523439144">
          <w:marLeft w:val="0"/>
          <w:marRight w:val="0"/>
          <w:marTop w:val="0"/>
          <w:marBottom w:val="0"/>
          <w:divBdr>
            <w:top w:val="none" w:sz="0" w:space="0" w:color="auto"/>
            <w:left w:val="none" w:sz="0" w:space="0" w:color="auto"/>
            <w:bottom w:val="none" w:sz="0" w:space="0" w:color="auto"/>
            <w:right w:val="none" w:sz="0" w:space="0" w:color="auto"/>
          </w:divBdr>
        </w:div>
        <w:div w:id="1406681526">
          <w:marLeft w:val="0"/>
          <w:marRight w:val="0"/>
          <w:marTop w:val="0"/>
          <w:marBottom w:val="0"/>
          <w:divBdr>
            <w:top w:val="none" w:sz="0" w:space="0" w:color="auto"/>
            <w:left w:val="none" w:sz="0" w:space="0" w:color="auto"/>
            <w:bottom w:val="none" w:sz="0" w:space="0" w:color="auto"/>
            <w:right w:val="none" w:sz="0" w:space="0" w:color="auto"/>
          </w:divBdr>
        </w:div>
        <w:div w:id="1821383482">
          <w:marLeft w:val="0"/>
          <w:marRight w:val="0"/>
          <w:marTop w:val="0"/>
          <w:marBottom w:val="0"/>
          <w:divBdr>
            <w:top w:val="none" w:sz="0" w:space="0" w:color="auto"/>
            <w:left w:val="none" w:sz="0" w:space="0" w:color="auto"/>
            <w:bottom w:val="none" w:sz="0" w:space="0" w:color="auto"/>
            <w:right w:val="none" w:sz="0" w:space="0" w:color="auto"/>
          </w:divBdr>
        </w:div>
        <w:div w:id="2132897390">
          <w:marLeft w:val="0"/>
          <w:marRight w:val="0"/>
          <w:marTop w:val="0"/>
          <w:marBottom w:val="0"/>
          <w:divBdr>
            <w:top w:val="none" w:sz="0" w:space="0" w:color="auto"/>
            <w:left w:val="none" w:sz="0" w:space="0" w:color="auto"/>
            <w:bottom w:val="none" w:sz="0" w:space="0" w:color="auto"/>
            <w:right w:val="none" w:sz="0" w:space="0" w:color="auto"/>
          </w:divBdr>
        </w:div>
        <w:div w:id="725567717">
          <w:marLeft w:val="0"/>
          <w:marRight w:val="0"/>
          <w:marTop w:val="0"/>
          <w:marBottom w:val="0"/>
          <w:divBdr>
            <w:top w:val="none" w:sz="0" w:space="0" w:color="auto"/>
            <w:left w:val="none" w:sz="0" w:space="0" w:color="auto"/>
            <w:bottom w:val="none" w:sz="0" w:space="0" w:color="auto"/>
            <w:right w:val="none" w:sz="0" w:space="0" w:color="auto"/>
          </w:divBdr>
        </w:div>
        <w:div w:id="379281594">
          <w:marLeft w:val="0"/>
          <w:marRight w:val="0"/>
          <w:marTop w:val="0"/>
          <w:marBottom w:val="0"/>
          <w:divBdr>
            <w:top w:val="none" w:sz="0" w:space="0" w:color="auto"/>
            <w:left w:val="none" w:sz="0" w:space="0" w:color="auto"/>
            <w:bottom w:val="none" w:sz="0" w:space="0" w:color="auto"/>
            <w:right w:val="none" w:sz="0" w:space="0" w:color="auto"/>
          </w:divBdr>
        </w:div>
        <w:div w:id="1461925012">
          <w:marLeft w:val="0"/>
          <w:marRight w:val="0"/>
          <w:marTop w:val="0"/>
          <w:marBottom w:val="0"/>
          <w:divBdr>
            <w:top w:val="none" w:sz="0" w:space="0" w:color="auto"/>
            <w:left w:val="none" w:sz="0" w:space="0" w:color="auto"/>
            <w:bottom w:val="none" w:sz="0" w:space="0" w:color="auto"/>
            <w:right w:val="none" w:sz="0" w:space="0" w:color="auto"/>
          </w:divBdr>
        </w:div>
        <w:div w:id="883568261">
          <w:marLeft w:val="0"/>
          <w:marRight w:val="0"/>
          <w:marTop w:val="0"/>
          <w:marBottom w:val="0"/>
          <w:divBdr>
            <w:top w:val="none" w:sz="0" w:space="0" w:color="auto"/>
            <w:left w:val="none" w:sz="0" w:space="0" w:color="auto"/>
            <w:bottom w:val="none" w:sz="0" w:space="0" w:color="auto"/>
            <w:right w:val="none" w:sz="0" w:space="0" w:color="auto"/>
          </w:divBdr>
        </w:div>
        <w:div w:id="1254052538">
          <w:marLeft w:val="0"/>
          <w:marRight w:val="0"/>
          <w:marTop w:val="0"/>
          <w:marBottom w:val="0"/>
          <w:divBdr>
            <w:top w:val="none" w:sz="0" w:space="0" w:color="auto"/>
            <w:left w:val="none" w:sz="0" w:space="0" w:color="auto"/>
            <w:bottom w:val="none" w:sz="0" w:space="0" w:color="auto"/>
            <w:right w:val="none" w:sz="0" w:space="0" w:color="auto"/>
          </w:divBdr>
        </w:div>
        <w:div w:id="971711159">
          <w:marLeft w:val="0"/>
          <w:marRight w:val="0"/>
          <w:marTop w:val="0"/>
          <w:marBottom w:val="0"/>
          <w:divBdr>
            <w:top w:val="none" w:sz="0" w:space="0" w:color="auto"/>
            <w:left w:val="none" w:sz="0" w:space="0" w:color="auto"/>
            <w:bottom w:val="none" w:sz="0" w:space="0" w:color="auto"/>
            <w:right w:val="none" w:sz="0" w:space="0" w:color="auto"/>
          </w:divBdr>
        </w:div>
        <w:div w:id="1467115946">
          <w:marLeft w:val="0"/>
          <w:marRight w:val="0"/>
          <w:marTop w:val="0"/>
          <w:marBottom w:val="0"/>
          <w:divBdr>
            <w:top w:val="none" w:sz="0" w:space="0" w:color="auto"/>
            <w:left w:val="none" w:sz="0" w:space="0" w:color="auto"/>
            <w:bottom w:val="none" w:sz="0" w:space="0" w:color="auto"/>
            <w:right w:val="none" w:sz="0" w:space="0" w:color="auto"/>
          </w:divBdr>
        </w:div>
        <w:div w:id="1387560451">
          <w:marLeft w:val="0"/>
          <w:marRight w:val="0"/>
          <w:marTop w:val="0"/>
          <w:marBottom w:val="0"/>
          <w:divBdr>
            <w:top w:val="none" w:sz="0" w:space="0" w:color="auto"/>
            <w:left w:val="none" w:sz="0" w:space="0" w:color="auto"/>
            <w:bottom w:val="none" w:sz="0" w:space="0" w:color="auto"/>
            <w:right w:val="none" w:sz="0" w:space="0" w:color="auto"/>
          </w:divBdr>
        </w:div>
        <w:div w:id="1443375620">
          <w:marLeft w:val="0"/>
          <w:marRight w:val="0"/>
          <w:marTop w:val="0"/>
          <w:marBottom w:val="0"/>
          <w:divBdr>
            <w:top w:val="none" w:sz="0" w:space="0" w:color="auto"/>
            <w:left w:val="none" w:sz="0" w:space="0" w:color="auto"/>
            <w:bottom w:val="none" w:sz="0" w:space="0" w:color="auto"/>
            <w:right w:val="none" w:sz="0" w:space="0" w:color="auto"/>
          </w:divBdr>
        </w:div>
        <w:div w:id="4015262">
          <w:marLeft w:val="0"/>
          <w:marRight w:val="0"/>
          <w:marTop w:val="0"/>
          <w:marBottom w:val="0"/>
          <w:divBdr>
            <w:top w:val="none" w:sz="0" w:space="0" w:color="auto"/>
            <w:left w:val="none" w:sz="0" w:space="0" w:color="auto"/>
            <w:bottom w:val="none" w:sz="0" w:space="0" w:color="auto"/>
            <w:right w:val="none" w:sz="0" w:space="0" w:color="auto"/>
          </w:divBdr>
        </w:div>
        <w:div w:id="142699710">
          <w:marLeft w:val="0"/>
          <w:marRight w:val="0"/>
          <w:marTop w:val="0"/>
          <w:marBottom w:val="0"/>
          <w:divBdr>
            <w:top w:val="none" w:sz="0" w:space="0" w:color="auto"/>
            <w:left w:val="none" w:sz="0" w:space="0" w:color="auto"/>
            <w:bottom w:val="none" w:sz="0" w:space="0" w:color="auto"/>
            <w:right w:val="none" w:sz="0" w:space="0" w:color="auto"/>
          </w:divBdr>
        </w:div>
      </w:divsChild>
    </w:div>
    <w:div w:id="1577127751">
      <w:bodyDiv w:val="1"/>
      <w:marLeft w:val="0"/>
      <w:marRight w:val="0"/>
      <w:marTop w:val="0"/>
      <w:marBottom w:val="0"/>
      <w:divBdr>
        <w:top w:val="none" w:sz="0" w:space="0" w:color="auto"/>
        <w:left w:val="none" w:sz="0" w:space="0" w:color="auto"/>
        <w:bottom w:val="none" w:sz="0" w:space="0" w:color="auto"/>
        <w:right w:val="none" w:sz="0" w:space="0" w:color="auto"/>
      </w:divBdr>
      <w:divsChild>
        <w:div w:id="1037391714">
          <w:marLeft w:val="0"/>
          <w:marRight w:val="0"/>
          <w:marTop w:val="0"/>
          <w:marBottom w:val="0"/>
          <w:divBdr>
            <w:top w:val="none" w:sz="0" w:space="0" w:color="auto"/>
            <w:left w:val="none" w:sz="0" w:space="0" w:color="auto"/>
            <w:bottom w:val="none" w:sz="0" w:space="0" w:color="auto"/>
            <w:right w:val="none" w:sz="0" w:space="0" w:color="auto"/>
          </w:divBdr>
        </w:div>
        <w:div w:id="1941451577">
          <w:marLeft w:val="0"/>
          <w:marRight w:val="0"/>
          <w:marTop w:val="0"/>
          <w:marBottom w:val="0"/>
          <w:divBdr>
            <w:top w:val="none" w:sz="0" w:space="0" w:color="auto"/>
            <w:left w:val="none" w:sz="0" w:space="0" w:color="auto"/>
            <w:bottom w:val="none" w:sz="0" w:space="0" w:color="auto"/>
            <w:right w:val="none" w:sz="0" w:space="0" w:color="auto"/>
          </w:divBdr>
        </w:div>
        <w:div w:id="589703135">
          <w:marLeft w:val="0"/>
          <w:marRight w:val="0"/>
          <w:marTop w:val="0"/>
          <w:marBottom w:val="0"/>
          <w:divBdr>
            <w:top w:val="none" w:sz="0" w:space="0" w:color="auto"/>
            <w:left w:val="none" w:sz="0" w:space="0" w:color="auto"/>
            <w:bottom w:val="none" w:sz="0" w:space="0" w:color="auto"/>
            <w:right w:val="none" w:sz="0" w:space="0" w:color="auto"/>
          </w:divBdr>
        </w:div>
        <w:div w:id="785153175">
          <w:marLeft w:val="0"/>
          <w:marRight w:val="0"/>
          <w:marTop w:val="0"/>
          <w:marBottom w:val="0"/>
          <w:divBdr>
            <w:top w:val="none" w:sz="0" w:space="0" w:color="auto"/>
            <w:left w:val="none" w:sz="0" w:space="0" w:color="auto"/>
            <w:bottom w:val="none" w:sz="0" w:space="0" w:color="auto"/>
            <w:right w:val="none" w:sz="0" w:space="0" w:color="auto"/>
          </w:divBdr>
        </w:div>
        <w:div w:id="1396856290">
          <w:marLeft w:val="0"/>
          <w:marRight w:val="0"/>
          <w:marTop w:val="0"/>
          <w:marBottom w:val="0"/>
          <w:divBdr>
            <w:top w:val="none" w:sz="0" w:space="0" w:color="auto"/>
            <w:left w:val="none" w:sz="0" w:space="0" w:color="auto"/>
            <w:bottom w:val="none" w:sz="0" w:space="0" w:color="auto"/>
            <w:right w:val="none" w:sz="0" w:space="0" w:color="auto"/>
          </w:divBdr>
        </w:div>
        <w:div w:id="1652558987">
          <w:marLeft w:val="0"/>
          <w:marRight w:val="0"/>
          <w:marTop w:val="0"/>
          <w:marBottom w:val="0"/>
          <w:divBdr>
            <w:top w:val="none" w:sz="0" w:space="0" w:color="auto"/>
            <w:left w:val="none" w:sz="0" w:space="0" w:color="auto"/>
            <w:bottom w:val="none" w:sz="0" w:space="0" w:color="auto"/>
            <w:right w:val="none" w:sz="0" w:space="0" w:color="auto"/>
          </w:divBdr>
        </w:div>
        <w:div w:id="1229877687">
          <w:marLeft w:val="0"/>
          <w:marRight w:val="0"/>
          <w:marTop w:val="0"/>
          <w:marBottom w:val="0"/>
          <w:divBdr>
            <w:top w:val="none" w:sz="0" w:space="0" w:color="auto"/>
            <w:left w:val="none" w:sz="0" w:space="0" w:color="auto"/>
            <w:bottom w:val="none" w:sz="0" w:space="0" w:color="auto"/>
            <w:right w:val="none" w:sz="0" w:space="0" w:color="auto"/>
          </w:divBdr>
        </w:div>
        <w:div w:id="479421413">
          <w:marLeft w:val="0"/>
          <w:marRight w:val="0"/>
          <w:marTop w:val="0"/>
          <w:marBottom w:val="0"/>
          <w:divBdr>
            <w:top w:val="none" w:sz="0" w:space="0" w:color="auto"/>
            <w:left w:val="none" w:sz="0" w:space="0" w:color="auto"/>
            <w:bottom w:val="none" w:sz="0" w:space="0" w:color="auto"/>
            <w:right w:val="none" w:sz="0" w:space="0" w:color="auto"/>
          </w:divBdr>
        </w:div>
        <w:div w:id="1632402772">
          <w:marLeft w:val="0"/>
          <w:marRight w:val="0"/>
          <w:marTop w:val="0"/>
          <w:marBottom w:val="0"/>
          <w:divBdr>
            <w:top w:val="none" w:sz="0" w:space="0" w:color="auto"/>
            <w:left w:val="none" w:sz="0" w:space="0" w:color="auto"/>
            <w:bottom w:val="none" w:sz="0" w:space="0" w:color="auto"/>
            <w:right w:val="none" w:sz="0" w:space="0" w:color="auto"/>
          </w:divBdr>
        </w:div>
        <w:div w:id="979192787">
          <w:marLeft w:val="0"/>
          <w:marRight w:val="0"/>
          <w:marTop w:val="0"/>
          <w:marBottom w:val="0"/>
          <w:divBdr>
            <w:top w:val="none" w:sz="0" w:space="0" w:color="auto"/>
            <w:left w:val="none" w:sz="0" w:space="0" w:color="auto"/>
            <w:bottom w:val="none" w:sz="0" w:space="0" w:color="auto"/>
            <w:right w:val="none" w:sz="0" w:space="0" w:color="auto"/>
          </w:divBdr>
        </w:div>
        <w:div w:id="52585262">
          <w:marLeft w:val="0"/>
          <w:marRight w:val="0"/>
          <w:marTop w:val="0"/>
          <w:marBottom w:val="0"/>
          <w:divBdr>
            <w:top w:val="none" w:sz="0" w:space="0" w:color="auto"/>
            <w:left w:val="none" w:sz="0" w:space="0" w:color="auto"/>
            <w:bottom w:val="none" w:sz="0" w:space="0" w:color="auto"/>
            <w:right w:val="none" w:sz="0" w:space="0" w:color="auto"/>
          </w:divBdr>
        </w:div>
        <w:div w:id="2131166268">
          <w:marLeft w:val="0"/>
          <w:marRight w:val="0"/>
          <w:marTop w:val="0"/>
          <w:marBottom w:val="0"/>
          <w:divBdr>
            <w:top w:val="none" w:sz="0" w:space="0" w:color="auto"/>
            <w:left w:val="none" w:sz="0" w:space="0" w:color="auto"/>
            <w:bottom w:val="none" w:sz="0" w:space="0" w:color="auto"/>
            <w:right w:val="none" w:sz="0" w:space="0" w:color="auto"/>
          </w:divBdr>
        </w:div>
        <w:div w:id="72900356">
          <w:marLeft w:val="0"/>
          <w:marRight w:val="0"/>
          <w:marTop w:val="0"/>
          <w:marBottom w:val="0"/>
          <w:divBdr>
            <w:top w:val="none" w:sz="0" w:space="0" w:color="auto"/>
            <w:left w:val="none" w:sz="0" w:space="0" w:color="auto"/>
            <w:bottom w:val="none" w:sz="0" w:space="0" w:color="auto"/>
            <w:right w:val="none" w:sz="0" w:space="0" w:color="auto"/>
          </w:divBdr>
        </w:div>
        <w:div w:id="1037464947">
          <w:marLeft w:val="0"/>
          <w:marRight w:val="0"/>
          <w:marTop w:val="0"/>
          <w:marBottom w:val="0"/>
          <w:divBdr>
            <w:top w:val="none" w:sz="0" w:space="0" w:color="auto"/>
            <w:left w:val="none" w:sz="0" w:space="0" w:color="auto"/>
            <w:bottom w:val="none" w:sz="0" w:space="0" w:color="auto"/>
            <w:right w:val="none" w:sz="0" w:space="0" w:color="auto"/>
          </w:divBdr>
        </w:div>
        <w:div w:id="1859730358">
          <w:marLeft w:val="0"/>
          <w:marRight w:val="0"/>
          <w:marTop w:val="0"/>
          <w:marBottom w:val="0"/>
          <w:divBdr>
            <w:top w:val="none" w:sz="0" w:space="0" w:color="auto"/>
            <w:left w:val="none" w:sz="0" w:space="0" w:color="auto"/>
            <w:bottom w:val="none" w:sz="0" w:space="0" w:color="auto"/>
            <w:right w:val="none" w:sz="0" w:space="0" w:color="auto"/>
          </w:divBdr>
        </w:div>
        <w:div w:id="1100954356">
          <w:marLeft w:val="0"/>
          <w:marRight w:val="0"/>
          <w:marTop w:val="0"/>
          <w:marBottom w:val="0"/>
          <w:divBdr>
            <w:top w:val="none" w:sz="0" w:space="0" w:color="auto"/>
            <w:left w:val="none" w:sz="0" w:space="0" w:color="auto"/>
            <w:bottom w:val="none" w:sz="0" w:space="0" w:color="auto"/>
            <w:right w:val="none" w:sz="0" w:space="0" w:color="auto"/>
          </w:divBdr>
        </w:div>
        <w:div w:id="1098404009">
          <w:marLeft w:val="0"/>
          <w:marRight w:val="0"/>
          <w:marTop w:val="0"/>
          <w:marBottom w:val="0"/>
          <w:divBdr>
            <w:top w:val="none" w:sz="0" w:space="0" w:color="auto"/>
            <w:left w:val="none" w:sz="0" w:space="0" w:color="auto"/>
            <w:bottom w:val="none" w:sz="0" w:space="0" w:color="auto"/>
            <w:right w:val="none" w:sz="0" w:space="0" w:color="auto"/>
          </w:divBdr>
        </w:div>
        <w:div w:id="2134204326">
          <w:marLeft w:val="0"/>
          <w:marRight w:val="0"/>
          <w:marTop w:val="0"/>
          <w:marBottom w:val="0"/>
          <w:divBdr>
            <w:top w:val="none" w:sz="0" w:space="0" w:color="auto"/>
            <w:left w:val="none" w:sz="0" w:space="0" w:color="auto"/>
            <w:bottom w:val="none" w:sz="0" w:space="0" w:color="auto"/>
            <w:right w:val="none" w:sz="0" w:space="0" w:color="auto"/>
          </w:divBdr>
        </w:div>
        <w:div w:id="209726621">
          <w:marLeft w:val="0"/>
          <w:marRight w:val="0"/>
          <w:marTop w:val="0"/>
          <w:marBottom w:val="0"/>
          <w:divBdr>
            <w:top w:val="none" w:sz="0" w:space="0" w:color="auto"/>
            <w:left w:val="none" w:sz="0" w:space="0" w:color="auto"/>
            <w:bottom w:val="none" w:sz="0" w:space="0" w:color="auto"/>
            <w:right w:val="none" w:sz="0" w:space="0" w:color="auto"/>
          </w:divBdr>
        </w:div>
        <w:div w:id="161165269">
          <w:marLeft w:val="0"/>
          <w:marRight w:val="0"/>
          <w:marTop w:val="0"/>
          <w:marBottom w:val="0"/>
          <w:divBdr>
            <w:top w:val="none" w:sz="0" w:space="0" w:color="auto"/>
            <w:left w:val="none" w:sz="0" w:space="0" w:color="auto"/>
            <w:bottom w:val="none" w:sz="0" w:space="0" w:color="auto"/>
            <w:right w:val="none" w:sz="0" w:space="0" w:color="auto"/>
          </w:divBdr>
        </w:div>
        <w:div w:id="291638500">
          <w:marLeft w:val="0"/>
          <w:marRight w:val="0"/>
          <w:marTop w:val="0"/>
          <w:marBottom w:val="0"/>
          <w:divBdr>
            <w:top w:val="none" w:sz="0" w:space="0" w:color="auto"/>
            <w:left w:val="none" w:sz="0" w:space="0" w:color="auto"/>
            <w:bottom w:val="none" w:sz="0" w:space="0" w:color="auto"/>
            <w:right w:val="none" w:sz="0" w:space="0" w:color="auto"/>
          </w:divBdr>
        </w:div>
        <w:div w:id="380254565">
          <w:marLeft w:val="0"/>
          <w:marRight w:val="0"/>
          <w:marTop w:val="0"/>
          <w:marBottom w:val="0"/>
          <w:divBdr>
            <w:top w:val="none" w:sz="0" w:space="0" w:color="auto"/>
            <w:left w:val="none" w:sz="0" w:space="0" w:color="auto"/>
            <w:bottom w:val="none" w:sz="0" w:space="0" w:color="auto"/>
            <w:right w:val="none" w:sz="0" w:space="0" w:color="auto"/>
          </w:divBdr>
        </w:div>
      </w:divsChild>
    </w:div>
    <w:div w:id="15865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Lộc</dc:creator>
  <cp:keywords/>
  <dc:description/>
  <cp:lastModifiedBy>Trần Lộc</cp:lastModifiedBy>
  <cp:revision>2</cp:revision>
  <dcterms:created xsi:type="dcterms:W3CDTF">2024-11-23T06:32:00Z</dcterms:created>
  <dcterms:modified xsi:type="dcterms:W3CDTF">2024-11-23T08:02:00Z</dcterms:modified>
</cp:coreProperties>
</file>