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color w:val="000000"/>
        </w:rPr>
        <w:t>FISV — SHOTLIST CHỤP ẢNH 1 NGÀY (TỐI ƯU)</w:t>
      </w:r>
    </w:p>
    <w:p>
      <w:r>
        <w:rPr>
          <w:rFonts w:ascii="Arial" w:hAnsi="Arial" w:eastAsia="Arial"/>
          <w:b/>
        </w:rPr>
        <w:t>Tổng đề xuất: 72 shot (6–7 tiếng sản xuất)</w:t>
      </w:r>
    </w:p>
    <w:p/>
    <w:p>
      <w:pPr>
        <w:pStyle w:val="Heading1"/>
      </w:pPr>
      <w:r>
        <w:rPr>
          <w:rFonts w:ascii="Arial" w:hAnsi="Arial" w:eastAsia="Arial"/>
        </w:rPr>
        <w:t>BUỔI SÁNG (8:00–12:00) — CƠ SỞ VẬT CHẤT + CHÂN DUNG</w:t>
      </w:r>
    </w:p>
    <w:p>
      <w:r>
        <w:rPr>
          <w:rFonts w:ascii="Arial" w:hAnsi="Arial" w:eastAsia="Arial"/>
          <w:i/>
        </w:rPr>
        <w:t>Mục tiêu: Quay nhanh cảnh trường rỗng + chân dung tập trung trong nhà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Cổng trường FISV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tổng thể, logo, lối vào, cây xanh.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Hành lang chính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Góc rộng, ánh sáng tự nhiên, cầu thang hiện đại.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học (trống)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bàn ghế, cửa sổ kính lớn, sạch sẽ.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Thư viện (trống)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Kệ sách cao, ánh sáng ấm, góc đọc sách.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Phòng STEAM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Máy in 3D, robot, bàn làm việc nhóm.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Imaginarium (MN)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200m², khu nhập vai, sáng tạo.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Hồ bơi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shot, nước trong, khu vực thể thao.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Mầm non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— cận, nửa người, toàn thân. Tự nhiên,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Tiểu học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— cận, nửa người. Tự tin, nghiêm túc +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THCS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— cận, nửa người. Năng động, suy nghĩ.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THPT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— cận, nửa người. Trưởng thành, tự tin.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GV nam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 người — chuyên nghiệp, thân thiện, trong lớp.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GV nữ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 người — ấm áp, tự nhiên, ánh sáng mềm.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buổi sáng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37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BUỔI CHIỀU (14:00–17:30) — LIFESTYLE + NHÓM + NGOẠI KHÓA</w:t>
      </w:r>
    </w:p>
    <w:p>
      <w:r>
        <w:rPr>
          <w:rFonts w:ascii="Arial" w:hAnsi="Arial" w:eastAsia="Arial"/>
          <w:i/>
        </w:rPr>
        <w:t>Mục tiêu: Cảnh có người, tương tác, năng động, golden hour ngoài trời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MN — Imaginarium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Chơi nhập vai, thí nghiệm đơn giản, vẽ,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 — Học trên lớp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Ngồi học, giơ tay, viết bài, nhìn bảng, cười với GV.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 — Thư viện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Nằm đọc, ngồi bệt, lật sách, trao đổi nhỏ.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Thảo luận nhóm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Bàn tròn, chỉ bảng, ghi chú, cãi nhau vui.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Thí nghiệm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Ống nghiệm, đo đạc, cặp sát quan sát,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THPT — Thuyết trình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Đứng trước lớp, slide, tự tin, GV gật đầu.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Cross-level — Làm việc nhóm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3-4 em cùng nhau: vẽ poster, thiết kế project.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Tương tác GV-HS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GV cúi xuống hướng dẫn, HS ngước lên, nụ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Học ngoài trời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Ngồi trên cỏ, cầm sách, thảo luận, ánh nắng.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STEAM — Robot / Lập trình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Lắp ráp, code trên laptop, test thử.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Ảnh nhóm — Lớp Tiểu học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Cả lớp ngồi bàn, giơ tay,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Ảnh nhóm — Lớp THCS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Học sinh ngồi bàn nhóm, thảo luận.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Ảnh nhóm — Đa dạng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HS Việt + quốc tế cùng nhau, cười, văn hóa hòa trộn.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Ngoại khóa — Bóng rổ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Dribble, ném rổ, chạy sân, đội chụp chung.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Ngoại khóa — Vẽ tranh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Cọ loang màu, tập trung, thành phẩm.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Ngoại khóa — Âm nhạc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Chơi guitar, hát nhóm, biểu cảm.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Khu ngoài trời / Sân trường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Cỏ xanh, ghế đá, HS thư giãn, golden hour.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Nhóm ngoài trời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Ngồi trên cỏ, cầm sách, laptop, cười đùa.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buổi chiều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35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TỔNG HỢP</w:t>
      </w:r>
    </w:p>
    <w:p>
      <w:r>
        <w:rPr>
          <w:rFonts w:ascii="Arial" w:hAnsi="Arial" w:eastAsia="Arial"/>
          <w:b/>
          <w:sz w:val="24"/>
        </w:rPr>
        <w:t xml:space="preserve">Buổi sáng (CSVC + Chân dung): </w:t>
      </w:r>
      <w:r>
        <w:rPr>
          <w:rFonts w:ascii="Arial" w:hAnsi="Arial" w:eastAsia="Arial"/>
          <w:sz w:val="24"/>
        </w:rPr>
        <w:t>37 shot</w:t>
        <w:br/>
      </w:r>
      <w:r>
        <w:rPr>
          <w:rFonts w:ascii="Arial" w:hAnsi="Arial" w:eastAsia="Arial"/>
          <w:b/>
          <w:sz w:val="24"/>
        </w:rPr>
        <w:t xml:space="preserve">Buổi chiều (Lifestyle + Nhóm + Ngoại khóa): </w:t>
      </w:r>
      <w:r>
        <w:rPr>
          <w:rFonts w:ascii="Arial" w:hAnsi="Arial" w:eastAsia="Arial"/>
          <w:sz w:val="24"/>
        </w:rPr>
        <w:t>35 shot</w:t>
        <w:br/>
        <w:br/>
      </w:r>
      <w:r>
        <w:rPr>
          <w:rFonts w:ascii="Arial" w:hAnsi="Arial" w:eastAsia="Arial"/>
          <w:b/>
          <w:sz w:val="24"/>
        </w:rPr>
        <w:t>TỔNG CỘNG: 72 shot (6–7 tiếng)</w:t>
      </w:r>
      <w:r>
        <w:rPr>
          <w:rFonts w:ascii="Arial" w:hAnsi="Arial" w:eastAsia="Arial"/>
          <w:sz w:val="24"/>
        </w:rPr>
        <w:br/>
        <w:t>→ Tối ưu deliver: 55–60 shot chất lượng cao sau lọc.</w:t>
      </w:r>
    </w:p>
    <w:p/>
    <w:p>
      <w:pPr>
        <w:pStyle w:val="Heading2"/>
      </w:pPr>
      <w:r>
        <w:rPr>
          <w:rFonts w:ascii="Arial" w:hAnsi="Arial" w:eastAsia="Arial"/>
        </w:rPr>
        <w:t>LỊCH TRÌNH ĐỀ XUẤT 1 NGÀY</w:t>
      </w:r>
    </w:p>
    <w:p>
      <w:pPr>
        <w:pStyle w:val="ListBullet"/>
      </w:pPr>
      <w:r>
        <w:rPr>
          <w:rFonts w:ascii="Arial" w:hAnsi="Arial" w:eastAsia="Arial"/>
        </w:rPr>
        <w:t>07:30 — Đội đến setup, kiểm tra ánh sáng</w:t>
      </w:r>
    </w:p>
    <w:p>
      <w:pPr>
        <w:pStyle w:val="ListBullet"/>
      </w:pPr>
      <w:r>
        <w:rPr>
          <w:rFonts w:ascii="Arial" w:hAnsi="Arial" w:eastAsia="Arial"/>
        </w:rPr>
        <w:t>08:00–09:30 — Cơ sở vật chất (trường rỗng): cổng, hành lang, lớp học, thư viện, STEAM, Imaginarium, hồ bơi</w:t>
      </w:r>
    </w:p>
    <w:p>
      <w:pPr>
        <w:pStyle w:val="ListBullet"/>
      </w:pPr>
      <w:r>
        <w:rPr>
          <w:rFonts w:ascii="Arial" w:hAnsi="Arial" w:eastAsia="Arial"/>
        </w:rPr>
        <w:t>09:30–10:00 — Nghỉ, chuẩn bị casting</w:t>
      </w:r>
    </w:p>
    <w:p>
      <w:pPr>
        <w:pStyle w:val="ListBullet"/>
      </w:pPr>
      <w:r>
        <w:rPr>
          <w:rFonts w:ascii="Arial" w:hAnsi="Arial" w:eastAsia="Arial"/>
        </w:rPr>
        <w:t>10:00–12:00 — Chân dung tập trung: HS 4 cấp + GV nam/nữ (đổi background nhanh trong 2–3 điểm)</w:t>
      </w:r>
    </w:p>
    <w:p>
      <w:pPr>
        <w:pStyle w:val="ListBullet"/>
      </w:pPr>
      <w:r>
        <w:rPr>
          <w:rFonts w:ascii="Arial" w:hAnsi="Arial" w:eastAsia="Arial"/>
        </w:rPr>
        <w:t>12:00–13:30 — Nghỉ trưa, ăn trưa</w:t>
      </w:r>
    </w:p>
    <w:p>
      <w:pPr>
        <w:pStyle w:val="ListBullet"/>
      </w:pPr>
      <w:r>
        <w:rPr>
          <w:rFonts w:ascii="Arial" w:hAnsi="Arial" w:eastAsia="Arial"/>
        </w:rPr>
        <w:t>13:30–15:00 — Lifestyle trong lớp: MN Imaginarium, TH học bài, THCS thí nghiệm + thảo luận, THPT thuyết trình</w:t>
      </w:r>
    </w:p>
    <w:p>
      <w:pPr>
        <w:pStyle w:val="ListBullet"/>
      </w:pPr>
      <w:r>
        <w:rPr>
          <w:rFonts w:ascii="Arial" w:hAnsi="Arial" w:eastAsia="Arial"/>
        </w:rPr>
        <w:t>15:00–16:00 — Cross-level: làm việc nhóm, tương tác GV-HS, học ngoài trời, STEAM robot</w:t>
      </w:r>
    </w:p>
    <w:p>
      <w:pPr>
        <w:pStyle w:val="ListBullet"/>
      </w:pPr>
      <w:r>
        <w:rPr>
          <w:rFonts w:ascii="Arial" w:hAnsi="Arial" w:eastAsia="Arial"/>
        </w:rPr>
        <w:t>16:00–16:30 — Ảnh nhóm: 3 nhóm chính (Tiểu học, THCS, đa dạng quốc tế)</w:t>
      </w:r>
    </w:p>
    <w:p>
      <w:pPr>
        <w:pStyle w:val="ListBullet"/>
      </w:pPr>
      <w:r>
        <w:rPr>
          <w:rFonts w:ascii="Arial" w:hAnsi="Arial" w:eastAsia="Arial"/>
        </w:rPr>
        <w:t>16:30–17:15 — Ngoại khóa: bóng rổ, vẽ, âm nhạc + sân trường golden hour</w:t>
      </w:r>
    </w:p>
    <w:p>
      <w:pPr>
        <w:pStyle w:val="ListBullet"/>
      </w:pPr>
      <w:r>
        <w:rPr>
          <w:rFonts w:ascii="Arial" w:hAnsi="Arial" w:eastAsia="Arial"/>
        </w:rPr>
        <w:t>17:15–17:30 — Pack up, kiểm tra shot cuối</w:t>
      </w:r>
    </w:p>
    <w:p/>
    <w:p>
      <w:pPr>
        <w:pStyle w:val="Heading2"/>
      </w:pPr>
      <w:r>
        <w:rPr>
          <w:rFonts w:ascii="Arial" w:hAnsi="Arial" w:eastAsia="Arial"/>
        </w:rPr>
        <w:t>GHI CHÚ TỐI ƯU 1 NGÀY</w:t>
      </w:r>
    </w:p>
    <w:p>
      <w:pPr>
        <w:pStyle w:val="ListBullet"/>
      </w:pPr>
      <w:r>
        <w:rPr>
          <w:rFonts w:ascii="Arial" w:hAnsi="Arial" w:eastAsia="Arial"/>
        </w:rPr>
        <w:t>• Casting tập trung: 12 HS + 4 GV có mặt cả ngày, đồng phục sẵn.</w:t>
      </w:r>
    </w:p>
    <w:p>
      <w:pPr>
        <w:pStyle w:val="ListBullet"/>
      </w:pPr>
      <w:r>
        <w:rPr>
          <w:rFonts w:ascii="Arial" w:hAnsi="Arial" w:eastAsia="Arial"/>
        </w:rPr>
        <w:t>• Chụp cơ sở vật chất trước 8:00–9:30 khi trường rỗng, tránh người lạ.</w:t>
      </w:r>
    </w:p>
    <w:p>
      <w:pPr>
        <w:pStyle w:val="ListBullet"/>
      </w:pPr>
      <w:r>
        <w:rPr>
          <w:rFonts w:ascii="Arial" w:hAnsi="Arial" w:eastAsia="Arial"/>
        </w:rPr>
        <w:t>• Chân dung chụp liên tục 10:00–12:00, đổi background nhanh (3 điểm: lớp học, thư viện, hành lang).</w:t>
      </w:r>
    </w:p>
    <w:p>
      <w:pPr>
        <w:pStyle w:val="ListBullet"/>
      </w:pPr>
      <w:r>
        <w:rPr>
          <w:rFonts w:ascii="Arial" w:hAnsi="Arial" w:eastAsia="Arial"/>
        </w:rPr>
        <w:t>• Lifestyle chụp theo lớp: setup 1 lớp → chụp nhiều góc trong 20–25 phút → chuyển lớp.</w:t>
      </w:r>
    </w:p>
    <w:p>
      <w:pPr>
        <w:pStyle w:val="ListBullet"/>
      </w:pPr>
      <w:r>
        <w:rPr>
          <w:rFonts w:ascii="Arial" w:hAnsi="Arial" w:eastAsia="Arial"/>
        </w:rPr>
        <w:t>• Ảnh nhóm chụp nhanh 10 phút/nhóm, dàn hàng trước.</w:t>
      </w:r>
    </w:p>
    <w:p>
      <w:pPr>
        <w:pStyle w:val="ListBullet"/>
      </w:pPr>
      <w:r>
        <w:rPr>
          <w:rFonts w:ascii="Arial" w:hAnsi="Arial" w:eastAsia="Arial"/>
        </w:rPr>
        <w:t>• Golden hour 16:30–17:15 tận dụng cho sân trường + ngoại khóa ngoài trời.</w:t>
      </w:r>
    </w:p>
    <w:p>
      <w:pPr>
        <w:pStyle w:val="ListBullet"/>
      </w:pPr>
      <w:r>
        <w:rPr>
          <w:rFonts w:ascii="Arial" w:hAnsi="Arial" w:eastAsia="Arial"/>
        </w:rPr>
        <w:t>• Mỗi cảnh chụp 2–3 biến thể (góc rộng + cận) để có lựa chọn nhưng không lãng phí thời gian.</w:t>
      </w:r>
    </w:p>
    <w:p>
      <w:pPr>
        <w:pStyle w:val="ListBullet"/>
      </w:pPr>
      <w:r>
        <w:rPr>
          <w:rFonts w:ascii="Arial" w:hAnsi="Arial" w:eastAsia="Arial"/>
        </w:rPr>
        <w:t>• Style retouch: Bright &amp; airy, tự nhiên. Tránh over-process.</w:t>
      </w:r>
    </w:p>
    <w:p>
      <w:pPr>
        <w:pStyle w:val="ListBullet"/>
      </w:pPr>
      <w:r>
        <w:rPr>
          <w:rFonts w:ascii="Arial" w:hAnsi="Arial" w:eastAsia="Arial"/>
        </w:rPr>
        <w:t>• Bàn giao: Ảnh chỉnh màu (min 3000px) + bản web (1920px) + bản social (1080px).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