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cjdjb4u6anu" w:id="0"/>
      <w:bookmarkEnd w:id="0"/>
      <w:r w:rsidDel="00000000" w:rsidR="00000000" w:rsidRPr="00000000">
        <w:rPr>
          <w:rtl w:val="0"/>
        </w:rPr>
        <w:t xml:space="preserve">Review trang sp mẫu perma</w:t>
      </w:r>
    </w:p>
    <w:p w:rsidR="00000000" w:rsidDel="00000000" w:rsidP="00000000" w:rsidRDefault="00000000" w:rsidRPr="00000000" w14:paraId="00000002">
      <w:pPr>
        <w:rPr/>
      </w:pPr>
      <w:r w:rsidDel="00000000" w:rsidR="00000000" w:rsidRPr="00000000">
        <w:rPr>
          <w:rtl w:val="0"/>
        </w:rPr>
        <w:t xml:space="preserve">Đây là tổng quan 1 bài sản phẩm trên Ntrend để cậu xem các phần thông tin cần có của 1 bài (Bài chỉ mang tính chất tham khảo về nội dung thôi): </w:t>
      </w:r>
      <w:hyperlink r:id="rId6">
        <w:r w:rsidDel="00000000" w:rsidR="00000000" w:rsidRPr="00000000">
          <w:rPr>
            <w:color w:val="1155cc"/>
            <w:u w:val="single"/>
            <w:rtl w:val="0"/>
          </w:rPr>
          <w:t xml:space="preserve">https://ntrend.com.vn/san-pham/classic-perma</w:t>
        </w:r>
      </w:hyperlink>
      <w:r w:rsidDel="00000000" w:rsidR="00000000" w:rsidRPr="00000000">
        <w:rPr>
          <w:rtl w:val="0"/>
        </w:rPr>
        <w:t xml:space="preserve"> </w:t>
      </w:r>
    </w:p>
    <w:p w:rsidR="00000000" w:rsidDel="00000000" w:rsidP="00000000" w:rsidRDefault="00000000" w:rsidRPr="00000000" w14:paraId="00000003">
      <w:pPr>
        <w:pStyle w:val="Heading2"/>
        <w:rPr>
          <w:b w:val="1"/>
          <w:bCs w:val="1"/>
        </w:rPr>
      </w:pPr>
      <w:bookmarkStart w:colFirst="0" w:colLast="0" w:name="_u6e99qu5hwr4" w:id="1"/>
      <w:bookmarkEnd w:id="1"/>
      <w:r w:rsidDel="00000000" w:rsidR="00000000" w:rsidRPr="00000000">
        <w:rPr>
          <w:b w:val="1"/>
          <w:bCs w:val="1"/>
          <w:rtl w:val="0"/>
        </w:rPr>
        <w:t xml:space="preserve">Sửa nội dung chung cho tất cả các bài</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T nghĩ nên chia các bài nội dung ra các file khác nhau và tổng hợp thành folder để sau này c up bài lên sẽ dễ hơn (Giống hồi trước mình làm ấy)</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Phần </w:t>
      </w:r>
      <w:r w:rsidDel="00000000" w:rsidR="00000000" w:rsidRPr="00000000">
        <w:rPr>
          <w:i w:val="1"/>
          <w:iCs w:val="1"/>
          <w:u w:val="single"/>
          <w:rtl w:val="0"/>
        </w:rPr>
        <w:t xml:space="preserve">Danh mục sản phẩm</w:t>
      </w:r>
      <w:r w:rsidDel="00000000" w:rsidR="00000000" w:rsidRPr="00000000">
        <w:rPr>
          <w:rtl w:val="0"/>
        </w:rPr>
        <w:t xml:space="preserve"> là danh mục của web Ntrend (Kp của perma), t sẽ đưa list để cậu fill vào để sau đăng bài thì phân loại sản phẩm theo danh mục trên web Ntrend ấy. Ví dụ t sẽ đưa file mẫu thế này (</w:t>
      </w:r>
      <w:hyperlink r:id="rId7">
        <w:r w:rsidDel="00000000" w:rsidR="00000000" w:rsidRPr="00000000">
          <w:rPr>
            <w:color w:val="1155cc"/>
            <w:u w:val="single"/>
            <w:rtl w:val="0"/>
          </w:rPr>
          <w:t xml:space="preserve">File mẫu SICK để cậu tham khảo</w:t>
        </w:r>
      </w:hyperlink>
      <w:r w:rsidDel="00000000" w:rsidR="00000000" w:rsidRPr="00000000">
        <w:rPr>
          <w:rtl w:val="0"/>
        </w:rPr>
        <w:t xml:space="preserv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Phần hình ảnh - </w:t>
      </w:r>
      <w:r w:rsidDel="00000000" w:rsidR="00000000" w:rsidRPr="00000000">
        <w:rPr>
          <w:color w:val="ff0000"/>
          <w:rtl w:val="0"/>
        </w:rPr>
        <w:t xml:space="preserve">tỉ lệ căn logo và sdt chưa khớp</w:t>
      </w:r>
      <w:r w:rsidDel="00000000" w:rsidR="00000000" w:rsidRPr="00000000">
        <w:rPr>
          <w:rtl w:val="0"/>
        </w:rPr>
        <w:t xml:space="preserve"> ấy, t đã gửi tỉ lệ mẫu ở link canva này c check lại giúp t, với cả cái hình chỗ số điện thoại chưa khớp với mẫu có sẵn</w:t>
      </w:r>
    </w:p>
    <w:p w:rsidR="00000000" w:rsidDel="00000000" w:rsidP="00000000" w:rsidRDefault="00000000" w:rsidRPr="00000000" w14:paraId="00000007">
      <w:pPr>
        <w:ind w:left="720" w:firstLine="0"/>
        <w:rPr/>
      </w:pPr>
      <w:hyperlink r:id="rId8">
        <w:r w:rsidDel="00000000" w:rsidR="00000000" w:rsidRPr="00000000">
          <w:rPr>
            <w:color w:val="1155cc"/>
            <w:u w:val="single"/>
            <w:rtl w:val="0"/>
          </w:rPr>
          <w:t xml:space="preserve">https://www.canva.com/design/DAHQuR12ufE/-StnXEvO9ZfZJokXjqQriA/edit</w:t>
        </w:r>
      </w:hyperlink>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192500</wp:posOffset>
            </wp:positionV>
            <wp:extent cx="3572383" cy="3343275"/>
            <wp:effectExtent b="0" l="0" r="0" t="0"/>
            <wp:wrapNone/>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72383" cy="3343275"/>
                    </a:xfrm>
                    <a:prstGeom prst="rect"/>
                    <a:ln/>
                  </pic:spPr>
                </pic:pic>
              </a:graphicData>
            </a:graphic>
          </wp:anchor>
        </w:drawing>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208499</wp:posOffset>
            </wp:positionV>
            <wp:extent cx="3348038" cy="3339891"/>
            <wp:effectExtent b="0" l="0" r="0" t="0"/>
            <wp:wrapNone/>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48038" cy="3339891"/>
                    </a:xfrm>
                    <a:prstGeom prst="rect"/>
                    <a:ln/>
                  </pic:spPr>
                </pic:pic>
              </a:graphicData>
            </a:graphic>
          </wp:anchor>
        </w:drawing>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Tớ cần bản tiếng Việt để đăng lên thôi vì trên web có chức năng dịch tiếng Anh tự động rồi. Cậu di chuyển cột tiếng Việt sang phải thế này giúp t, cột tiếng Anh chỉ để soát lại chính tả bản dịch sau này thôi</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573263</wp:posOffset>
            </wp:positionV>
            <wp:extent cx="5732235" cy="2409062"/>
            <wp:effectExtent b="0" l="0" r="0" t="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2235" cy="2409062"/>
                    </a:xfrm>
                    <a:prstGeom prst="rect"/>
                    <a:ln/>
                  </pic:spPr>
                </pic:pic>
              </a:graphicData>
            </a:graphic>
          </wp:anchor>
        </w:drawing>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Trong template t có đưa toàn bộ mẫu văn cần dùng, chỉ cần thay nội dung vào các phần [...] thôi ấy. Vì thế nên đoạn Meta description thay lại là:</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Mua </w:t>
      </w:r>
      <w:r w:rsidDel="00000000" w:rsidR="00000000" w:rsidRPr="00000000">
        <w:rPr>
          <w:u w:val="single"/>
          <w:rtl w:val="0"/>
        </w:rPr>
        <w:t xml:space="preserve">cút nối góc Angles M perma</w:t>
      </w:r>
      <w:r w:rsidDel="00000000" w:rsidR="00000000" w:rsidRPr="00000000">
        <w:rPr>
          <w:rtl w:val="0"/>
        </w:rPr>
        <w:t xml:space="preserve"> chính hãng – thông số kỹ thuật đầy đủ, giá tốt, hỗ trợ tư vấn và lựa chọn model phù hợp. Liên hệ Ntrend ngay để được tư vấn!</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5731200" cy="18415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y9q4m4dbunt9" w:id="2"/>
      <w:bookmarkEnd w:id="2"/>
      <w:r w:rsidDel="00000000" w:rsidR="00000000" w:rsidRPr="00000000">
        <w:rPr>
          <w:b w:val="1"/>
          <w:bCs w:val="1"/>
          <w:rtl w:val="0"/>
        </w:rPr>
        <w:t xml:space="preserve">Sửa nội dung với các dòng sp không có nội dung technical data cụ thể (VD: Dòng Angles M perma)</w:t>
      </w:r>
    </w:p>
    <w:p w:rsidR="00000000" w:rsidDel="00000000" w:rsidP="00000000" w:rsidRDefault="00000000" w:rsidRPr="00000000" w14:paraId="0000003F">
      <w:pPr>
        <w:rPr/>
      </w:pPr>
      <w:r w:rsidDel="00000000" w:rsidR="00000000" w:rsidRPr="00000000">
        <w:rPr/>
        <w:drawing>
          <wp:inline distB="114300" distT="114300" distL="114300" distR="114300">
            <wp:extent cx="5731200" cy="25527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Phần </w:t>
      </w:r>
      <w:r w:rsidDel="00000000" w:rsidR="00000000" w:rsidRPr="00000000">
        <w:rPr>
          <w:i w:val="1"/>
          <w:iCs w:val="1"/>
          <w:u w:val="single"/>
          <w:rtl w:val="0"/>
        </w:rPr>
        <w:t xml:space="preserve">mô tả dài của sản phẩm</w:t>
      </w:r>
      <w:r w:rsidDel="00000000" w:rsidR="00000000" w:rsidRPr="00000000">
        <w:rPr>
          <w:rtl w:val="0"/>
        </w:rPr>
        <w:t xml:space="preserve"> vì trên web không có overview cho dòng này nên sẽ lấy theo template sau (Thay các trường thông tin ở [...]):</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color w:val="ff0000"/>
          <w:rtl w:val="0"/>
        </w:rPr>
        <w:t xml:space="preserve">[Loại sản phẩm] [Tên dòng SP] [Thương hiệu] </w:t>
      </w:r>
      <w:r w:rsidDel="00000000" w:rsidR="00000000" w:rsidRPr="00000000">
        <w:rPr>
          <w:rtl w:val="0"/>
        </w:rPr>
        <w:t xml:space="preserve">là sản phẩm trong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 </w:t>
      </w:r>
      <w:r w:rsidDel="00000000" w:rsidR="00000000" w:rsidRPr="00000000">
        <w:rPr>
          <w:color w:val="ff0000"/>
          <w:rtl w:val="0"/>
        </w:rPr>
        <w:t xml:space="preserve">[Thương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=&gt; </w:t>
      </w:r>
      <w:r w:rsidDel="00000000" w:rsidR="00000000" w:rsidRPr="00000000">
        <w:rPr>
          <w:color w:val="ff0000"/>
          <w:rtl w:val="0"/>
        </w:rPr>
        <w:t xml:space="preserve">cút nối góc Angles M perma </w:t>
      </w:r>
      <w:r w:rsidDel="00000000" w:rsidR="00000000" w:rsidRPr="00000000">
        <w:rPr>
          <w:rtl w:val="0"/>
        </w:rPr>
        <w:t xml:space="preserve">là sản phẩm trong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color w:val="ff0000"/>
          <w:rtl w:val="0"/>
        </w:rPr>
        <w:t xml:space="preserve">cút nối góc Angles M </w:t>
      </w:r>
      <w:r w:rsidDel="00000000" w:rsidR="00000000" w:rsidRPr="00000000">
        <w:rPr>
          <w:rtl w:val="0"/>
        </w:rPr>
        <w:t xml:space="preserve">được sản xuất theo các tiêu chuẩn kỹ thuật của </w:t>
      </w:r>
      <w:r w:rsidDel="00000000" w:rsidR="00000000" w:rsidRPr="00000000">
        <w:rPr>
          <w:color w:val="ff0000"/>
          <w:rtl w:val="0"/>
        </w:rPr>
        <w:t xml:space="preserve">perma</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5731200" cy="1778000"/>
            <wp:effectExtent b="0" l="0" r="0" t="0"/>
            <wp:wrapNone/>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778000"/>
                    </a:xfrm>
                    <a:prstGeom prst="rect"/>
                    <a:ln/>
                  </pic:spPr>
                </pic:pic>
              </a:graphicData>
            </a:graphic>
          </wp:anchor>
        </w:drawing>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Phần </w:t>
      </w:r>
      <w:r w:rsidDel="00000000" w:rsidR="00000000" w:rsidRPr="00000000">
        <w:rPr>
          <w:i w:val="1"/>
          <w:iCs w:val="1"/>
          <w:u w:val="single"/>
          <w:rtl w:val="0"/>
        </w:rPr>
        <w:t xml:space="preserve">Mô tả ngắn của sản phẩm</w:t>
      </w:r>
      <w:r w:rsidDel="00000000" w:rsidR="00000000" w:rsidRPr="00000000">
        <w:rPr>
          <w:rtl w:val="0"/>
        </w:rPr>
        <w:t xml:space="preserve"> lấy theo template sau (Thay các trường thông tin ở [...]):</w:t>
      </w:r>
    </w:p>
    <w:p w:rsidR="00000000" w:rsidDel="00000000" w:rsidP="00000000" w:rsidRDefault="00000000" w:rsidRPr="00000000" w14:paraId="0000005B">
      <w:pPr>
        <w:ind w:left="720" w:firstLine="0"/>
        <w:rPr>
          <w:color w:val="ff0000"/>
        </w:rPr>
      </w:pPr>
      <w:r w:rsidDel="00000000" w:rsidR="00000000" w:rsidRPr="00000000">
        <w:rPr>
          <w:color w:val="ff0000"/>
          <w:rtl w:val="0"/>
        </w:rPr>
        <w:t xml:space="preserve">[Loại sản phẩm] [Tên dòng SP] </w:t>
      </w:r>
      <w:r w:rsidDel="00000000" w:rsidR="00000000" w:rsidRPr="00000000">
        <w:rPr>
          <w:rtl w:val="0"/>
        </w:rPr>
        <w:t xml:space="preserve">là sản phẩm trong công nghiệp thuộc hãng </w:t>
      </w:r>
      <w:r w:rsidDel="00000000" w:rsidR="00000000" w:rsidRPr="00000000">
        <w:rPr>
          <w:color w:val="ff0000"/>
          <w:rtl w:val="0"/>
        </w:rPr>
        <w:t xml:space="preserve">[Thương hiệu]</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381000</wp:posOffset>
            </wp:positionV>
            <wp:extent cx="5731200" cy="1676400"/>
            <wp:effectExtent b="0" l="0" r="0" t="0"/>
            <wp:wrapNone/>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676400"/>
                    </a:xfrm>
                    <a:prstGeom prst="rect"/>
                    <a:ln/>
                  </pic:spPr>
                </pic:pic>
              </a:graphicData>
            </a:graphic>
          </wp:anchor>
        </w:drawing>
      </w:r>
    </w:p>
    <w:p w:rsidR="00000000" w:rsidDel="00000000" w:rsidP="00000000" w:rsidRDefault="00000000" w:rsidRPr="00000000" w14:paraId="0000005C">
      <w:pPr>
        <w:ind w:left="720" w:firstLine="0"/>
        <w:rPr>
          <w:color w:val="ff0000"/>
        </w:rPr>
      </w:pPr>
      <w:r w:rsidDel="00000000" w:rsidR="00000000" w:rsidRPr="00000000">
        <w:rPr>
          <w:rtl w:val="0"/>
        </w:rPr>
      </w:r>
    </w:p>
    <w:p w:rsidR="00000000" w:rsidDel="00000000" w:rsidP="00000000" w:rsidRDefault="00000000" w:rsidRPr="00000000" w14:paraId="0000005D">
      <w:pPr>
        <w:ind w:left="720" w:firstLine="0"/>
        <w:rPr>
          <w:color w:val="ff0000"/>
        </w:rPr>
      </w:pPr>
      <w:r w:rsidDel="00000000" w:rsidR="00000000" w:rsidRPr="00000000">
        <w:rPr>
          <w:rtl w:val="0"/>
        </w:rPr>
      </w:r>
    </w:p>
    <w:p w:rsidR="00000000" w:rsidDel="00000000" w:rsidP="00000000" w:rsidRDefault="00000000" w:rsidRPr="00000000" w14:paraId="0000005E">
      <w:pPr>
        <w:ind w:left="720" w:firstLine="0"/>
        <w:rPr>
          <w:color w:val="ff0000"/>
        </w:rPr>
      </w:pPr>
      <w:r w:rsidDel="00000000" w:rsidR="00000000" w:rsidRPr="00000000">
        <w:rPr>
          <w:rtl w:val="0"/>
        </w:rPr>
      </w:r>
    </w:p>
    <w:p w:rsidR="00000000" w:rsidDel="00000000" w:rsidP="00000000" w:rsidRDefault="00000000" w:rsidRPr="00000000" w14:paraId="0000005F">
      <w:pPr>
        <w:ind w:left="720" w:firstLine="0"/>
        <w:rPr>
          <w:color w:val="ff0000"/>
        </w:rPr>
      </w:pPr>
      <w:r w:rsidDel="00000000" w:rsidR="00000000" w:rsidRPr="00000000">
        <w:rPr>
          <w:rtl w:val="0"/>
        </w:rPr>
      </w:r>
    </w:p>
    <w:p w:rsidR="00000000" w:rsidDel="00000000" w:rsidP="00000000" w:rsidRDefault="00000000" w:rsidRPr="00000000" w14:paraId="00000060">
      <w:pPr>
        <w:ind w:left="720" w:firstLine="0"/>
        <w:rPr>
          <w:color w:val="ff0000"/>
        </w:rPr>
      </w:pPr>
      <w:r w:rsidDel="00000000" w:rsidR="00000000" w:rsidRPr="00000000">
        <w:rPr>
          <w:rtl w:val="0"/>
        </w:rPr>
      </w:r>
    </w:p>
    <w:p w:rsidR="00000000" w:rsidDel="00000000" w:rsidP="00000000" w:rsidRDefault="00000000" w:rsidRPr="00000000" w14:paraId="00000061">
      <w:pPr>
        <w:ind w:left="720" w:firstLine="0"/>
        <w:rPr>
          <w:color w:val="ff0000"/>
        </w:rPr>
      </w:pPr>
      <w:r w:rsidDel="00000000" w:rsidR="00000000" w:rsidRPr="00000000">
        <w:rPr>
          <w:rtl w:val="0"/>
        </w:rPr>
      </w:r>
    </w:p>
    <w:p w:rsidR="00000000" w:rsidDel="00000000" w:rsidP="00000000" w:rsidRDefault="00000000" w:rsidRPr="00000000" w14:paraId="00000062">
      <w:pPr>
        <w:ind w:left="720" w:firstLine="0"/>
        <w:rPr>
          <w:color w:val="ff0000"/>
        </w:rPr>
      </w:pPr>
      <w:r w:rsidDel="00000000" w:rsidR="00000000" w:rsidRPr="00000000">
        <w:rPr>
          <w:rtl w:val="0"/>
        </w:rPr>
      </w:r>
    </w:p>
    <w:p w:rsidR="00000000" w:rsidDel="00000000" w:rsidP="00000000" w:rsidRDefault="00000000" w:rsidRPr="00000000" w14:paraId="00000063">
      <w:pPr>
        <w:ind w:left="720" w:firstLine="0"/>
        <w:rPr>
          <w:color w:val="ff0000"/>
        </w:rPr>
      </w:pPr>
      <w:r w:rsidDel="00000000" w:rsidR="00000000" w:rsidRPr="00000000">
        <w:rPr>
          <w:rtl w:val="0"/>
        </w:rPr>
      </w:r>
    </w:p>
    <w:p w:rsidR="00000000" w:rsidDel="00000000" w:rsidP="00000000" w:rsidRDefault="00000000" w:rsidRPr="00000000" w14:paraId="00000064">
      <w:pPr>
        <w:ind w:left="720" w:firstLine="0"/>
        <w:rPr>
          <w:color w:val="ff0000"/>
        </w:rPr>
      </w:pPr>
      <w:r w:rsidDel="00000000" w:rsidR="00000000" w:rsidRPr="00000000">
        <w:rPr>
          <w:rtl w:val="0"/>
        </w:rPr>
      </w:r>
    </w:p>
    <w:p w:rsidR="00000000" w:rsidDel="00000000" w:rsidP="00000000" w:rsidRDefault="00000000" w:rsidRPr="00000000" w14:paraId="00000065">
      <w:pPr>
        <w:ind w:left="720" w:firstLine="0"/>
        <w:rPr>
          <w:color w:val="ff0000"/>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Phần </w:t>
      </w:r>
      <w:r w:rsidDel="00000000" w:rsidR="00000000" w:rsidRPr="00000000">
        <w:rPr>
          <w:i w:val="1"/>
          <w:iCs w:val="1"/>
          <w:u w:val="single"/>
          <w:rtl w:val="0"/>
        </w:rPr>
        <w:t xml:space="preserve">Mô tả thông số +Thông số kỹ thuật</w:t>
      </w:r>
      <w:r w:rsidDel="00000000" w:rsidR="00000000" w:rsidRPr="00000000">
        <w:rPr>
          <w:rtl w:val="0"/>
        </w:rPr>
        <w:t xml:space="preserve"> - Vì trên web không có thông số kỹ thuật nên sẽ lấy bảng mã sản phẩm. Theo template sau:</w:t>
      </w:r>
    </w:p>
    <w:p w:rsidR="00000000" w:rsidDel="00000000" w:rsidP="00000000" w:rsidRDefault="00000000" w:rsidRPr="00000000" w14:paraId="00000067">
      <w:pPr>
        <w:ind w:left="0" w:firstLine="0"/>
        <w:rPr/>
      </w:pPr>
      <w:r w:rsidDel="00000000" w:rsidR="00000000" w:rsidRPr="00000000">
        <w:rPr>
          <w:color w:val="ff0000"/>
          <w:rtl w:val="0"/>
        </w:rPr>
        <w:t xml:space="preserve">Mô tả thông số: </w:t>
      </w:r>
      <w:r w:rsidDel="00000000" w:rsidR="00000000" w:rsidRPr="00000000">
        <w:rPr>
          <w:rtl w:val="0"/>
        </w:rPr>
        <w:t xml:space="preserve">Cút nối góc Angles M perma là sản phẩm công nghiệp chính hãng của perma-tec (Đức); bảng mã sản phẩm chi tiết như bảng dưới:</w:t>
      </w:r>
    </w:p>
    <w:p w:rsidR="00000000" w:rsidDel="00000000" w:rsidP="00000000" w:rsidRDefault="00000000" w:rsidRPr="00000000" w14:paraId="00000068">
      <w:pPr>
        <w:ind w:left="0" w:firstLine="0"/>
        <w:rPr>
          <w:color w:val="ff0000"/>
        </w:rPr>
      </w:pPr>
      <w:r w:rsidDel="00000000" w:rsidR="00000000" w:rsidRPr="00000000">
        <w:rPr>
          <w:color w:val="ff0000"/>
          <w:rtl w:val="0"/>
        </w:rPr>
        <w:t xml:space="preserve">Bảng mã sản phẩm: </w:t>
      </w:r>
    </w:p>
    <w:p w:rsidR="00000000" w:rsidDel="00000000" w:rsidP="00000000" w:rsidRDefault="00000000" w:rsidRPr="00000000" w14:paraId="00000069">
      <w:pPr>
        <w:rPr>
          <w:color w:val="ff0000"/>
        </w:rPr>
      </w:pPr>
      <w:r w:rsidDel="00000000" w:rsidR="00000000" w:rsidRPr="00000000">
        <w:rPr>
          <w:rtl w:val="0"/>
        </w:rPr>
      </w:r>
    </w:p>
    <w:tbl>
      <w:tblPr>
        <w:tblStyle w:val="Table1"/>
        <w:tblW w:w="4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
        <w:gridCol w:w="935"/>
        <w:gridCol w:w="980"/>
        <w:gridCol w:w="1130"/>
        <w:gridCol w:w="1070"/>
        <w:tblGridChange w:id="0">
          <w:tblGrid>
            <w:gridCol w:w="830"/>
            <w:gridCol w:w="935"/>
            <w:gridCol w:w="980"/>
            <w:gridCol w:w="1130"/>
            <w:gridCol w:w="1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Angle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Male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Female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Art. No.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Brass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104824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Brass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104825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Brass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104826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Brass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104828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Brass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104829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Brass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104830</w:t>
            </w:r>
          </w:p>
        </w:tc>
      </w:tr>
    </w:tbl>
    <w:p w:rsidR="00000000" w:rsidDel="00000000" w:rsidP="00000000" w:rsidRDefault="00000000" w:rsidRPr="00000000" w14:paraId="0000008D">
      <w:pPr>
        <w:ind w:left="0" w:firstLine="0"/>
        <w:rPr>
          <w:color w:val="ff000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drawing>
          <wp:inline distB="114300" distT="114300" distL="114300" distR="114300">
            <wp:extent cx="5731200" cy="22860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i w:val="1"/>
          <w:iCs w:val="1"/>
        </w:rPr>
      </w:pPr>
      <w:r w:rsidDel="00000000" w:rsidR="00000000" w:rsidRPr="00000000">
        <w:rPr>
          <w:i w:val="1"/>
          <w:iCs w:val="1"/>
          <w:rtl w:val="0"/>
        </w:rPr>
        <w:t xml:space="preserve">Tạo thông tin các sản phẩm này thành bảng</w:t>
      </w:r>
    </w:p>
    <w:p w:rsidR="00000000" w:rsidDel="00000000" w:rsidP="00000000" w:rsidRDefault="00000000" w:rsidRPr="00000000" w14:paraId="00000091">
      <w:pPr>
        <w:ind w:left="0" w:firstLine="0"/>
        <w:rPr>
          <w:i w:val="1"/>
          <w:iCs w:val="1"/>
        </w:rPr>
      </w:pPr>
      <w:r w:rsidDel="00000000" w:rsidR="00000000" w:rsidRPr="00000000">
        <w:rPr>
          <w:rtl w:val="0"/>
        </w:rPr>
      </w:r>
    </w:p>
    <w:p w:rsidR="00000000" w:rsidDel="00000000" w:rsidP="00000000" w:rsidRDefault="00000000" w:rsidRPr="00000000" w14:paraId="00000092">
      <w:pPr>
        <w:pStyle w:val="Heading2"/>
        <w:rPr>
          <w:b w:val="1"/>
          <w:bCs w:val="1"/>
        </w:rPr>
      </w:pPr>
      <w:bookmarkStart w:colFirst="0" w:colLast="0" w:name="_mzjfvjjcg95k" w:id="3"/>
      <w:bookmarkEnd w:id="3"/>
      <w:r w:rsidDel="00000000" w:rsidR="00000000" w:rsidRPr="00000000">
        <w:rPr>
          <w:b w:val="1"/>
          <w:bCs w:val="1"/>
          <w:rtl w:val="0"/>
        </w:rPr>
        <w:t xml:space="preserve">Sửa nội dung với các dòng sp có nội dung technical data cụ thể (VD: Dòng perma PRO C MP-6)</w:t>
      </w:r>
    </w:p>
    <w:p w:rsidR="00000000" w:rsidDel="00000000" w:rsidP="00000000" w:rsidRDefault="00000000" w:rsidRPr="00000000" w14:paraId="00000093">
      <w:pPr>
        <w:rPr/>
      </w:pPr>
      <w:r w:rsidDel="00000000" w:rsidR="00000000" w:rsidRPr="00000000">
        <w:rPr/>
        <w:drawing>
          <wp:inline distB="114300" distT="114300" distL="114300" distR="114300">
            <wp:extent cx="5731200" cy="26162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616200"/>
                    </a:xfrm>
                    <a:prstGeom prst="rect"/>
                    <a:ln/>
                  </pic:spPr>
                </pic:pic>
              </a:graphicData>
            </a:graphic>
          </wp:inline>
        </w:drawing>
      </w:r>
      <w:r w:rsidDel="00000000" w:rsidR="00000000" w:rsidRPr="00000000">
        <w:rPr>
          <w:rtl w:val="0"/>
        </w:rPr>
        <w:t xml:space="preserve">Phần </w:t>
      </w:r>
      <w:r w:rsidDel="00000000" w:rsidR="00000000" w:rsidRPr="00000000">
        <w:rPr>
          <w:i w:val="1"/>
          <w:iCs w:val="1"/>
          <w:u w:val="single"/>
          <w:rtl w:val="0"/>
        </w:rPr>
        <w:t xml:space="preserve">Mô tả thông số</w:t>
      </w:r>
      <w:r w:rsidDel="00000000" w:rsidR="00000000" w:rsidRPr="00000000">
        <w:rPr>
          <w:rtl w:val="0"/>
        </w:rPr>
        <w:t xml:space="preserve"> lấy thông tin theo template (Thay các trường thông tin ở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color w:val="ff0000"/>
          <w:rtl w:val="0"/>
        </w:rPr>
        <w:t xml:space="preserve">[Loại sản phẩm] [Tên dòng SP] [Thương hiệu] </w:t>
      </w:r>
      <w:r w:rsidDel="00000000" w:rsidR="00000000" w:rsidRPr="00000000">
        <w:rPr>
          <w:rtl w:val="0"/>
        </w:rPr>
        <w:t xml:space="preserve">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 </w:t>
      </w:r>
      <w:r w:rsidDel="00000000" w:rsidR="00000000" w:rsidRPr="00000000">
        <w:rPr>
          <w:color w:val="ff0000"/>
          <w:rtl w:val="0"/>
        </w:rPr>
        <w:t xml:space="preserve">[Thương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Tùy thuộc vào từng model, sản phẩm có thể có các tùy chọn khác nhau về kích thước, phạm vi hoạt động, nguồn cấp, tín hiệu đầu ra, giao diện kết nối, cấp bảo vệ và điều kiện môi trường, đáp ứng đa dạng yêu cầu của các ứng dụng công nghiệp.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Dưới đây là bảng thông số kỹ thuật chi tiết của sản phẩm:</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ntrend.com.vn/san-pham/classic-perma" TargetMode="External"/><Relationship Id="rId7" Type="http://schemas.openxmlformats.org/officeDocument/2006/relationships/hyperlink" Target="https://docs.google.com/spreadsheets/d/1aUe2KU57pegWwBnN0kGjTIHgDIav7qXb030frF_RLy8/edit?gid=1425710600#gid=1425710600" TargetMode="External"/><Relationship Id="rId8" Type="http://schemas.openxmlformats.org/officeDocument/2006/relationships/hyperlink" Target="https://www.canva.com/design/DAHQuR12ufE/-StnXEvO9ZfZJokXjqQri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