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5F4FB"/>
    <w:p w14:paraId="18F5C9C4"/>
    <w:p w14:paraId="59A9984D"/>
    <w:p w14:paraId="2C7FF36A">
      <w:pPr>
        <w:spacing w:after="120"/>
        <w:jc w:val="center"/>
      </w:pPr>
      <w:r>
        <w:rPr>
          <w:rFonts w:ascii="Arial" w:hAnsi="Arial" w:eastAsia="Arial" w:cs="Arial"/>
          <w:b/>
          <w:bCs/>
          <w:color w:val="2E75B6"/>
          <w:sz w:val="24"/>
          <w:szCs w:val="24"/>
        </w:rPr>
        <w:t>FPT UNIVERSITY — ĐÀ NẴNG CAMPUS</w:t>
      </w:r>
    </w:p>
    <w:p w14:paraId="1AAA2832">
      <w:pPr>
        <w:spacing w:after="120"/>
        <w:jc w:val="center"/>
      </w:pPr>
      <w:r>
        <w:rPr>
          <w:rFonts w:ascii="Arial" w:hAnsi="Arial" w:eastAsia="Arial" w:cs="Arial"/>
          <w:color w:val="555555"/>
          <w:sz w:val="24"/>
          <w:szCs w:val="24"/>
        </w:rPr>
        <w:t>SWT301 — SOFTWARE TESTING</w:t>
      </w:r>
    </w:p>
    <w:p w14:paraId="0D78919C"/>
    <w:p w14:paraId="18795854"/>
    <w:p w14:paraId="2ADE2DC8">
      <w:pPr>
        <w:spacing w:after="160"/>
        <w:jc w:val="center"/>
      </w:pPr>
      <w:r>
        <w:rPr>
          <w:rFonts w:ascii="Arial" w:hAnsi="Arial" w:eastAsia="Arial" w:cs="Arial"/>
          <w:b/>
          <w:bCs/>
          <w:color w:val="1F3864"/>
          <w:sz w:val="56"/>
          <w:szCs w:val="56"/>
        </w:rPr>
        <w:t>LAB 1</w:t>
      </w:r>
    </w:p>
    <w:p w14:paraId="2A315644">
      <w:pPr>
        <w:spacing w:after="80"/>
        <w:jc w:val="center"/>
      </w:pPr>
      <w:r>
        <w:rPr>
          <w:rFonts w:ascii="Arial" w:hAnsi="Arial" w:eastAsia="Arial" w:cs="Arial"/>
          <w:b/>
          <w:bCs/>
          <w:color w:val="2E75B6"/>
          <w:sz w:val="32"/>
          <w:szCs w:val="32"/>
        </w:rPr>
        <w:t>Testing Fundamentals through Effective Prompts</w:t>
      </w:r>
    </w:p>
    <w:p w14:paraId="34FCE171"/>
    <w:p w14:paraId="1B784A59"/>
    <w:p w14:paraId="0CC036BF"/>
    <w:tbl>
      <w:tblPr>
        <w:tblStyle w:val="9"/>
        <w:tblpPr w:leftFromText="180" w:rightFromText="180" w:vertAnchor="text" w:horzAnchor="page" w:tblpX="2633" w:tblpY="302"/>
        <w:tblOverlap w:val="never"/>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800"/>
      </w:tblGrid>
      <w:tr w14:paraId="263AA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76AD011">
            <w:r>
              <w:rPr>
                <w:rFonts w:ascii="Arial" w:hAnsi="Arial" w:eastAsia="Arial" w:cs="Arial"/>
                <w:b/>
                <w:bCs/>
                <w:sz w:val="22"/>
                <w:szCs w:val="22"/>
              </w:rPr>
              <w:t>Mã sinh viên:</w:t>
            </w:r>
          </w:p>
        </w:tc>
        <w:tc>
          <w:tcPr>
            <w:tcW w:w="4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8CEB5AF">
            <w:pPr>
              <w:rPr>
                <w:rFonts w:hint="default"/>
                <w:lang w:val="en-US"/>
              </w:rPr>
            </w:pPr>
            <w:r>
              <w:rPr>
                <w:rFonts w:hint="default" w:cs="Arial"/>
                <w:sz w:val="22"/>
                <w:szCs w:val="22"/>
                <w:lang w:val="en-US"/>
              </w:rPr>
              <w:t>DE190978</w:t>
            </w:r>
          </w:p>
        </w:tc>
      </w:tr>
      <w:tr w14:paraId="78E87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9C0BDAE">
            <w:r>
              <w:rPr>
                <w:rFonts w:ascii="Arial" w:hAnsi="Arial" w:eastAsia="Arial" w:cs="Arial"/>
                <w:b/>
                <w:bCs/>
                <w:sz w:val="22"/>
                <w:szCs w:val="22"/>
              </w:rPr>
              <w:t>Họ và tên:</w:t>
            </w:r>
          </w:p>
        </w:tc>
        <w:tc>
          <w:tcPr>
            <w:tcW w:w="4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687EE47">
            <w:pPr>
              <w:rPr>
                <w:rFonts w:hint="default"/>
                <w:lang w:val="en-US"/>
              </w:rPr>
            </w:pPr>
            <w:r>
              <w:rPr>
                <w:rFonts w:ascii="Arial" w:hAnsi="Arial" w:eastAsia="Arial" w:cs="Arial"/>
                <w:sz w:val="22"/>
                <w:szCs w:val="22"/>
              </w:rPr>
              <w:t xml:space="preserve">Nguyễn </w:t>
            </w:r>
            <w:r>
              <w:rPr>
                <w:rFonts w:hint="default" w:cs="Arial"/>
                <w:sz w:val="22"/>
                <w:szCs w:val="22"/>
                <w:lang w:val="en-US"/>
              </w:rPr>
              <w:t>Tuấn Mạnh</w:t>
            </w:r>
          </w:p>
        </w:tc>
      </w:tr>
      <w:tr w14:paraId="7AFFB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5B16B77">
            <w:r>
              <w:rPr>
                <w:rFonts w:ascii="Arial" w:hAnsi="Arial" w:eastAsia="Arial" w:cs="Arial"/>
                <w:b/>
                <w:bCs/>
                <w:sz w:val="22"/>
                <w:szCs w:val="22"/>
              </w:rPr>
              <w:t>Lớp:</w:t>
            </w:r>
          </w:p>
        </w:tc>
        <w:tc>
          <w:tcPr>
            <w:tcW w:w="4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58AF508">
            <w:pPr>
              <w:rPr>
                <w:rFonts w:hint="default"/>
                <w:lang w:val="en-US"/>
              </w:rPr>
            </w:pPr>
            <w:r>
              <w:rPr>
                <w:rFonts w:ascii="Arial" w:hAnsi="Arial" w:eastAsia="Arial" w:cs="Arial"/>
                <w:sz w:val="22"/>
                <w:szCs w:val="22"/>
              </w:rPr>
              <w:t>SE</w:t>
            </w:r>
            <w:r>
              <w:rPr>
                <w:rFonts w:hint="default" w:cs="Arial"/>
                <w:sz w:val="22"/>
                <w:szCs w:val="22"/>
                <w:lang w:val="en-US"/>
              </w:rPr>
              <w:t>20A03</w:t>
            </w:r>
          </w:p>
        </w:tc>
      </w:tr>
      <w:tr w14:paraId="28718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89C78F3">
            <w:r>
              <w:rPr>
                <w:rFonts w:ascii="Arial" w:hAnsi="Arial" w:eastAsia="Arial" w:cs="Arial"/>
                <w:b/>
                <w:bCs/>
                <w:sz w:val="22"/>
                <w:szCs w:val="22"/>
              </w:rPr>
              <w:t>Ngày nộp:</w:t>
            </w:r>
          </w:p>
        </w:tc>
        <w:tc>
          <w:tcPr>
            <w:tcW w:w="4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DBE5E15">
            <w:r>
              <w:rPr>
                <w:rFonts w:hint="default" w:cs="Arial"/>
                <w:sz w:val="22"/>
                <w:szCs w:val="22"/>
                <w:lang w:val="en-US"/>
              </w:rPr>
              <w:t>24</w:t>
            </w:r>
            <w:r>
              <w:rPr>
                <w:rFonts w:ascii="Arial" w:hAnsi="Arial" w:eastAsia="Arial" w:cs="Arial"/>
                <w:sz w:val="22"/>
                <w:szCs w:val="22"/>
              </w:rPr>
              <w:t>/05/2026</w:t>
            </w:r>
          </w:p>
        </w:tc>
      </w:tr>
      <w:tr w14:paraId="4D846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631D787">
            <w:r>
              <w:rPr>
                <w:rFonts w:ascii="Arial" w:hAnsi="Arial" w:eastAsia="Arial" w:cs="Arial"/>
                <w:b/>
                <w:bCs/>
                <w:sz w:val="22"/>
                <w:szCs w:val="22"/>
              </w:rPr>
              <w:t>Công cụ AI:</w:t>
            </w:r>
          </w:p>
        </w:tc>
        <w:tc>
          <w:tcPr>
            <w:tcW w:w="4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86C1FD3">
            <w:pPr>
              <w:rPr>
                <w:rFonts w:hint="default"/>
                <w:lang w:val="en-US"/>
              </w:rPr>
            </w:pPr>
            <w:r>
              <w:rPr>
                <w:rFonts w:ascii="Arial" w:hAnsi="Arial" w:eastAsia="Arial" w:cs="Arial"/>
                <w:sz w:val="22"/>
                <w:szCs w:val="22"/>
              </w:rPr>
              <w:t>Claude (Anthropic)</w:t>
            </w:r>
            <w:r>
              <w:rPr>
                <w:rFonts w:hint="default" w:cs="Arial"/>
                <w:sz w:val="22"/>
                <w:szCs w:val="22"/>
                <w:lang w:val="en-US"/>
              </w:rPr>
              <w:t>,Grok</w:t>
            </w:r>
          </w:p>
        </w:tc>
      </w:tr>
      <w:tr w14:paraId="61CBE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089F880">
            <w:r>
              <w:rPr>
                <w:rFonts w:ascii="Arial" w:hAnsi="Arial" w:eastAsia="Arial" w:cs="Arial"/>
                <w:b/>
                <w:bCs/>
                <w:sz w:val="22"/>
                <w:szCs w:val="22"/>
              </w:rPr>
              <w:t>Link GitHub:</w:t>
            </w:r>
          </w:p>
        </w:tc>
        <w:tc>
          <w:tcPr>
            <w:tcW w:w="4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7B904FF">
            <w:r>
              <w:rPr>
                <w:rFonts w:ascii="Arial" w:hAnsi="Arial" w:eastAsia="Arial" w:cs="Arial"/>
                <w:color w:val="2E75B6"/>
                <w:sz w:val="22"/>
                <w:szCs w:val="22"/>
              </w:rPr>
              <w:t>https://github.com/username/SWT301-Lab1</w:t>
            </w:r>
          </w:p>
        </w:tc>
      </w:tr>
    </w:tbl>
    <w:p w14:paraId="2B2A0A2D">
      <w:r>
        <w:br w:type="page"/>
      </w:r>
    </w:p>
    <w:p w14:paraId="23F421A8">
      <w:pPr>
        <w:pStyle w:val="2"/>
      </w:pPr>
      <w:r>
        <w:rPr>
          <w:rFonts w:ascii="Arial" w:hAnsi="Arial" w:eastAsia="Arial" w:cs="Arial"/>
          <w:b/>
          <w:bCs/>
          <w:sz w:val="32"/>
          <w:szCs w:val="32"/>
        </w:rPr>
        <w:t>MỤC LỤC</w:t>
      </w:r>
    </w:p>
    <w:sdt>
      <w:sdtPr>
        <w:alias w:val="Mục Lục"/>
        <w:id w:val="147454617"/>
      </w:sdtPr>
      <w:sdtContent>
        <w:p w14:paraId="65D9B5A2">
          <w:r>
            <w:fldChar w:fldCharType="begin"/>
          </w:r>
          <w:r>
            <w:instrText xml:space="preserve">TOC \h \o "1-3"</w:instrText>
          </w:r>
          <w:r>
            <w:fldChar w:fldCharType="separate"/>
          </w:r>
        </w:p>
        <w:p w14:paraId="28909ACE">
          <w:r>
            <w:fldChar w:fldCharType="end"/>
          </w:r>
        </w:p>
      </w:sdtContent>
    </w:sdt>
    <w:p w14:paraId="477FBEE1">
      <w:r>
        <w:br w:type="page"/>
      </w:r>
    </w:p>
    <w:p w14:paraId="35CDEB6C">
      <w:pPr>
        <w:pStyle w:val="2"/>
      </w:pPr>
      <w:r>
        <w:rPr>
          <w:rFonts w:ascii="Arial" w:hAnsi="Arial" w:eastAsia="Arial" w:cs="Arial"/>
          <w:b/>
          <w:bCs/>
          <w:sz w:val="32"/>
          <w:szCs w:val="32"/>
        </w:rPr>
        <w:t>Nhiệm vụ 1 — Why is testing necessary?</w:t>
      </w:r>
    </w:p>
    <w:p w14:paraId="4F623B40"/>
    <w:p w14:paraId="027CA36C">
      <w:pPr>
        <w:pStyle w:val="3"/>
      </w:pPr>
      <w:r>
        <w:rPr>
          <w:rFonts w:ascii="Arial" w:hAnsi="Arial" w:eastAsia="Arial" w:cs="Arial"/>
          <w:b/>
          <w:bCs/>
          <w:sz w:val="28"/>
          <w:szCs w:val="28"/>
        </w:rPr>
        <w:t>1.1. Prompt (R-C-T-F-E)</w:t>
      </w:r>
    </w:p>
    <w:p w14:paraId="662C07A3"/>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395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2" w:space="0"/>
              <w:left w:val="single" w:color="2E75B6" w:sz="6" w:space="0"/>
              <w:bottom w:val="single" w:color="2E75B6" w:sz="2" w:space="0"/>
              <w:right w:val="single" w:color="2E75B6" w:sz="2" w:space="0"/>
            </w:tcBorders>
            <w:shd w:val="clear" w:color="auto" w:fill="EEF4FB"/>
            <w:tcMar>
              <w:top w:w="100" w:type="dxa"/>
              <w:left w:w="200" w:type="dxa"/>
              <w:bottom w:w="100" w:type="dxa"/>
              <w:right w:w="120" w:type="dxa"/>
            </w:tcMar>
          </w:tcPr>
          <w:p w14:paraId="2D987D95">
            <w:r>
              <w:rPr>
                <w:rFonts w:ascii="Arial" w:hAnsi="Arial" w:eastAsia="Arial" w:cs="Arial"/>
                <w:b/>
                <w:bCs/>
                <w:color w:val="2E75B6"/>
                <w:sz w:val="20"/>
                <w:szCs w:val="20"/>
              </w:rPr>
              <w:t>Prompt:</w:t>
            </w:r>
          </w:p>
          <w:p w14:paraId="352A1895">
            <w:pPr>
              <w:spacing w:after="80"/>
            </w:pPr>
            <w:r>
              <w:rPr>
                <w:rFonts w:ascii="Courier New" w:hAnsi="Courier New" w:eastAsia="Courier New" w:cs="Courier New"/>
                <w:i/>
                <w:iCs/>
                <w:sz w:val="20"/>
                <w:szCs w:val="20"/>
              </w:rPr>
              <w:t>[R - Role] Bạn là một ISTQB-certified Test Manager với hơn 8 năm kinh nghiệm trong lĩnh vực kiểm thử phần mềm, đặc biệt trong các dự án thương mại điện tử và ứng dụng đặt vé trực tuyến.</w:t>
            </w:r>
          </w:p>
          <w:p w14:paraId="5E5B1F41">
            <w:pPr>
              <w:spacing w:after="80"/>
            </w:pPr>
          </w:p>
          <w:p w14:paraId="2FAB53E3">
            <w:pPr>
              <w:spacing w:after="80"/>
            </w:pPr>
            <w:r>
              <w:rPr>
                <w:rFonts w:ascii="Courier New" w:hAnsi="Courier New" w:eastAsia="Courier New" w:cs="Courier New"/>
                <w:i/>
                <w:iCs/>
                <w:sz w:val="20"/>
                <w:szCs w:val="20"/>
              </w:rPr>
              <w:t xml:space="preserve">[C - Context] Tôi là sinh viên năm </w:t>
            </w:r>
            <w:r>
              <w:rPr>
                <w:rFonts w:hint="default" w:ascii="Courier New" w:hAnsi="Courier New" w:eastAsia="Courier New" w:cs="Courier New"/>
                <w:i/>
                <w:iCs/>
                <w:sz w:val="20"/>
                <w:szCs w:val="20"/>
                <w:lang w:val="en-US"/>
              </w:rPr>
              <w:t>3</w:t>
            </w:r>
            <w:r>
              <w:rPr>
                <w:rFonts w:ascii="Courier New" w:hAnsi="Courier New" w:eastAsia="Courier New" w:cs="Courier New"/>
                <w:i/>
                <w:iCs/>
                <w:sz w:val="20"/>
                <w:szCs w:val="20"/>
              </w:rPr>
              <w:t xml:space="preserve"> đang học môn Software Testing (SWT301) tại FPT University, đang nghiên cứu Chương 1 — Foundations of Software Testing theo chuẩn ISTQB Foundation Level. Tôi cần hiểu rõ về vòng lặp lỗi và chi phí phát hiện lỗi muộn trong dự án thực tế.</w:t>
            </w:r>
          </w:p>
          <w:p w14:paraId="12E100C6">
            <w:pPr>
              <w:spacing w:after="80"/>
            </w:pPr>
          </w:p>
          <w:p w14:paraId="00D72683">
            <w:pPr>
              <w:spacing w:after="80"/>
            </w:pPr>
            <w:r>
              <w:rPr>
                <w:rFonts w:ascii="Courier New" w:hAnsi="Courier New" w:eastAsia="Courier New" w:cs="Courier New"/>
                <w:i/>
                <w:iCs/>
                <w:sz w:val="20"/>
                <w:szCs w:val="20"/>
              </w:rPr>
              <w:t>[T - Task] Hãy phân biệt 4 khái niệm: Error, Defect, Failure, và Root Cause, đồng thời giải thích tại sao việc kiểm thử trễ lại tốn kém hơn. Mỗi khái niệm cần có 1 ví dụ thực tế trong lĩnh vực ứng dụng đặt vé xem phim (CinePlex App).</w:t>
            </w:r>
          </w:p>
          <w:p w14:paraId="639DE4E7">
            <w:pPr>
              <w:spacing w:after="80"/>
            </w:pPr>
          </w:p>
          <w:p w14:paraId="122123E4">
            <w:pPr>
              <w:spacing w:after="80"/>
            </w:pPr>
            <w:r>
              <w:rPr>
                <w:rFonts w:ascii="Courier New" w:hAnsi="Courier New" w:eastAsia="Courier New" w:cs="Courier New"/>
                <w:i/>
                <w:iCs/>
                <w:sz w:val="20"/>
                <w:szCs w:val="20"/>
              </w:rPr>
              <w:t>[F - Format] Trả lời theo 2 phần:</w:t>
            </w:r>
          </w:p>
          <w:p w14:paraId="3F94C999">
            <w:pPr>
              <w:spacing w:after="80"/>
            </w:pPr>
            <w:r>
              <w:rPr>
                <w:rFonts w:ascii="Courier New" w:hAnsi="Courier New" w:eastAsia="Courier New" w:cs="Courier New"/>
                <w:i/>
                <w:iCs/>
                <w:sz w:val="20"/>
                <w:szCs w:val="20"/>
              </w:rPr>
              <w:t xml:space="preserve">   Phần 1: Bảng 3 cột — Khái niệm | Định nghĩa ngắn (≤25 từ) | Ví dụ thực tế (CinePlex App)</w:t>
            </w:r>
          </w:p>
          <w:p w14:paraId="128AB20C">
            <w:pPr>
              <w:spacing w:after="80"/>
            </w:pPr>
            <w:r>
              <w:rPr>
                <w:rFonts w:ascii="Courier New" w:hAnsi="Courier New" w:eastAsia="Courier New" w:cs="Courier New"/>
                <w:i/>
                <w:iCs/>
                <w:sz w:val="20"/>
                <w:szCs w:val="20"/>
              </w:rPr>
              <w:t xml:space="preserve">   Phần 2: Đoạn văn ngắn (≤80 từ) giải thích chi phí kiểm thử trễ theo quy tắc 10x.</w:t>
            </w:r>
          </w:p>
          <w:p w14:paraId="1A16F0E9">
            <w:pPr>
              <w:spacing w:after="80"/>
            </w:pPr>
          </w:p>
          <w:p w14:paraId="66F297B8">
            <w:pPr>
              <w:spacing w:after="80"/>
            </w:pPr>
            <w:r>
              <w:rPr>
                <w:rFonts w:ascii="Courier New" w:hAnsi="Courier New" w:eastAsia="Courier New" w:cs="Courier New"/>
                <w:i/>
                <w:iCs/>
                <w:sz w:val="20"/>
                <w:szCs w:val="20"/>
              </w:rPr>
              <w:t>[E - Example] Ví dụ về cấu trúc hàng trong bảng:</w:t>
            </w:r>
          </w:p>
          <w:p w14:paraId="2608B6C9">
            <w:pPr>
              <w:spacing w:after="80"/>
            </w:pPr>
            <w:r>
              <w:rPr>
                <w:rFonts w:ascii="Courier New" w:hAnsi="Courier New" w:eastAsia="Courier New" w:cs="Courier New"/>
                <w:i/>
                <w:iCs/>
                <w:sz w:val="20"/>
                <w:szCs w:val="20"/>
              </w:rPr>
              <w:t xml:space="preserve">   Error | Lỗi do con người gây ra trong quá trình lập trình | Lập trình viên nhập sai công thức tính tiền vé...</w:t>
            </w:r>
          </w:p>
        </w:tc>
      </w:tr>
    </w:tbl>
    <w:p w14:paraId="6DEFB672"/>
    <w:p w14:paraId="0FDAEDD7">
      <w:pPr>
        <w:pStyle w:val="3"/>
      </w:pPr>
      <w:r>
        <w:rPr>
          <w:rFonts w:ascii="Arial" w:hAnsi="Arial" w:eastAsia="Arial" w:cs="Arial"/>
          <w:b/>
          <w:bCs/>
          <w:sz w:val="28"/>
          <w:szCs w:val="28"/>
        </w:rPr>
        <w:t>1.2. Câu trả lời AI</w:t>
      </w:r>
    </w:p>
    <w:p w14:paraId="1809D424"/>
    <w:p w14:paraId="005E52C7">
      <w:pPr>
        <w:pStyle w:val="4"/>
      </w:pPr>
      <w:r>
        <w:rPr>
          <w:rFonts w:ascii="Arial" w:hAnsi="Arial" w:eastAsia="Arial" w:cs="Arial"/>
          <w:b/>
          <w:bCs/>
          <w:sz w:val="26"/>
          <w:szCs w:val="26"/>
        </w:rPr>
        <w:t>Phần 1: Phân biệt Error — Defect — Failure — Root Cause</w:t>
      </w:r>
    </w:p>
    <w:p w14:paraId="15289FA8"/>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160"/>
        <w:gridCol w:w="4200"/>
      </w:tblGrid>
      <w:tr w14:paraId="66A2C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566547FB">
            <w:r>
              <w:rPr>
                <w:rFonts w:ascii="Arial" w:hAnsi="Arial" w:eastAsia="Arial" w:cs="Arial"/>
                <w:b/>
                <w:bCs/>
                <w:color w:val="FFFFFF"/>
                <w:sz w:val="22"/>
                <w:szCs w:val="22"/>
              </w:rPr>
              <w:t>Khái niệm</w:t>
            </w:r>
          </w:p>
        </w:tc>
        <w:tc>
          <w:tcPr>
            <w:tcW w:w="316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578A2A26">
            <w:r>
              <w:rPr>
                <w:rFonts w:ascii="Arial" w:hAnsi="Arial" w:eastAsia="Arial" w:cs="Arial"/>
                <w:b/>
                <w:bCs/>
                <w:color w:val="FFFFFF"/>
                <w:sz w:val="22"/>
                <w:szCs w:val="22"/>
              </w:rPr>
              <w:t>Định nghĩa ngắn (≤25 từ)</w:t>
            </w:r>
          </w:p>
        </w:tc>
        <w:tc>
          <w:tcPr>
            <w:tcW w:w="420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12C7944C">
            <w:r>
              <w:rPr>
                <w:rFonts w:ascii="Arial" w:hAnsi="Arial" w:eastAsia="Arial" w:cs="Arial"/>
                <w:b/>
                <w:bCs/>
                <w:color w:val="FFFFFF"/>
                <w:sz w:val="22"/>
                <w:szCs w:val="22"/>
              </w:rPr>
              <w:t>Ví dụ thực tế — CinePlex App</w:t>
            </w:r>
          </w:p>
        </w:tc>
      </w:tr>
      <w:tr w14:paraId="46270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FE6007A">
            <w:r>
              <w:rPr>
                <w:rFonts w:ascii="Arial" w:hAnsi="Arial" w:eastAsia="Arial" w:cs="Arial"/>
                <w:sz w:val="22"/>
                <w:szCs w:val="22"/>
              </w:rPr>
              <w:t>Error (Lỗi người)</w:t>
            </w:r>
          </w:p>
        </w:tc>
        <w:tc>
          <w:tcPr>
            <w:tcW w:w="3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462B2B8">
            <w:r>
              <w:rPr>
                <w:rFonts w:ascii="Arial" w:hAnsi="Arial" w:eastAsia="Arial" w:cs="Arial"/>
                <w:sz w:val="22"/>
                <w:szCs w:val="22"/>
              </w:rPr>
              <w:t>Hành động sai lầm của con người dẫn đến tạo ra sản phẩm không đúng.</w:t>
            </w:r>
          </w:p>
        </w:tc>
        <w:tc>
          <w:tcPr>
            <w:tcW w:w="4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F8665CB">
            <w:r>
              <w:rPr>
                <w:rFonts w:ascii="Arial" w:hAnsi="Arial" w:eastAsia="Arial" w:cs="Arial"/>
                <w:sz w:val="22"/>
                <w:szCs w:val="22"/>
              </w:rPr>
              <w:t>Lập trình viên viết sai công thức: tính giá ghế VIP = giá_thường × 1.5 thay vì × 2.0.</w:t>
            </w:r>
          </w:p>
        </w:tc>
      </w:tr>
      <w:tr w14:paraId="37A82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9BFDDD2">
            <w:r>
              <w:rPr>
                <w:rFonts w:ascii="Arial" w:hAnsi="Arial" w:eastAsia="Arial" w:cs="Arial"/>
                <w:sz w:val="22"/>
                <w:szCs w:val="22"/>
              </w:rPr>
              <w:t>Defect (Khiếm khuyết)</w:t>
            </w:r>
          </w:p>
        </w:tc>
        <w:tc>
          <w:tcPr>
            <w:tcW w:w="3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937DC28">
            <w:r>
              <w:rPr>
                <w:rFonts w:ascii="Arial" w:hAnsi="Arial" w:eastAsia="Arial" w:cs="Arial"/>
                <w:sz w:val="22"/>
                <w:szCs w:val="22"/>
              </w:rPr>
              <w:t>Sản phẩm lỗi tồn tại trong code/tài liệu — hậu quả trực tiếp của Error.</w:t>
            </w:r>
          </w:p>
        </w:tc>
        <w:tc>
          <w:tcPr>
            <w:tcW w:w="4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806E9F4">
            <w:r>
              <w:rPr>
                <w:rFonts w:ascii="Arial" w:hAnsi="Arial" w:eastAsia="Arial" w:cs="Arial"/>
                <w:sz w:val="22"/>
                <w:szCs w:val="22"/>
              </w:rPr>
              <w:t>File source code chứa dòng: price = base_price * 1.5 — đây là defect tồn tại trong hệ thống.</w:t>
            </w:r>
          </w:p>
        </w:tc>
      </w:tr>
      <w:tr w14:paraId="2E24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C0162D5">
            <w:r>
              <w:rPr>
                <w:rFonts w:ascii="Arial" w:hAnsi="Arial" w:eastAsia="Arial" w:cs="Arial"/>
                <w:sz w:val="22"/>
                <w:szCs w:val="22"/>
              </w:rPr>
              <w:t>Failure (Sự cố)</w:t>
            </w:r>
          </w:p>
        </w:tc>
        <w:tc>
          <w:tcPr>
            <w:tcW w:w="3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D1B2E19">
            <w:r>
              <w:rPr>
                <w:rFonts w:ascii="Arial" w:hAnsi="Arial" w:eastAsia="Arial" w:cs="Arial"/>
                <w:sz w:val="22"/>
                <w:szCs w:val="22"/>
              </w:rPr>
              <w:t>Hành vi sai của phần mềm khi chạy, quan sát được bởi người dùng cuối.</w:t>
            </w:r>
          </w:p>
        </w:tc>
        <w:tc>
          <w:tcPr>
            <w:tcW w:w="4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644C62F">
            <w:r>
              <w:rPr>
                <w:rFonts w:ascii="Arial" w:hAnsi="Arial" w:eastAsia="Arial" w:cs="Arial"/>
                <w:sz w:val="22"/>
                <w:szCs w:val="22"/>
              </w:rPr>
              <w:t>Khách hàng mua vé ghế VIP tại CinePlex chỉ bị trừ 150.000đ thay vì 200.000đ — failure xuất hiện.</w:t>
            </w:r>
          </w:p>
        </w:tc>
      </w:tr>
      <w:tr w14:paraId="62D24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B26F3FE">
            <w:r>
              <w:rPr>
                <w:rFonts w:ascii="Arial" w:hAnsi="Arial" w:eastAsia="Arial" w:cs="Arial"/>
                <w:sz w:val="22"/>
                <w:szCs w:val="22"/>
              </w:rPr>
              <w:t>Root Cause (Nguyên nhân gốc)</w:t>
            </w:r>
          </w:p>
        </w:tc>
        <w:tc>
          <w:tcPr>
            <w:tcW w:w="3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FCA6953">
            <w:r>
              <w:rPr>
                <w:rFonts w:ascii="Arial" w:hAnsi="Arial" w:eastAsia="Arial" w:cs="Arial"/>
                <w:sz w:val="22"/>
                <w:szCs w:val="22"/>
              </w:rPr>
              <w:t>Nguyên nhân sâu xa ban đầu gây ra Error, thường là vấn đề quy trình hoặc con người.</w:t>
            </w:r>
          </w:p>
        </w:tc>
        <w:tc>
          <w:tcPr>
            <w:tcW w:w="4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9E695CB">
            <w:r>
              <w:rPr>
                <w:rFonts w:ascii="Arial" w:hAnsi="Arial" w:eastAsia="Arial" w:cs="Arial"/>
                <w:sz w:val="22"/>
                <w:szCs w:val="22"/>
              </w:rPr>
              <w:t>Thiếu tài liệu đặc tả rõ ràng về bảng giá vé, cộng với không có code review — dẫn đến Error trên.</w:t>
            </w:r>
          </w:p>
        </w:tc>
      </w:tr>
    </w:tbl>
    <w:p w14:paraId="6FE3B4CC"/>
    <w:p w14:paraId="0BD2A1DA">
      <w:pPr>
        <w:pStyle w:val="4"/>
      </w:pPr>
      <w:r>
        <w:rPr>
          <w:rFonts w:ascii="Arial" w:hAnsi="Arial" w:eastAsia="Arial" w:cs="Arial"/>
          <w:b/>
          <w:bCs/>
          <w:sz w:val="26"/>
          <w:szCs w:val="26"/>
        </w:rPr>
        <w:t>Phần 2: Chi phí của việc kiểm thử trễ</w:t>
      </w:r>
    </w:p>
    <w:p w14:paraId="2F16CDE8"/>
    <w:p w14:paraId="2E21A534">
      <w:pPr>
        <w:spacing w:after="120"/>
        <w:jc w:val="left"/>
      </w:pPr>
      <w:r>
        <w:rPr>
          <w:rFonts w:ascii="Arial" w:hAnsi="Arial" w:eastAsia="Arial" w:cs="Arial"/>
          <w:b w:val="0"/>
          <w:bCs w:val="0"/>
          <w:i w:val="0"/>
          <w:iCs w:val="0"/>
          <w:color w:val="000000"/>
          <w:sz w:val="24"/>
          <w:szCs w:val="24"/>
        </w:rPr>
        <w:t>Theo quy tắc 10x (ISTQB Foundation, 2023), chi phí sửa một defect tăng gấp 10 lần mỗi khi nó bị phát hiện muộn hơn một giai đoạn phát triển. Nếu một lỗi trong CinePlex App được phát hiện lúc phân tích yêu cầu chỉ tốn 1 đơn vị chi phí, thì khi phát hiện ở giai đoạn thiết kế tốn 10, lập trình tốn 100, kiểm thử tốn 1.000, và sau khi triển khai lên production tốn đến 10.000 đơn vị. Điều này cho thấy rằng đầu tư vào kiểm thử sớm là chiến lược tiết kiệm chi phí hiệu quả nhất.</w:t>
      </w:r>
    </w:p>
    <w:p w14:paraId="560C01B0"/>
    <w:p w14:paraId="37563544">
      <w:pPr>
        <w:pStyle w:val="3"/>
      </w:pPr>
      <w:r>
        <w:rPr>
          <w:rFonts w:ascii="Arial" w:hAnsi="Arial" w:eastAsia="Arial" w:cs="Arial"/>
          <w:b/>
          <w:bCs/>
          <w:sz w:val="28"/>
          <w:szCs w:val="28"/>
        </w:rPr>
        <w:t>1.3. Nhận xét cá nhân</w:t>
      </w:r>
    </w:p>
    <w:p w14:paraId="7F4CBB99"/>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0F46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5A623" w:sz="2" w:space="0"/>
              <w:left w:val="single" w:color="F5A623" w:sz="6" w:space="0"/>
              <w:bottom w:val="single" w:color="F5A623" w:sz="2" w:space="0"/>
              <w:right w:val="single" w:color="F5A623" w:sz="2" w:space="0"/>
            </w:tcBorders>
            <w:shd w:val="clear" w:color="auto" w:fill="FFFBF0"/>
            <w:tcMar>
              <w:top w:w="100" w:type="dxa"/>
              <w:left w:w="200" w:type="dxa"/>
              <w:bottom w:w="100" w:type="dxa"/>
              <w:right w:w="120" w:type="dxa"/>
            </w:tcMar>
          </w:tcPr>
          <w:p w14:paraId="3B079117">
            <w:r>
              <w:rPr>
                <w:rFonts w:ascii="Arial" w:hAnsi="Arial" w:eastAsia="Arial" w:cs="Arial"/>
                <w:b/>
                <w:bCs/>
                <w:color w:val="C47D00"/>
                <w:sz w:val="20"/>
                <w:szCs w:val="20"/>
              </w:rPr>
              <w:t>Nhận xét cá nhân:</w:t>
            </w:r>
          </w:p>
          <w:p w14:paraId="76FEAF9E">
            <w:pPr>
              <w:spacing w:after="60"/>
            </w:pPr>
            <w:r>
              <w:rPr>
                <w:rFonts w:ascii="Arial" w:hAnsi="Arial" w:eastAsia="Arial" w:cs="Arial"/>
                <w:sz w:val="22"/>
                <w:szCs w:val="22"/>
              </w:rPr>
              <w:t>Câu trả lời của AI trình bày rõ ràng và đúng với định nghĩa ISTQB. Ví dụ về CinePlex App rất thực tế, giúp tôi hình dung được vòng lặp Error → Defect → Failure cụ thể. Tuy nhiên, AI ban đầu chưa đề cập đến "Root Cause" riêng biệt mà gộp chung với "Error" — tôi đã sửa prompt bổ sung yêu cầu tách riêng 4 khái niệm, và câu trả lời lần 2 chính xác hơn. Phần chi phí 10x được trình bày súc tích, khớp với ISTQB Foundation Level Syllabus v4.0</w:t>
            </w:r>
          </w:p>
        </w:tc>
      </w:tr>
    </w:tbl>
    <w:p w14:paraId="3F7467DB">
      <w:r>
        <w:br w:type="page"/>
      </w:r>
    </w:p>
    <w:p w14:paraId="76AEA5BC">
      <w:pPr>
        <w:pStyle w:val="2"/>
      </w:pPr>
      <w:r>
        <w:rPr>
          <w:rFonts w:ascii="Arial" w:hAnsi="Arial" w:eastAsia="Arial" w:cs="Arial"/>
          <w:b/>
          <w:bCs/>
          <w:sz w:val="32"/>
          <w:szCs w:val="32"/>
        </w:rPr>
        <w:t>Nhiệm vụ 2 — What is testing?</w:t>
      </w:r>
    </w:p>
    <w:p w14:paraId="4303888A"/>
    <w:p w14:paraId="1CB5857E">
      <w:pPr>
        <w:pStyle w:val="3"/>
      </w:pPr>
      <w:r>
        <w:rPr>
          <w:rFonts w:ascii="Arial" w:hAnsi="Arial" w:eastAsia="Arial" w:cs="Arial"/>
          <w:b/>
          <w:bCs/>
          <w:sz w:val="28"/>
          <w:szCs w:val="28"/>
        </w:rPr>
        <w:t>2.1. Prompt Zero-shot</w:t>
      </w:r>
    </w:p>
    <w:p w14:paraId="747F1B02"/>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70C5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2" w:space="0"/>
              <w:left w:val="single" w:color="2E75B6" w:sz="6" w:space="0"/>
              <w:bottom w:val="single" w:color="2E75B6" w:sz="2" w:space="0"/>
              <w:right w:val="single" w:color="2E75B6" w:sz="2" w:space="0"/>
            </w:tcBorders>
            <w:shd w:val="clear" w:color="auto" w:fill="EEF4FB"/>
            <w:tcMar>
              <w:top w:w="100" w:type="dxa"/>
              <w:left w:w="200" w:type="dxa"/>
              <w:bottom w:w="100" w:type="dxa"/>
              <w:right w:w="120" w:type="dxa"/>
            </w:tcMar>
          </w:tcPr>
          <w:p w14:paraId="00649BCA">
            <w:r>
              <w:rPr>
                <w:rFonts w:ascii="Arial" w:hAnsi="Arial" w:eastAsia="Arial" w:cs="Arial"/>
                <w:b/>
                <w:bCs/>
                <w:color w:val="2E75B6"/>
                <w:sz w:val="20"/>
                <w:szCs w:val="20"/>
              </w:rPr>
              <w:t>Prompt:</w:t>
            </w:r>
          </w:p>
          <w:p w14:paraId="5259943F">
            <w:pPr>
              <w:spacing w:after="80"/>
            </w:pPr>
            <w:r>
              <w:rPr>
                <w:rFonts w:ascii="Courier New" w:hAnsi="Courier New" w:eastAsia="Courier New" w:cs="Courier New"/>
                <w:i/>
                <w:iCs/>
                <w:sz w:val="20"/>
                <w:szCs w:val="20"/>
              </w:rPr>
              <w:t>Hãy giải thích: Testing là gì? Phân biệt Testing vs Debugging và Verification vs Validation. Trả lời ngắn gọn dưới 150 từ.</w:t>
            </w:r>
          </w:p>
        </w:tc>
      </w:tr>
    </w:tbl>
    <w:p w14:paraId="5FB60354"/>
    <w:p w14:paraId="668269A3">
      <w:pPr>
        <w:pStyle w:val="3"/>
      </w:pPr>
      <w:r>
        <w:rPr>
          <w:rFonts w:ascii="Arial" w:hAnsi="Arial" w:eastAsia="Arial" w:cs="Arial"/>
          <w:b/>
          <w:bCs/>
          <w:sz w:val="28"/>
          <w:szCs w:val="28"/>
        </w:rPr>
        <w:t>2.2. Prompt Few-shot (cải tiến)</w:t>
      </w:r>
    </w:p>
    <w:p w14:paraId="11E4058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DF52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2" w:space="0"/>
              <w:left w:val="single" w:color="2E75B6" w:sz="6" w:space="0"/>
              <w:bottom w:val="single" w:color="2E75B6" w:sz="2" w:space="0"/>
              <w:right w:val="single" w:color="2E75B6" w:sz="2" w:space="0"/>
            </w:tcBorders>
            <w:shd w:val="clear" w:color="auto" w:fill="EEF4FB"/>
            <w:tcMar>
              <w:top w:w="100" w:type="dxa"/>
              <w:left w:w="200" w:type="dxa"/>
              <w:bottom w:w="100" w:type="dxa"/>
              <w:right w:w="120" w:type="dxa"/>
            </w:tcMar>
          </w:tcPr>
          <w:p w14:paraId="3E46CD54">
            <w:r>
              <w:rPr>
                <w:rFonts w:ascii="Arial" w:hAnsi="Arial" w:eastAsia="Arial" w:cs="Arial"/>
                <w:b/>
                <w:bCs/>
                <w:color w:val="2E75B6"/>
                <w:sz w:val="20"/>
                <w:szCs w:val="20"/>
              </w:rPr>
              <w:t>Prompt:</w:t>
            </w:r>
          </w:p>
          <w:p w14:paraId="4016A03B">
            <w:pPr>
              <w:spacing w:after="80"/>
            </w:pPr>
            <w:r>
              <w:rPr>
                <w:rFonts w:ascii="Courier New" w:hAnsi="Courier New" w:eastAsia="Courier New" w:cs="Courier New"/>
                <w:i/>
                <w:iCs/>
                <w:sz w:val="20"/>
                <w:szCs w:val="20"/>
              </w:rPr>
              <w:t>[R] Bạn là giảng viên ISTQB Foundation Level với kinh nghiệm giảng dạy cho sinh viên đại học.</w:t>
            </w:r>
          </w:p>
          <w:p w14:paraId="4133143A">
            <w:pPr>
              <w:spacing w:after="80"/>
            </w:pPr>
            <w:r>
              <w:rPr>
                <w:rFonts w:ascii="Courier New" w:hAnsi="Courier New" w:eastAsia="Courier New" w:cs="Courier New"/>
                <w:i/>
                <w:iCs/>
                <w:sz w:val="20"/>
                <w:szCs w:val="20"/>
              </w:rPr>
              <w:t>[C] Tôi đang học Chương 1 — SWT301, cần nắm vững định nghĩa testing và phân biệt các khái niệm liên quan.</w:t>
            </w:r>
          </w:p>
          <w:p w14:paraId="53B977C1">
            <w:pPr>
              <w:spacing w:after="80"/>
            </w:pPr>
            <w:r>
              <w:rPr>
                <w:rFonts w:ascii="Courier New" w:hAnsi="Courier New" w:eastAsia="Courier New" w:cs="Courier New"/>
                <w:i/>
                <w:iCs/>
                <w:sz w:val="20"/>
                <w:szCs w:val="20"/>
              </w:rPr>
              <w:t>[T] So sánh Testing vs Debugging và Verification vs Validation.</w:t>
            </w:r>
          </w:p>
          <w:p w14:paraId="2B595DF1">
            <w:pPr>
              <w:spacing w:after="80"/>
            </w:pPr>
            <w:r>
              <w:rPr>
                <w:rFonts w:ascii="Courier New" w:hAnsi="Courier New" w:eastAsia="Courier New" w:cs="Courier New"/>
                <w:i/>
                <w:iCs/>
                <w:sz w:val="20"/>
                <w:szCs w:val="20"/>
              </w:rPr>
              <w:t>[F] Phần 1: Định nghĩa Testing (≤30 từ, trích dẫn ISTQB nếu có).</w:t>
            </w:r>
          </w:p>
          <w:p w14:paraId="48E08786">
            <w:pPr>
              <w:spacing w:after="80"/>
            </w:pPr>
            <w:r>
              <w:rPr>
                <w:rFonts w:ascii="Courier New" w:hAnsi="Courier New" w:eastAsia="Courier New" w:cs="Courier New"/>
                <w:i/>
                <w:iCs/>
                <w:sz w:val="20"/>
                <w:szCs w:val="20"/>
              </w:rPr>
              <w:t xml:space="preserve">    Phần 2: Bảng so sánh 5 cột — Tiêu chí | Mục đích | Người thực hiện | Đầu ra | Khi nào dùng</w:t>
            </w:r>
          </w:p>
          <w:p w14:paraId="5AA5CF4B">
            <w:pPr>
              <w:spacing w:after="80"/>
            </w:pPr>
            <w:r>
              <w:rPr>
                <w:rFonts w:ascii="Courier New" w:hAnsi="Courier New" w:eastAsia="Courier New" w:cs="Courier New"/>
                <w:i/>
                <w:iCs/>
                <w:sz w:val="20"/>
                <w:szCs w:val="20"/>
              </w:rPr>
              <w:t xml:space="preserve">    (Bảng 1: Testing vs Debugging; Bảng 2: Verification vs Validation)</w:t>
            </w:r>
          </w:p>
          <w:p w14:paraId="786F6B96">
            <w:pPr>
              <w:spacing w:after="80"/>
            </w:pPr>
            <w:r>
              <w:rPr>
                <w:rFonts w:ascii="Courier New" w:hAnsi="Courier New" w:eastAsia="Courier New" w:cs="Courier New"/>
                <w:i/>
                <w:iCs/>
                <w:sz w:val="20"/>
                <w:szCs w:val="20"/>
              </w:rPr>
              <w:t>[E] Ví dụ cấu trúc hàng bảng Testing vs Debugging:</w:t>
            </w:r>
          </w:p>
          <w:p w14:paraId="28A652A3">
            <w:pPr>
              <w:spacing w:after="80"/>
            </w:pPr>
            <w:r>
              <w:rPr>
                <w:rFonts w:ascii="Courier New" w:hAnsi="Courier New" w:eastAsia="Courier New" w:cs="Courier New"/>
                <w:i/>
                <w:iCs/>
                <w:sz w:val="20"/>
                <w:szCs w:val="20"/>
              </w:rPr>
              <w:t xml:space="preserve">    | Mục đích | Tìm lỗi (phát hiện) | Sửa lỗi (khắc phục) |</w:t>
            </w:r>
          </w:p>
        </w:tc>
      </w:tr>
    </w:tbl>
    <w:p w14:paraId="7F04DEE3"/>
    <w:p w14:paraId="63B08E1C">
      <w:pPr>
        <w:pStyle w:val="3"/>
      </w:pPr>
      <w:r>
        <w:rPr>
          <w:rFonts w:ascii="Arial" w:hAnsi="Arial" w:eastAsia="Arial" w:cs="Arial"/>
          <w:b/>
          <w:bCs/>
          <w:sz w:val="28"/>
          <w:szCs w:val="28"/>
        </w:rPr>
        <w:t xml:space="preserve">2.3. Câu trả lời AI </w:t>
      </w:r>
    </w:p>
    <w:p w14:paraId="093A2456"/>
    <w:p w14:paraId="7EC1BA4B">
      <w:pPr>
        <w:pStyle w:val="4"/>
      </w:pPr>
      <w:r>
        <w:rPr>
          <w:rFonts w:ascii="Arial" w:hAnsi="Arial" w:eastAsia="Arial" w:cs="Arial"/>
          <w:b/>
          <w:bCs/>
          <w:sz w:val="26"/>
          <w:szCs w:val="26"/>
        </w:rPr>
        <w:t>Định nghĩa Testing</w:t>
      </w:r>
    </w:p>
    <w:p w14:paraId="5085E5D8"/>
    <w:p w14:paraId="1E58E1B2">
      <w:pPr>
        <w:spacing w:after="120"/>
        <w:jc w:val="left"/>
      </w:pPr>
      <w:r>
        <w:rPr>
          <w:rFonts w:ascii="Arial" w:hAnsi="Arial" w:eastAsia="Arial" w:cs="Arial"/>
          <w:b w:val="0"/>
          <w:bCs w:val="0"/>
          <w:i w:val="0"/>
          <w:iCs w:val="0"/>
          <w:color w:val="000000"/>
          <w:sz w:val="24"/>
          <w:szCs w:val="24"/>
        </w:rPr>
        <w:t>Theo ISTQB Foundation Level Syllabus v4.0: Testing là tập hợp các hoạt động nhằm phát hiện defect và đánh giá chất lượng của phần mềm. Testing không chỉ là chạy test mà còn bao gồm lập kế hoạch, phân tích, thiết kế, thực thi và báo cáo kết quả.</w:t>
      </w:r>
    </w:p>
    <w:p w14:paraId="53FE06FA"/>
    <w:p w14:paraId="54888743">
      <w:pPr>
        <w:pStyle w:val="4"/>
      </w:pPr>
      <w:r>
        <w:rPr>
          <w:rFonts w:ascii="Arial" w:hAnsi="Arial" w:eastAsia="Arial" w:cs="Arial"/>
          <w:b/>
          <w:bCs/>
          <w:sz w:val="26"/>
          <w:szCs w:val="26"/>
        </w:rPr>
        <w:t>So sánh Testing vs Debugging</w:t>
      </w:r>
    </w:p>
    <w:p w14:paraId="0A250663"/>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680"/>
        <w:gridCol w:w="3680"/>
      </w:tblGrid>
      <w:tr w14:paraId="3D165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5B125B05">
            <w:r>
              <w:rPr>
                <w:rFonts w:ascii="Arial" w:hAnsi="Arial" w:eastAsia="Arial" w:cs="Arial"/>
                <w:b/>
                <w:bCs/>
                <w:color w:val="FFFFFF"/>
                <w:sz w:val="22"/>
                <w:szCs w:val="22"/>
              </w:rPr>
              <w:t>Tiêu chí</w:t>
            </w:r>
          </w:p>
        </w:tc>
        <w:tc>
          <w:tcPr>
            <w:tcW w:w="368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39863555">
            <w:r>
              <w:rPr>
                <w:rFonts w:ascii="Arial" w:hAnsi="Arial" w:eastAsia="Arial" w:cs="Arial"/>
                <w:b/>
                <w:bCs/>
                <w:color w:val="FFFFFF"/>
                <w:sz w:val="22"/>
                <w:szCs w:val="22"/>
              </w:rPr>
              <w:t>Testing</w:t>
            </w:r>
          </w:p>
        </w:tc>
        <w:tc>
          <w:tcPr>
            <w:tcW w:w="368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0C0F50C7">
            <w:r>
              <w:rPr>
                <w:rFonts w:ascii="Arial" w:hAnsi="Arial" w:eastAsia="Arial" w:cs="Arial"/>
                <w:b/>
                <w:bCs/>
                <w:color w:val="FFFFFF"/>
                <w:sz w:val="22"/>
                <w:szCs w:val="22"/>
              </w:rPr>
              <w:t>Debugging</w:t>
            </w:r>
          </w:p>
        </w:tc>
      </w:tr>
      <w:tr w14:paraId="19CD2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628ECB4">
            <w:r>
              <w:rPr>
                <w:rFonts w:ascii="Arial" w:hAnsi="Arial" w:eastAsia="Arial" w:cs="Arial"/>
                <w:sz w:val="22"/>
                <w:szCs w:val="22"/>
              </w:rPr>
              <w:t>Mục đích</w:t>
            </w:r>
          </w:p>
        </w:tc>
        <w:tc>
          <w:tcPr>
            <w:tcW w:w="3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0AABAA">
            <w:r>
              <w:rPr>
                <w:rFonts w:ascii="Arial" w:hAnsi="Arial" w:eastAsia="Arial" w:cs="Arial"/>
                <w:sz w:val="22"/>
                <w:szCs w:val="22"/>
              </w:rPr>
              <w:t>Phát hiện sự hiện diện của defect</w:t>
            </w:r>
          </w:p>
        </w:tc>
        <w:tc>
          <w:tcPr>
            <w:tcW w:w="3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8A0441F">
            <w:r>
              <w:rPr>
                <w:rFonts w:ascii="Arial" w:hAnsi="Arial" w:eastAsia="Arial" w:cs="Arial"/>
                <w:sz w:val="22"/>
                <w:szCs w:val="22"/>
              </w:rPr>
              <w:t>Tìm và sửa nguyên nhân gây ra defect</w:t>
            </w:r>
          </w:p>
        </w:tc>
      </w:tr>
      <w:tr w14:paraId="0C87D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7846C39">
            <w:r>
              <w:rPr>
                <w:rFonts w:ascii="Arial" w:hAnsi="Arial" w:eastAsia="Arial" w:cs="Arial"/>
                <w:sz w:val="22"/>
                <w:szCs w:val="22"/>
              </w:rPr>
              <w:t>Người thực hiện</w:t>
            </w:r>
          </w:p>
        </w:tc>
        <w:tc>
          <w:tcPr>
            <w:tcW w:w="3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FFFC02B">
            <w:r>
              <w:rPr>
                <w:rFonts w:ascii="Arial" w:hAnsi="Arial" w:eastAsia="Arial" w:cs="Arial"/>
                <w:sz w:val="22"/>
                <w:szCs w:val="22"/>
              </w:rPr>
              <w:t>Tester (độc lập với developer)</w:t>
            </w:r>
          </w:p>
        </w:tc>
        <w:tc>
          <w:tcPr>
            <w:tcW w:w="3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C579149">
            <w:r>
              <w:rPr>
                <w:rFonts w:ascii="Arial" w:hAnsi="Arial" w:eastAsia="Arial" w:cs="Arial"/>
                <w:sz w:val="22"/>
                <w:szCs w:val="22"/>
              </w:rPr>
              <w:t>Developer (người viết code)</w:t>
            </w:r>
          </w:p>
        </w:tc>
      </w:tr>
      <w:tr w14:paraId="38820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6F6737F">
            <w:r>
              <w:rPr>
                <w:rFonts w:ascii="Arial" w:hAnsi="Arial" w:eastAsia="Arial" w:cs="Arial"/>
                <w:sz w:val="22"/>
                <w:szCs w:val="22"/>
              </w:rPr>
              <w:t>Đầu ra</w:t>
            </w:r>
          </w:p>
        </w:tc>
        <w:tc>
          <w:tcPr>
            <w:tcW w:w="3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DAD2FE">
            <w:r>
              <w:rPr>
                <w:rFonts w:ascii="Arial" w:hAnsi="Arial" w:eastAsia="Arial" w:cs="Arial"/>
                <w:sz w:val="22"/>
                <w:szCs w:val="22"/>
              </w:rPr>
              <w:t>Báo cáo lỗi (bug report), test results</w:t>
            </w:r>
          </w:p>
        </w:tc>
        <w:tc>
          <w:tcPr>
            <w:tcW w:w="3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A321D9A">
            <w:r>
              <w:rPr>
                <w:rFonts w:ascii="Arial" w:hAnsi="Arial" w:eastAsia="Arial" w:cs="Arial"/>
                <w:sz w:val="22"/>
                <w:szCs w:val="22"/>
              </w:rPr>
              <w:t>Code đã được sửa, không còn defect</w:t>
            </w:r>
          </w:p>
        </w:tc>
      </w:tr>
      <w:tr w14:paraId="0CBFE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570D17A">
            <w:r>
              <w:rPr>
                <w:rFonts w:ascii="Arial" w:hAnsi="Arial" w:eastAsia="Arial" w:cs="Arial"/>
                <w:sz w:val="22"/>
                <w:szCs w:val="22"/>
              </w:rPr>
              <w:t>Khi nào dùng</w:t>
            </w:r>
          </w:p>
        </w:tc>
        <w:tc>
          <w:tcPr>
            <w:tcW w:w="3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C49C207">
            <w:r>
              <w:rPr>
                <w:rFonts w:ascii="Arial" w:hAnsi="Arial" w:eastAsia="Arial" w:cs="Arial"/>
                <w:sz w:val="22"/>
                <w:szCs w:val="22"/>
              </w:rPr>
              <w:t>Trong suốt vòng đời phát triển phần mềm</w:t>
            </w:r>
          </w:p>
        </w:tc>
        <w:tc>
          <w:tcPr>
            <w:tcW w:w="3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2CD7FE2">
            <w:r>
              <w:rPr>
                <w:rFonts w:ascii="Arial" w:hAnsi="Arial" w:eastAsia="Arial" w:cs="Arial"/>
                <w:sz w:val="22"/>
                <w:szCs w:val="22"/>
              </w:rPr>
              <w:t>Sau khi testing phát hiện failure</w:t>
            </w:r>
          </w:p>
        </w:tc>
      </w:tr>
    </w:tbl>
    <w:p w14:paraId="72E9801F"/>
    <w:p w14:paraId="7DC78CC5">
      <w:pPr>
        <w:pStyle w:val="4"/>
      </w:pPr>
      <w:r>
        <w:rPr>
          <w:rFonts w:ascii="Arial" w:hAnsi="Arial" w:eastAsia="Arial" w:cs="Arial"/>
          <w:b/>
          <w:bCs/>
          <w:sz w:val="26"/>
          <w:szCs w:val="26"/>
        </w:rPr>
        <w:t>So sánh Verification vs Validation</w:t>
      </w:r>
    </w:p>
    <w:p w14:paraId="638EC37C"/>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680"/>
        <w:gridCol w:w="3680"/>
      </w:tblGrid>
      <w:tr w14:paraId="2C010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41C9300A">
            <w:r>
              <w:rPr>
                <w:rFonts w:ascii="Arial" w:hAnsi="Arial" w:eastAsia="Arial" w:cs="Arial"/>
                <w:b/>
                <w:bCs/>
                <w:color w:val="FFFFFF"/>
                <w:sz w:val="22"/>
                <w:szCs w:val="22"/>
              </w:rPr>
              <w:t>Tiêu chí</w:t>
            </w:r>
          </w:p>
        </w:tc>
        <w:tc>
          <w:tcPr>
            <w:tcW w:w="368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4C26EF9C">
            <w:r>
              <w:rPr>
                <w:rFonts w:ascii="Arial" w:hAnsi="Arial" w:eastAsia="Arial" w:cs="Arial"/>
                <w:b/>
                <w:bCs/>
                <w:color w:val="FFFFFF"/>
                <w:sz w:val="22"/>
                <w:szCs w:val="22"/>
              </w:rPr>
              <w:t>Verification</w:t>
            </w:r>
          </w:p>
        </w:tc>
        <w:tc>
          <w:tcPr>
            <w:tcW w:w="368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4927C633">
            <w:r>
              <w:rPr>
                <w:rFonts w:ascii="Arial" w:hAnsi="Arial" w:eastAsia="Arial" w:cs="Arial"/>
                <w:b/>
                <w:bCs/>
                <w:color w:val="FFFFFF"/>
                <w:sz w:val="22"/>
                <w:szCs w:val="22"/>
              </w:rPr>
              <w:t>Validation</w:t>
            </w:r>
          </w:p>
        </w:tc>
      </w:tr>
      <w:tr w14:paraId="66800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E64FB78">
            <w:r>
              <w:rPr>
                <w:rFonts w:ascii="Arial" w:hAnsi="Arial" w:eastAsia="Arial" w:cs="Arial"/>
                <w:sz w:val="22"/>
                <w:szCs w:val="22"/>
              </w:rPr>
              <w:t>Câu hỏi trả lời</w:t>
            </w:r>
          </w:p>
        </w:tc>
        <w:tc>
          <w:tcPr>
            <w:tcW w:w="3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A66DA4A">
            <w:r>
              <w:rPr>
                <w:rFonts w:ascii="Arial" w:hAnsi="Arial" w:eastAsia="Arial" w:cs="Arial"/>
                <w:sz w:val="22"/>
                <w:szCs w:val="22"/>
              </w:rPr>
              <w:t>"Chúng ta có đang xây đúng không?" (Are we building it right?)</w:t>
            </w:r>
          </w:p>
        </w:tc>
        <w:tc>
          <w:tcPr>
            <w:tcW w:w="3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DE58BE3">
            <w:r>
              <w:rPr>
                <w:rFonts w:ascii="Arial" w:hAnsi="Arial" w:eastAsia="Arial" w:cs="Arial"/>
                <w:sz w:val="22"/>
                <w:szCs w:val="22"/>
              </w:rPr>
              <w:t>"Chúng ta có xây đúng thứ cần không?" (Are we building the right thing?)</w:t>
            </w:r>
          </w:p>
        </w:tc>
      </w:tr>
      <w:tr w14:paraId="379E1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0B2ACC2">
            <w:r>
              <w:rPr>
                <w:rFonts w:ascii="Arial" w:hAnsi="Arial" w:eastAsia="Arial" w:cs="Arial"/>
                <w:sz w:val="22"/>
                <w:szCs w:val="22"/>
              </w:rPr>
              <w:t>Mục đích</w:t>
            </w:r>
          </w:p>
        </w:tc>
        <w:tc>
          <w:tcPr>
            <w:tcW w:w="3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F4444C8">
            <w:r>
              <w:rPr>
                <w:rFonts w:ascii="Arial" w:hAnsi="Arial" w:eastAsia="Arial" w:cs="Arial"/>
                <w:sz w:val="22"/>
                <w:szCs w:val="22"/>
              </w:rPr>
              <w:t>Kiểm tra xem sản phẩm có đúng với specification/thiết kế</w:t>
            </w:r>
          </w:p>
        </w:tc>
        <w:tc>
          <w:tcPr>
            <w:tcW w:w="3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28C05E6">
            <w:r>
              <w:rPr>
                <w:rFonts w:ascii="Arial" w:hAnsi="Arial" w:eastAsia="Arial" w:cs="Arial"/>
                <w:sz w:val="22"/>
                <w:szCs w:val="22"/>
              </w:rPr>
              <w:t>Kiểm tra xem sản phẩm có đáp ứng nhu cầu thực tế của người dùng</w:t>
            </w:r>
          </w:p>
        </w:tc>
      </w:tr>
      <w:tr w14:paraId="496C0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721DC14">
            <w:r>
              <w:rPr>
                <w:rFonts w:ascii="Arial" w:hAnsi="Arial" w:eastAsia="Arial" w:cs="Arial"/>
                <w:sz w:val="22"/>
                <w:szCs w:val="22"/>
              </w:rPr>
              <w:t>Hình thức</w:t>
            </w:r>
          </w:p>
        </w:tc>
        <w:tc>
          <w:tcPr>
            <w:tcW w:w="3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45EBBEC">
            <w:r>
              <w:rPr>
                <w:rFonts w:ascii="Arial" w:hAnsi="Arial" w:eastAsia="Arial" w:cs="Arial"/>
                <w:sz w:val="22"/>
                <w:szCs w:val="22"/>
              </w:rPr>
              <w:t>Review, inspection, walkthrough (static testing)</w:t>
            </w:r>
          </w:p>
        </w:tc>
        <w:tc>
          <w:tcPr>
            <w:tcW w:w="3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D67F572">
            <w:r>
              <w:rPr>
                <w:rFonts w:ascii="Arial" w:hAnsi="Arial" w:eastAsia="Arial" w:cs="Arial"/>
                <w:sz w:val="22"/>
                <w:szCs w:val="22"/>
              </w:rPr>
              <w:t>Testing thực tế, UAT — User Acceptance Testing</w:t>
            </w:r>
          </w:p>
        </w:tc>
      </w:tr>
      <w:tr w14:paraId="12F89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801F3BD">
            <w:r>
              <w:rPr>
                <w:rFonts w:ascii="Arial" w:hAnsi="Arial" w:eastAsia="Arial" w:cs="Arial"/>
                <w:sz w:val="22"/>
                <w:szCs w:val="22"/>
              </w:rPr>
              <w:t>Ví dụ CinePlex</w:t>
            </w:r>
          </w:p>
        </w:tc>
        <w:tc>
          <w:tcPr>
            <w:tcW w:w="3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F57149F">
            <w:r>
              <w:rPr>
                <w:rFonts w:ascii="Arial" w:hAnsi="Arial" w:eastAsia="Arial" w:cs="Arial"/>
                <w:sz w:val="22"/>
                <w:szCs w:val="22"/>
              </w:rPr>
              <w:t>Kiểm tra code thanh toán có đúng với tài liệu thiết kế API</w:t>
            </w:r>
          </w:p>
        </w:tc>
        <w:tc>
          <w:tcPr>
            <w:tcW w:w="3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4457880">
            <w:r>
              <w:rPr>
                <w:rFonts w:ascii="Arial" w:hAnsi="Arial" w:eastAsia="Arial" w:cs="Arial"/>
                <w:sz w:val="22"/>
                <w:szCs w:val="22"/>
              </w:rPr>
              <w:t>Người dùng thực tế test luồng mua vé và xác nhận dễ dùng</w:t>
            </w:r>
          </w:p>
        </w:tc>
      </w:tr>
    </w:tbl>
    <w:p w14:paraId="378EAE1E"/>
    <w:p w14:paraId="3D3F770E">
      <w:pPr>
        <w:pStyle w:val="3"/>
      </w:pPr>
      <w:r>
        <w:rPr>
          <w:rFonts w:ascii="Arial" w:hAnsi="Arial" w:eastAsia="Arial" w:cs="Arial"/>
          <w:b/>
          <w:bCs/>
          <w:sz w:val="28"/>
          <w:szCs w:val="28"/>
        </w:rPr>
        <w:t>2.4. Nhận xét — So sánh Zero-shot vs Few-shot</w:t>
      </w:r>
    </w:p>
    <w:p w14:paraId="333C12E0"/>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F39E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5A623" w:sz="2" w:space="0"/>
              <w:left w:val="single" w:color="F5A623" w:sz="6" w:space="0"/>
              <w:bottom w:val="single" w:color="F5A623" w:sz="2" w:space="0"/>
              <w:right w:val="single" w:color="F5A623" w:sz="2" w:space="0"/>
            </w:tcBorders>
            <w:shd w:val="clear" w:color="auto" w:fill="FFFBF0"/>
            <w:tcMar>
              <w:top w:w="100" w:type="dxa"/>
              <w:left w:w="200" w:type="dxa"/>
              <w:bottom w:w="100" w:type="dxa"/>
              <w:right w:w="120" w:type="dxa"/>
            </w:tcMar>
          </w:tcPr>
          <w:p w14:paraId="47E6EE37">
            <w:r>
              <w:rPr>
                <w:rFonts w:ascii="Arial" w:hAnsi="Arial" w:eastAsia="Arial" w:cs="Arial"/>
                <w:b/>
                <w:bCs/>
                <w:color w:val="C47D00"/>
                <w:sz w:val="20"/>
                <w:szCs w:val="20"/>
              </w:rPr>
              <w:t>Nhận xét cá nhân:</w:t>
            </w:r>
          </w:p>
          <w:p w14:paraId="7BE03A67">
            <w:pPr>
              <w:spacing w:after="60"/>
            </w:pPr>
            <w:r>
              <w:rPr>
                <w:rFonts w:ascii="Arial" w:hAnsi="Arial" w:eastAsia="Arial" w:cs="Arial"/>
                <w:sz w:val="22"/>
                <w:szCs w:val="22"/>
              </w:rPr>
              <w:t>Zero-shot cho câu trả lời nhanh nhưng thiếu cấu trúc, định nghĩa Testing còn chung chung, không trích dẫn ISTQB. Few-shot với R-C-T-F-E cho kết quả rõ ràng hơn nhiều: AI tự động tổ chức bảng đúng định dạng yêu cầu, trích dẫn chính xác ISTQB v4.0 và đưa ví dụ thực tế từ CinePlex App. Bài học: Cung cấp ví dụ mẫu (few-shot) và yêu cầu định dạng cụ thể giúp AI "biết" chính xác cần trả lời ở mức độ nào.</w:t>
            </w:r>
          </w:p>
        </w:tc>
      </w:tr>
    </w:tbl>
    <w:p w14:paraId="7880A13B">
      <w:r>
        <w:br w:type="page"/>
      </w:r>
    </w:p>
    <w:p w14:paraId="6B3B36CB">
      <w:pPr>
        <w:pStyle w:val="2"/>
      </w:pPr>
      <w:r>
        <w:rPr>
          <w:rFonts w:ascii="Arial" w:hAnsi="Arial" w:eastAsia="Arial" w:cs="Arial"/>
          <w:b/>
          <w:bCs/>
          <w:sz w:val="32"/>
          <w:szCs w:val="32"/>
        </w:rPr>
        <w:t>Nhiệm vụ 3 — Bảy Nguyên Tắc Kiểm Thử (7 Principles)</w:t>
      </w:r>
    </w:p>
    <w:p w14:paraId="3E2BA340"/>
    <w:p w14:paraId="59AC7A56">
      <w:pPr>
        <w:pStyle w:val="3"/>
      </w:pPr>
      <w:r>
        <w:rPr>
          <w:rFonts w:ascii="Arial" w:hAnsi="Arial" w:eastAsia="Arial" w:cs="Arial"/>
          <w:b/>
          <w:bCs/>
          <w:sz w:val="28"/>
          <w:szCs w:val="28"/>
        </w:rPr>
        <w:t>3.1. Prompt 1 — Nguyên tắc 1, 2, 3</w:t>
      </w:r>
    </w:p>
    <w:p w14:paraId="4D884B1B"/>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8A0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2" w:space="0"/>
              <w:left w:val="single" w:color="2E75B6" w:sz="6" w:space="0"/>
              <w:bottom w:val="single" w:color="2E75B6" w:sz="2" w:space="0"/>
              <w:right w:val="single" w:color="2E75B6" w:sz="2" w:space="0"/>
            </w:tcBorders>
            <w:shd w:val="clear" w:color="auto" w:fill="EEF4FB"/>
            <w:tcMar>
              <w:top w:w="100" w:type="dxa"/>
              <w:left w:w="200" w:type="dxa"/>
              <w:bottom w:w="100" w:type="dxa"/>
              <w:right w:w="120" w:type="dxa"/>
            </w:tcMar>
          </w:tcPr>
          <w:p w14:paraId="04F2764C">
            <w:r>
              <w:rPr>
                <w:rFonts w:ascii="Arial" w:hAnsi="Arial" w:eastAsia="Arial" w:cs="Arial"/>
                <w:b/>
                <w:bCs/>
                <w:color w:val="2E75B6"/>
                <w:sz w:val="20"/>
                <w:szCs w:val="20"/>
              </w:rPr>
              <w:t>Prompt:</w:t>
            </w:r>
          </w:p>
          <w:p w14:paraId="108A5E92">
            <w:pPr>
              <w:spacing w:after="80"/>
            </w:pPr>
            <w:r>
              <w:rPr>
                <w:rFonts w:ascii="Courier New" w:hAnsi="Courier New" w:eastAsia="Courier New" w:cs="Courier New"/>
                <w:i/>
                <w:iCs/>
                <w:sz w:val="20"/>
                <w:szCs w:val="20"/>
              </w:rPr>
              <w:t>Bạn là chuyên gia kiểm thử phần mềm.</w:t>
            </w:r>
          </w:p>
          <w:p w14:paraId="681F971F">
            <w:pPr>
              <w:spacing w:after="80"/>
            </w:pPr>
            <w:r>
              <w:rPr>
                <w:rFonts w:ascii="Courier New" w:hAnsi="Courier New" w:eastAsia="Courier New" w:cs="Courier New"/>
                <w:i/>
                <w:iCs/>
                <w:sz w:val="20"/>
                <w:szCs w:val="20"/>
              </w:rPr>
              <w:t>Bối cảnh: tôi đang làm dự án "BookMyMovie" — hệ thống đặt vé online.</w:t>
            </w:r>
          </w:p>
          <w:p w14:paraId="7FDDD748">
            <w:pPr>
              <w:spacing w:after="80"/>
            </w:pPr>
            <w:r>
              <w:rPr>
                <w:rFonts w:ascii="Courier New" w:hAnsi="Courier New" w:eastAsia="Courier New" w:cs="Courier New"/>
                <w:i/>
                <w:iCs/>
                <w:sz w:val="20"/>
                <w:szCs w:val="20"/>
              </w:rPr>
              <w:t>Yêu cầu: Lần lượt giải thích 3 nguyên tắc:</w:t>
            </w:r>
          </w:p>
          <w:p w14:paraId="00E7CC6C">
            <w:pPr>
              <w:spacing w:after="80"/>
            </w:pPr>
            <w:r>
              <w:rPr>
                <w:rFonts w:ascii="Courier New" w:hAnsi="Courier New" w:eastAsia="Courier New" w:cs="Courier New"/>
                <w:i/>
                <w:iCs/>
                <w:sz w:val="20"/>
                <w:szCs w:val="20"/>
              </w:rPr>
              <w:t xml:space="preserve">  (1) Testing shows presence of defects, not their absence</w:t>
            </w:r>
          </w:p>
          <w:p w14:paraId="72EE5709">
            <w:pPr>
              <w:spacing w:after="80"/>
            </w:pPr>
            <w:r>
              <w:rPr>
                <w:rFonts w:ascii="Courier New" w:hAnsi="Courier New" w:eastAsia="Courier New" w:cs="Courier New"/>
                <w:i/>
                <w:iCs/>
                <w:sz w:val="20"/>
                <w:szCs w:val="20"/>
              </w:rPr>
              <w:t xml:space="preserve">  (2) Exhaustive testing is impossible</w:t>
            </w:r>
          </w:p>
          <w:p w14:paraId="2B5BEC9A">
            <w:pPr>
              <w:spacing w:after="80"/>
            </w:pPr>
            <w:r>
              <w:rPr>
                <w:rFonts w:ascii="Courier New" w:hAnsi="Courier New" w:eastAsia="Courier New" w:cs="Courier New"/>
                <w:i/>
                <w:iCs/>
                <w:sz w:val="20"/>
                <w:szCs w:val="20"/>
              </w:rPr>
              <w:t xml:space="preserve">  (3) Early testing saves time and money</w:t>
            </w:r>
          </w:p>
          <w:p w14:paraId="23017E75">
            <w:pPr>
              <w:spacing w:after="80"/>
            </w:pPr>
            <w:r>
              <w:rPr>
                <w:rFonts w:ascii="Courier New" w:hAnsi="Courier New" w:eastAsia="Courier New" w:cs="Courier New"/>
                <w:i/>
                <w:iCs/>
                <w:sz w:val="20"/>
                <w:szCs w:val="20"/>
              </w:rPr>
              <w:t>Với mỗi nguyên tắc: nêu định nghĩa (≤30 từ) + 1 hệ quả thực tiễn cho dự án BookMyMovie.</w:t>
            </w:r>
          </w:p>
          <w:p w14:paraId="41287A8F">
            <w:pPr>
              <w:spacing w:after="80"/>
            </w:pPr>
            <w:r>
              <w:rPr>
                <w:rFonts w:ascii="Courier New" w:hAnsi="Courier New" w:eastAsia="Courier New" w:cs="Courier New"/>
                <w:i/>
                <w:iCs/>
                <w:sz w:val="20"/>
                <w:szCs w:val="20"/>
              </w:rPr>
              <w:t>Định dạng: ba mục đánh số, không dùng emoji.</w:t>
            </w:r>
          </w:p>
        </w:tc>
      </w:tr>
    </w:tbl>
    <w:p w14:paraId="602C4DE8"/>
    <w:p w14:paraId="1D3EF7C5">
      <w:pPr>
        <w:pStyle w:val="4"/>
      </w:pPr>
      <w:r>
        <w:rPr>
          <w:rFonts w:ascii="Arial" w:hAnsi="Arial" w:eastAsia="Arial" w:cs="Arial"/>
          <w:b/>
          <w:bCs/>
          <w:sz w:val="26"/>
          <w:szCs w:val="26"/>
        </w:rPr>
        <w:t>Câu trả lời AI — Nguyên tắc 1, 2, 3</w:t>
      </w:r>
    </w:p>
    <w:p w14:paraId="154ED750"/>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3"/>
        <w:gridCol w:w="2399"/>
        <w:gridCol w:w="2879"/>
        <w:gridCol w:w="3719"/>
      </w:tblGrid>
      <w:tr w14:paraId="67317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53B6C6C7">
            <w:r>
              <w:rPr>
                <w:rFonts w:ascii="Arial" w:hAnsi="Arial" w:eastAsia="Arial" w:cs="Arial"/>
                <w:b/>
                <w:bCs/>
                <w:color w:val="FFFFFF"/>
                <w:sz w:val="22"/>
                <w:szCs w:val="22"/>
              </w:rPr>
              <w:t>#</w:t>
            </w:r>
          </w:p>
        </w:tc>
        <w:tc>
          <w:tcPr>
            <w:tcW w:w="240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399695B8">
            <w:r>
              <w:rPr>
                <w:rFonts w:ascii="Arial" w:hAnsi="Arial" w:eastAsia="Arial" w:cs="Arial"/>
                <w:b/>
                <w:bCs/>
                <w:color w:val="FFFFFF"/>
                <w:sz w:val="22"/>
                <w:szCs w:val="22"/>
              </w:rPr>
              <w:t>Nguyên tắc</w:t>
            </w:r>
          </w:p>
        </w:tc>
        <w:tc>
          <w:tcPr>
            <w:tcW w:w="288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1F22F383">
            <w:r>
              <w:rPr>
                <w:rFonts w:ascii="Arial" w:hAnsi="Arial" w:eastAsia="Arial" w:cs="Arial"/>
                <w:b/>
                <w:bCs/>
                <w:color w:val="FFFFFF"/>
                <w:sz w:val="22"/>
                <w:szCs w:val="22"/>
              </w:rPr>
              <w:t>Định nghĩa (≤30 từ)</w:t>
            </w:r>
          </w:p>
        </w:tc>
        <w:tc>
          <w:tcPr>
            <w:tcW w:w="372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0F20AD6A">
            <w:r>
              <w:rPr>
                <w:rFonts w:ascii="Arial" w:hAnsi="Arial" w:eastAsia="Arial" w:cs="Arial"/>
                <w:b/>
                <w:bCs/>
                <w:color w:val="FFFFFF"/>
                <w:sz w:val="22"/>
                <w:szCs w:val="22"/>
              </w:rPr>
              <w:t>Hệ quả thực tiễn — BookMyMovie</w:t>
            </w:r>
          </w:p>
        </w:tc>
      </w:tr>
      <w:tr w14:paraId="045FF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BE5E35C">
            <w:r>
              <w:rPr>
                <w:rFonts w:ascii="Arial" w:hAnsi="Arial" w:eastAsia="Arial" w:cs="Arial"/>
                <w:sz w:val="22"/>
                <w:szCs w:val="22"/>
              </w:rPr>
              <w:t>1</w:t>
            </w:r>
          </w:p>
        </w:tc>
        <w:tc>
          <w:tcPr>
            <w:tcW w:w="2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D1BFAA3">
            <w:r>
              <w:rPr>
                <w:rFonts w:ascii="Arial" w:hAnsi="Arial" w:eastAsia="Arial" w:cs="Arial"/>
                <w:sz w:val="22"/>
                <w:szCs w:val="22"/>
              </w:rPr>
              <w:t>Testing shows presence of defects, not their absence</w:t>
            </w:r>
          </w:p>
        </w:tc>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3A44BDA">
            <w:r>
              <w:rPr>
                <w:rFonts w:ascii="Arial" w:hAnsi="Arial" w:eastAsia="Arial" w:cs="Arial"/>
                <w:sz w:val="22"/>
                <w:szCs w:val="22"/>
              </w:rPr>
              <w:t>Testing chỉ có thể chứng minh phần mềm CÓ lỗi, không thể chứng minh phần mềm KHÔNG có lỗi.</w:t>
            </w:r>
          </w:p>
        </w:tc>
        <w:tc>
          <w:tcPr>
            <w:tcW w:w="3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E84D085">
            <w:r>
              <w:rPr>
                <w:rFonts w:ascii="Arial" w:hAnsi="Arial" w:eastAsia="Arial" w:cs="Arial"/>
                <w:sz w:val="22"/>
                <w:szCs w:val="22"/>
              </w:rPr>
              <w:t>Dù test thanh toán BookMyMovie 100 lần không thấy lỗi, không có nghĩa hệ thống hoàn hảo — vẫn cần tiếp tục monitor production.</w:t>
            </w:r>
          </w:p>
        </w:tc>
      </w:tr>
      <w:tr w14:paraId="5259E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7317EDB">
            <w:r>
              <w:rPr>
                <w:rFonts w:ascii="Arial" w:hAnsi="Arial" w:eastAsia="Arial" w:cs="Arial"/>
                <w:sz w:val="22"/>
                <w:szCs w:val="22"/>
              </w:rPr>
              <w:t>2</w:t>
            </w:r>
          </w:p>
        </w:tc>
        <w:tc>
          <w:tcPr>
            <w:tcW w:w="2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0314340">
            <w:r>
              <w:rPr>
                <w:rFonts w:ascii="Arial" w:hAnsi="Arial" w:eastAsia="Arial" w:cs="Arial"/>
                <w:sz w:val="22"/>
                <w:szCs w:val="22"/>
              </w:rPr>
              <w:t>Exhaustive testing is impossible</w:t>
            </w:r>
          </w:p>
        </w:tc>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8F108D7">
            <w:r>
              <w:rPr>
                <w:rFonts w:ascii="Arial" w:hAnsi="Arial" w:eastAsia="Arial" w:cs="Arial"/>
                <w:sz w:val="22"/>
                <w:szCs w:val="22"/>
              </w:rPr>
              <w:t>Không thể kiểm thử tất cả mọi tổ hợp đầu vào, trạng thái và điều kiện — luôn phải ưu tiên.</w:t>
            </w:r>
          </w:p>
        </w:tc>
        <w:tc>
          <w:tcPr>
            <w:tcW w:w="3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EC4A889">
            <w:r>
              <w:rPr>
                <w:rFonts w:ascii="Arial" w:hAnsi="Arial" w:eastAsia="Arial" w:cs="Arial"/>
                <w:sz w:val="22"/>
                <w:szCs w:val="22"/>
              </w:rPr>
              <w:t>Trang đặt vé có 3 input (ngày, giờ, loại ghế) × nhiều giá trị → hàng triệu tổ hợp. Phải dùng Equivalence Partitioning để giảm thiểu.</w:t>
            </w:r>
          </w:p>
        </w:tc>
      </w:tr>
      <w:tr w14:paraId="1E173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3967F46">
            <w:r>
              <w:rPr>
                <w:rFonts w:ascii="Arial" w:hAnsi="Arial" w:eastAsia="Arial" w:cs="Arial"/>
                <w:sz w:val="22"/>
                <w:szCs w:val="22"/>
              </w:rPr>
              <w:t>3</w:t>
            </w:r>
          </w:p>
        </w:tc>
        <w:tc>
          <w:tcPr>
            <w:tcW w:w="2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B96DAE">
            <w:r>
              <w:rPr>
                <w:rFonts w:ascii="Arial" w:hAnsi="Arial" w:eastAsia="Arial" w:cs="Arial"/>
                <w:sz w:val="22"/>
                <w:szCs w:val="22"/>
              </w:rPr>
              <w:t>Early testing saves time and money</w:t>
            </w:r>
          </w:p>
        </w:tc>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A37D76A">
            <w:r>
              <w:rPr>
                <w:rFonts w:ascii="Arial" w:hAnsi="Arial" w:eastAsia="Arial" w:cs="Arial"/>
                <w:sz w:val="22"/>
                <w:szCs w:val="22"/>
              </w:rPr>
              <w:t>Phát hiện defect càng sớm, chi phí sửa càng thấp (quy tắc 10x).</w:t>
            </w:r>
          </w:p>
        </w:tc>
        <w:tc>
          <w:tcPr>
            <w:tcW w:w="3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48D45BD">
            <w:r>
              <w:rPr>
                <w:rFonts w:ascii="Arial" w:hAnsi="Arial" w:eastAsia="Arial" w:cs="Arial"/>
                <w:sz w:val="22"/>
                <w:szCs w:val="22"/>
              </w:rPr>
              <w:t>Review tài liệu đặc tả tính năng chọn ghế VIP ngay từ sprint 1 giúp tiết kiệm 10x so với sửa sau go-live.</w:t>
            </w:r>
          </w:p>
        </w:tc>
      </w:tr>
    </w:tbl>
    <w:p w14:paraId="1D5AE054"/>
    <w:p w14:paraId="0B21BD1C">
      <w:pPr>
        <w:pStyle w:val="3"/>
      </w:pPr>
      <w:r>
        <w:rPr>
          <w:rFonts w:ascii="Arial" w:hAnsi="Arial" w:eastAsia="Arial" w:cs="Arial"/>
          <w:b/>
          <w:bCs/>
          <w:sz w:val="28"/>
          <w:szCs w:val="28"/>
        </w:rPr>
        <w:t>3.2. Prompt 2 — Nguyên tắc 4, 5, 6, 7</w:t>
      </w:r>
    </w:p>
    <w:p w14:paraId="6E0539D8"/>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FCA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2" w:space="0"/>
              <w:left w:val="single" w:color="2E75B6" w:sz="6" w:space="0"/>
              <w:bottom w:val="single" w:color="2E75B6" w:sz="2" w:space="0"/>
              <w:right w:val="single" w:color="2E75B6" w:sz="2" w:space="0"/>
            </w:tcBorders>
            <w:shd w:val="clear" w:color="auto" w:fill="EEF4FB"/>
            <w:tcMar>
              <w:top w:w="100" w:type="dxa"/>
              <w:left w:w="200" w:type="dxa"/>
              <w:bottom w:w="100" w:type="dxa"/>
              <w:right w:w="120" w:type="dxa"/>
            </w:tcMar>
          </w:tcPr>
          <w:p w14:paraId="20DF34A2">
            <w:r>
              <w:rPr>
                <w:rFonts w:ascii="Arial" w:hAnsi="Arial" w:eastAsia="Arial" w:cs="Arial"/>
                <w:b/>
                <w:bCs/>
                <w:color w:val="2E75B6"/>
                <w:sz w:val="20"/>
                <w:szCs w:val="20"/>
              </w:rPr>
              <w:t>Prompt:</w:t>
            </w:r>
          </w:p>
          <w:p w14:paraId="545C9B6E">
            <w:pPr>
              <w:spacing w:after="80"/>
            </w:pPr>
            <w:r>
              <w:rPr>
                <w:rFonts w:ascii="Courier New" w:hAnsi="Courier New" w:eastAsia="Courier New" w:cs="Courier New"/>
                <w:i/>
                <w:iCs/>
                <w:sz w:val="20"/>
                <w:szCs w:val="20"/>
              </w:rPr>
              <w:t>Bạn là giảng viên ISTQB. Giải thích 4 nguyên tắc còn lại:</w:t>
            </w:r>
          </w:p>
          <w:p w14:paraId="326D319F">
            <w:pPr>
              <w:spacing w:after="80"/>
            </w:pPr>
            <w:r>
              <w:rPr>
                <w:rFonts w:ascii="Courier New" w:hAnsi="Courier New" w:eastAsia="Courier New" w:cs="Courier New"/>
                <w:i/>
                <w:iCs/>
                <w:sz w:val="20"/>
                <w:szCs w:val="20"/>
              </w:rPr>
              <w:t xml:space="preserve">  (4) Defects cluster together</w:t>
            </w:r>
          </w:p>
          <w:p w14:paraId="09CF423B">
            <w:pPr>
              <w:spacing w:after="80"/>
            </w:pPr>
            <w:r>
              <w:rPr>
                <w:rFonts w:ascii="Courier New" w:hAnsi="Courier New" w:eastAsia="Courier New" w:cs="Courier New"/>
                <w:i/>
                <w:iCs/>
                <w:sz w:val="20"/>
                <w:szCs w:val="20"/>
              </w:rPr>
              <w:t xml:space="preserve">  (5) Tests wear out (Pesticide Paradox)</w:t>
            </w:r>
          </w:p>
          <w:p w14:paraId="7B143BE1">
            <w:pPr>
              <w:spacing w:after="80"/>
            </w:pPr>
            <w:r>
              <w:rPr>
                <w:rFonts w:ascii="Courier New" w:hAnsi="Courier New" w:eastAsia="Courier New" w:cs="Courier New"/>
                <w:i/>
                <w:iCs/>
                <w:sz w:val="20"/>
                <w:szCs w:val="20"/>
              </w:rPr>
              <w:t xml:space="preserve">  (6) Testing is context-dependent</w:t>
            </w:r>
          </w:p>
          <w:p w14:paraId="1384BA5B">
            <w:pPr>
              <w:spacing w:after="80"/>
            </w:pPr>
            <w:r>
              <w:rPr>
                <w:rFonts w:ascii="Courier New" w:hAnsi="Courier New" w:eastAsia="Courier New" w:cs="Courier New"/>
                <w:i/>
                <w:iCs/>
                <w:sz w:val="20"/>
                <w:szCs w:val="20"/>
              </w:rPr>
              <w:t xml:space="preserve">  (7) Absence-of-defects fallacy</w:t>
            </w:r>
          </w:p>
          <w:p w14:paraId="7006C429">
            <w:pPr>
              <w:spacing w:after="80"/>
            </w:pPr>
            <w:r>
              <w:rPr>
                <w:rFonts w:ascii="Courier New" w:hAnsi="Courier New" w:eastAsia="Courier New" w:cs="Courier New"/>
                <w:i/>
                <w:iCs/>
                <w:sz w:val="20"/>
                <w:szCs w:val="20"/>
              </w:rPr>
              <w:t>Với mỗi nguyên tắc: định nghĩa ≤25 từ + ví dụ từ ứng dụng đặt vé xem phim CinePlex.</w:t>
            </w:r>
          </w:p>
          <w:p w14:paraId="29F4A28B">
            <w:pPr>
              <w:spacing w:after="80"/>
            </w:pPr>
            <w:r>
              <w:rPr>
                <w:rFonts w:ascii="Courier New" w:hAnsi="Courier New" w:eastAsia="Courier New" w:cs="Courier New"/>
                <w:i/>
                <w:iCs/>
                <w:sz w:val="20"/>
                <w:szCs w:val="20"/>
              </w:rPr>
              <w:t>Định dạng: danh sách đánh số, không dùng emoji, ngôn ngữ tiếng Việt.</w:t>
            </w:r>
          </w:p>
        </w:tc>
      </w:tr>
    </w:tbl>
    <w:p w14:paraId="35A054D8"/>
    <w:p w14:paraId="335B9111">
      <w:pPr>
        <w:pStyle w:val="4"/>
      </w:pPr>
      <w:r>
        <w:rPr>
          <w:rFonts w:ascii="Arial" w:hAnsi="Arial" w:eastAsia="Arial" w:cs="Arial"/>
          <w:b/>
          <w:bCs/>
          <w:sz w:val="26"/>
          <w:szCs w:val="26"/>
        </w:rPr>
        <w:t>Câu trả lời AI — Nguyên tắc 4, 5, 6, 7</w:t>
      </w:r>
    </w:p>
    <w:p w14:paraId="77886297"/>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3"/>
        <w:gridCol w:w="2399"/>
        <w:gridCol w:w="2719"/>
        <w:gridCol w:w="3879"/>
      </w:tblGrid>
      <w:tr w14:paraId="546E4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3B680001">
            <w:r>
              <w:rPr>
                <w:rFonts w:ascii="Arial" w:hAnsi="Arial" w:eastAsia="Arial" w:cs="Arial"/>
                <w:b/>
                <w:bCs/>
                <w:color w:val="FFFFFF"/>
                <w:sz w:val="22"/>
                <w:szCs w:val="22"/>
              </w:rPr>
              <w:t>#</w:t>
            </w:r>
          </w:p>
        </w:tc>
        <w:tc>
          <w:tcPr>
            <w:tcW w:w="240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7C6A7AEA">
            <w:r>
              <w:rPr>
                <w:rFonts w:ascii="Arial" w:hAnsi="Arial" w:eastAsia="Arial" w:cs="Arial"/>
                <w:b/>
                <w:bCs/>
                <w:color w:val="FFFFFF"/>
                <w:sz w:val="22"/>
                <w:szCs w:val="22"/>
              </w:rPr>
              <w:t>Nguyên tắc</w:t>
            </w:r>
          </w:p>
        </w:tc>
        <w:tc>
          <w:tcPr>
            <w:tcW w:w="272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1B950D44">
            <w:r>
              <w:rPr>
                <w:rFonts w:ascii="Arial" w:hAnsi="Arial" w:eastAsia="Arial" w:cs="Arial"/>
                <w:b/>
                <w:bCs/>
                <w:color w:val="FFFFFF"/>
                <w:sz w:val="22"/>
                <w:szCs w:val="22"/>
              </w:rPr>
              <w:t>Định nghĩa</w:t>
            </w:r>
          </w:p>
        </w:tc>
        <w:tc>
          <w:tcPr>
            <w:tcW w:w="388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363E2591">
            <w:r>
              <w:rPr>
                <w:rFonts w:ascii="Arial" w:hAnsi="Arial" w:eastAsia="Arial" w:cs="Arial"/>
                <w:b/>
                <w:bCs/>
                <w:color w:val="FFFFFF"/>
                <w:sz w:val="22"/>
                <w:szCs w:val="22"/>
              </w:rPr>
              <w:t>Ví dụ — CinePlex App</w:t>
            </w:r>
          </w:p>
        </w:tc>
      </w:tr>
      <w:tr w14:paraId="3D8D3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0DB2354">
            <w:r>
              <w:rPr>
                <w:rFonts w:ascii="Arial" w:hAnsi="Arial" w:eastAsia="Arial" w:cs="Arial"/>
                <w:sz w:val="22"/>
                <w:szCs w:val="22"/>
              </w:rPr>
              <w:t>4</w:t>
            </w:r>
          </w:p>
        </w:tc>
        <w:tc>
          <w:tcPr>
            <w:tcW w:w="2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928A261">
            <w:r>
              <w:rPr>
                <w:rFonts w:ascii="Arial" w:hAnsi="Arial" w:eastAsia="Arial" w:cs="Arial"/>
                <w:sz w:val="22"/>
                <w:szCs w:val="22"/>
              </w:rPr>
              <w:t>Defects cluster together</w:t>
            </w:r>
          </w:p>
        </w:tc>
        <w:tc>
          <w:tcPr>
            <w:tcW w:w="2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0AE14FC">
            <w:r>
              <w:rPr>
                <w:rFonts w:ascii="Arial" w:hAnsi="Arial" w:eastAsia="Arial" w:cs="Arial"/>
                <w:sz w:val="22"/>
                <w:szCs w:val="22"/>
              </w:rPr>
              <w:t>80% defect thường tập trung ở 20% module phức tạp nhất (quy luật Pareto).</w:t>
            </w:r>
          </w:p>
        </w:tc>
        <w:tc>
          <w:tcPr>
            <w:tcW w:w="3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6646938">
            <w:r>
              <w:rPr>
                <w:rFonts w:ascii="Arial" w:hAnsi="Arial" w:eastAsia="Arial" w:cs="Arial"/>
                <w:sz w:val="22"/>
                <w:szCs w:val="22"/>
              </w:rPr>
              <w:t>Trong CinePlex, module thanh toán và chọn ghế có density lỗi cao nhất — tester cần tập trung test sâu 2 module này.</w:t>
            </w:r>
          </w:p>
        </w:tc>
      </w:tr>
      <w:tr w14:paraId="2497B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A3ED8D2">
            <w:r>
              <w:rPr>
                <w:rFonts w:ascii="Arial" w:hAnsi="Arial" w:eastAsia="Arial" w:cs="Arial"/>
                <w:sz w:val="22"/>
                <w:szCs w:val="22"/>
              </w:rPr>
              <w:t>5</w:t>
            </w:r>
          </w:p>
        </w:tc>
        <w:tc>
          <w:tcPr>
            <w:tcW w:w="2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D10A4F9">
            <w:r>
              <w:rPr>
                <w:rFonts w:ascii="Arial" w:hAnsi="Arial" w:eastAsia="Arial" w:cs="Arial"/>
                <w:sz w:val="22"/>
                <w:szCs w:val="22"/>
              </w:rPr>
              <w:t>Tests wear out (Pesticide Paradox)</w:t>
            </w:r>
          </w:p>
        </w:tc>
        <w:tc>
          <w:tcPr>
            <w:tcW w:w="2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16D3AED">
            <w:r>
              <w:rPr>
                <w:rFonts w:ascii="Arial" w:hAnsi="Arial" w:eastAsia="Arial" w:cs="Arial"/>
                <w:sz w:val="22"/>
                <w:szCs w:val="22"/>
              </w:rPr>
              <w:t>Nếu chạy cùng bộ test case nhiều lần, khả năng phát hiện lỗi mới ngày càng giảm.</w:t>
            </w:r>
          </w:p>
        </w:tc>
        <w:tc>
          <w:tcPr>
            <w:tcW w:w="3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C2F2A7C">
            <w:r>
              <w:rPr>
                <w:rFonts w:ascii="Arial" w:hAnsi="Arial" w:eastAsia="Arial" w:cs="Arial"/>
                <w:sz w:val="22"/>
                <w:szCs w:val="22"/>
              </w:rPr>
              <w:t>Sau 5 sprint, bộ regression test của CinePlex không còn bắt được lỗi mới — cần thêm test case cho scenario thanh toán quốc tế.</w:t>
            </w:r>
          </w:p>
        </w:tc>
      </w:tr>
      <w:tr w14:paraId="0B35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EA94009">
            <w:r>
              <w:rPr>
                <w:rFonts w:ascii="Arial" w:hAnsi="Arial" w:eastAsia="Arial" w:cs="Arial"/>
                <w:sz w:val="22"/>
                <w:szCs w:val="22"/>
              </w:rPr>
              <w:t>6</w:t>
            </w:r>
          </w:p>
        </w:tc>
        <w:tc>
          <w:tcPr>
            <w:tcW w:w="2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25186F5">
            <w:r>
              <w:rPr>
                <w:rFonts w:ascii="Arial" w:hAnsi="Arial" w:eastAsia="Arial" w:cs="Arial"/>
                <w:sz w:val="22"/>
                <w:szCs w:val="22"/>
              </w:rPr>
              <w:t>Testing is context-dependent</w:t>
            </w:r>
          </w:p>
        </w:tc>
        <w:tc>
          <w:tcPr>
            <w:tcW w:w="2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F7BACDF">
            <w:r>
              <w:rPr>
                <w:rFonts w:ascii="Arial" w:hAnsi="Arial" w:eastAsia="Arial" w:cs="Arial"/>
                <w:sz w:val="22"/>
                <w:szCs w:val="22"/>
              </w:rPr>
              <w:t>Cách tiếp cận kiểm thử phụ thuộc vào ngữ cảnh: loại hệ thống, rủi ro, mục tiêu.</w:t>
            </w:r>
          </w:p>
        </w:tc>
        <w:tc>
          <w:tcPr>
            <w:tcW w:w="3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65186C5">
            <w:r>
              <w:rPr>
                <w:rFonts w:ascii="Arial" w:hAnsi="Arial" w:eastAsia="Arial" w:cs="Arial"/>
                <w:sz w:val="22"/>
                <w:szCs w:val="22"/>
              </w:rPr>
              <w:t>Test CinePlex khác với test hệ thống y tế — tập trung vào usability và performance hơn là safety-critical.</w:t>
            </w:r>
          </w:p>
        </w:tc>
      </w:tr>
      <w:tr w14:paraId="4E20C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1E39645">
            <w:r>
              <w:rPr>
                <w:rFonts w:ascii="Arial" w:hAnsi="Arial" w:eastAsia="Arial" w:cs="Arial"/>
                <w:sz w:val="22"/>
                <w:szCs w:val="22"/>
              </w:rPr>
              <w:t>7</w:t>
            </w:r>
          </w:p>
        </w:tc>
        <w:tc>
          <w:tcPr>
            <w:tcW w:w="2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61EABCA">
            <w:r>
              <w:rPr>
                <w:rFonts w:ascii="Arial" w:hAnsi="Arial" w:eastAsia="Arial" w:cs="Arial"/>
                <w:sz w:val="22"/>
                <w:szCs w:val="22"/>
              </w:rPr>
              <w:t>Absence-of-defects fallacy</w:t>
            </w:r>
          </w:p>
        </w:tc>
        <w:tc>
          <w:tcPr>
            <w:tcW w:w="2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2A8499B">
            <w:r>
              <w:rPr>
                <w:rFonts w:ascii="Arial" w:hAnsi="Arial" w:eastAsia="Arial" w:cs="Arial"/>
                <w:sz w:val="22"/>
                <w:szCs w:val="22"/>
              </w:rPr>
              <w:t>Phần mềm không có lỗi vẫn có thể thất bại nếu không đáp ứng nhu cầu người dùng.</w:t>
            </w:r>
          </w:p>
        </w:tc>
        <w:tc>
          <w:tcPr>
            <w:tcW w:w="3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620F72F">
            <w:r>
              <w:rPr>
                <w:rFonts w:ascii="Arial" w:hAnsi="Arial" w:eastAsia="Arial" w:cs="Arial"/>
                <w:sz w:val="22"/>
                <w:szCs w:val="22"/>
              </w:rPr>
              <w:t>CinePlex pass toàn bộ test nhưng user không dùng vì giao diện chọn ghế quá phức tạp — sản phẩm không đạt Validation.</w:t>
            </w:r>
          </w:p>
        </w:tc>
      </w:tr>
    </w:tbl>
    <w:p w14:paraId="0269BC23"/>
    <w:p w14:paraId="6B5E6EAD">
      <w:pPr>
        <w:pStyle w:val="3"/>
      </w:pPr>
      <w:r>
        <w:rPr>
          <w:rFonts w:ascii="Arial" w:hAnsi="Arial" w:eastAsia="Arial" w:cs="Arial"/>
          <w:b/>
          <w:bCs/>
          <w:sz w:val="28"/>
          <w:szCs w:val="28"/>
        </w:rPr>
        <w:t>3.3. Nhận xét &amp; So sánh hai Prompt</w:t>
      </w:r>
    </w:p>
    <w:p w14:paraId="518E9339"/>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636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5A623" w:sz="2" w:space="0"/>
              <w:left w:val="single" w:color="F5A623" w:sz="6" w:space="0"/>
              <w:bottom w:val="single" w:color="F5A623" w:sz="2" w:space="0"/>
              <w:right w:val="single" w:color="F5A623" w:sz="2" w:space="0"/>
            </w:tcBorders>
            <w:shd w:val="clear" w:color="auto" w:fill="FFFBF0"/>
            <w:tcMar>
              <w:top w:w="100" w:type="dxa"/>
              <w:left w:w="200" w:type="dxa"/>
              <w:bottom w:w="100" w:type="dxa"/>
              <w:right w:w="120" w:type="dxa"/>
            </w:tcMar>
          </w:tcPr>
          <w:p w14:paraId="47FA55C7">
            <w:r>
              <w:rPr>
                <w:rFonts w:ascii="Arial" w:hAnsi="Arial" w:eastAsia="Arial" w:cs="Arial"/>
                <w:b/>
                <w:bCs/>
                <w:color w:val="C47D00"/>
                <w:sz w:val="20"/>
                <w:szCs w:val="20"/>
              </w:rPr>
              <w:t>Nhận xét cá nhân:</w:t>
            </w:r>
          </w:p>
          <w:p w14:paraId="6D51690D">
            <w:pPr>
              <w:spacing w:after="60"/>
            </w:pPr>
            <w:r>
              <w:rPr>
                <w:rFonts w:ascii="Arial" w:hAnsi="Arial" w:eastAsia="Arial" w:cs="Arial"/>
                <w:sz w:val="22"/>
                <w:szCs w:val="22"/>
              </w:rPr>
              <w:t>Prompt 1 (yêu cầu ví dụ cụ thể dự án BookMyMovie) cho kết quả thực tế và dễ liên tưởng hơn Prompt 2 dùng ví dụ chung. Khi yêu cầu "ví dụ trong dự án CinePlex" AI bắt buộc phải áp dụng nguyên tắc vào bối cảnh cụ thể, tránh câu trả lời lý thuyết chung chung. Kiểm tra với ISTQB Foundation Level Syllabus v4.0 cho thấy các định nghĩa đều chính xác. Nguyên tắc 7 (Absence-of-defects fallacy) ban đầu AI giải thích chưa rõ sự liên hệ với Validation — tôi đã hỏi follow-up "hãy liên kết với khái niệm Validation" và nhận được câu trả lời hoàn chỉnh hơn.</w:t>
            </w:r>
          </w:p>
        </w:tc>
      </w:tr>
    </w:tbl>
    <w:p w14:paraId="4891DA87">
      <w:r>
        <w:br w:type="page"/>
      </w:r>
    </w:p>
    <w:p w14:paraId="52A9EFDD">
      <w:pPr>
        <w:pStyle w:val="2"/>
      </w:pPr>
      <w:r>
        <w:rPr>
          <w:rFonts w:ascii="Arial" w:hAnsi="Arial" w:eastAsia="Arial" w:cs="Arial"/>
          <w:b/>
          <w:bCs/>
          <w:sz w:val="32"/>
          <w:szCs w:val="32"/>
        </w:rPr>
        <w:t>Nhiệm vụ 4 — Test Activities &amp; Roles</w:t>
      </w:r>
    </w:p>
    <w:p w14:paraId="04BF423F"/>
    <w:p w14:paraId="2F74D19A">
      <w:pPr>
        <w:pStyle w:val="3"/>
      </w:pPr>
      <w:r>
        <w:rPr>
          <w:rFonts w:ascii="Arial" w:hAnsi="Arial" w:eastAsia="Arial" w:cs="Arial"/>
          <w:b/>
          <w:bCs/>
          <w:sz w:val="28"/>
          <w:szCs w:val="28"/>
        </w:rPr>
        <w:t>4.1. Prompt (Role-play)</w:t>
      </w:r>
    </w:p>
    <w:p w14:paraId="46D20DBE"/>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47F3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2" w:space="0"/>
              <w:left w:val="single" w:color="2E75B6" w:sz="6" w:space="0"/>
              <w:bottom w:val="single" w:color="2E75B6" w:sz="2" w:space="0"/>
              <w:right w:val="single" w:color="2E75B6" w:sz="2" w:space="0"/>
            </w:tcBorders>
            <w:shd w:val="clear" w:color="auto" w:fill="EEF4FB"/>
            <w:tcMar>
              <w:top w:w="100" w:type="dxa"/>
              <w:left w:w="200" w:type="dxa"/>
              <w:bottom w:w="100" w:type="dxa"/>
              <w:right w:w="120" w:type="dxa"/>
            </w:tcMar>
          </w:tcPr>
          <w:p w14:paraId="278BE85F">
            <w:r>
              <w:rPr>
                <w:rFonts w:ascii="Arial" w:hAnsi="Arial" w:eastAsia="Arial" w:cs="Arial"/>
                <w:b/>
                <w:bCs/>
                <w:color w:val="2E75B6"/>
                <w:sz w:val="20"/>
                <w:szCs w:val="20"/>
              </w:rPr>
              <w:t>Prompt:</w:t>
            </w:r>
          </w:p>
          <w:p w14:paraId="59A25C30">
            <w:pPr>
              <w:spacing w:after="80"/>
            </w:pPr>
            <w:r>
              <w:rPr>
                <w:rFonts w:ascii="Courier New" w:hAnsi="Courier New" w:eastAsia="Courier New" w:cs="Courier New"/>
                <w:i/>
                <w:iCs/>
                <w:sz w:val="20"/>
                <w:szCs w:val="20"/>
              </w:rPr>
              <w:t>Đóng vai một Test Manager nhiều năm kinh nghiệm trong lĩnh vực phát triển phần mềm.</w:t>
            </w:r>
          </w:p>
          <w:p w14:paraId="6050FC2E">
            <w:pPr>
              <w:spacing w:after="80"/>
            </w:pPr>
            <w:r>
              <w:rPr>
                <w:rFonts w:ascii="Courier New" w:hAnsi="Courier New" w:eastAsia="Courier New" w:cs="Courier New"/>
                <w:i/>
                <w:iCs/>
                <w:sz w:val="20"/>
                <w:szCs w:val="20"/>
              </w:rPr>
              <w:t>Hãy trình bày 7 hoạt động chính trong test process ISTQB:</w:t>
            </w:r>
          </w:p>
          <w:p w14:paraId="27CCB41E">
            <w:pPr>
              <w:spacing w:after="80"/>
            </w:pPr>
            <w:r>
              <w:rPr>
                <w:rFonts w:ascii="Courier New" w:hAnsi="Courier New" w:eastAsia="Courier New" w:cs="Courier New"/>
                <w:i/>
                <w:iCs/>
                <w:sz w:val="20"/>
                <w:szCs w:val="20"/>
              </w:rPr>
              <w:t>planning, monitoring &amp; control, analysis, design, implementation, execution, completion.</w:t>
            </w:r>
          </w:p>
          <w:p w14:paraId="288DB91D">
            <w:pPr>
              <w:spacing w:after="80"/>
            </w:pPr>
            <w:r>
              <w:rPr>
                <w:rFonts w:ascii="Courier New" w:hAnsi="Courier New" w:eastAsia="Courier New" w:cs="Courier New"/>
                <w:i/>
                <w:iCs/>
                <w:sz w:val="20"/>
                <w:szCs w:val="20"/>
              </w:rPr>
              <w:t>Mỗi hoạt động: tối đa 2 câu, có nêu đầu ra (artifact/testware) tương ứng.</w:t>
            </w:r>
          </w:p>
          <w:p w14:paraId="65F1689B">
            <w:pPr>
              <w:spacing w:after="80"/>
            </w:pPr>
            <w:r>
              <w:rPr>
                <w:rFonts w:ascii="Courier New" w:hAnsi="Courier New" w:eastAsia="Courier New" w:cs="Courier New"/>
                <w:i/>
                <w:iCs/>
                <w:sz w:val="20"/>
                <w:szCs w:val="20"/>
              </w:rPr>
              <w:t>Trình bày dưới dạng danh sách đánh số từ 1 đến 7.</w:t>
            </w:r>
          </w:p>
          <w:p w14:paraId="4B0A4014">
            <w:pPr>
              <w:spacing w:after="80"/>
            </w:pPr>
            <w:r>
              <w:rPr>
                <w:rFonts w:ascii="Courier New" w:hAnsi="Courier New" w:eastAsia="Courier New" w:cs="Courier New"/>
                <w:i/>
                <w:iCs/>
                <w:sz w:val="20"/>
                <w:szCs w:val="20"/>
              </w:rPr>
              <w:t>Phong cách: kể chuyện ngôi thứ nhất, xưng "tôi".</w:t>
            </w:r>
          </w:p>
        </w:tc>
      </w:tr>
    </w:tbl>
    <w:p w14:paraId="6E88895C"/>
    <w:p w14:paraId="6B17E429">
      <w:pPr>
        <w:pStyle w:val="3"/>
      </w:pPr>
      <w:r>
        <w:rPr>
          <w:rFonts w:ascii="Arial" w:hAnsi="Arial" w:eastAsia="Arial" w:cs="Arial"/>
          <w:b/>
          <w:bCs/>
          <w:sz w:val="28"/>
          <w:szCs w:val="28"/>
        </w:rPr>
        <w:t xml:space="preserve">4.2. Câu trả lời AI </w:t>
      </w:r>
    </w:p>
    <w:p w14:paraId="15473824"/>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3"/>
        <w:gridCol w:w="2000"/>
        <w:gridCol w:w="4198"/>
        <w:gridCol w:w="2799"/>
      </w:tblGrid>
      <w:tr w14:paraId="5236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10151910">
            <w:r>
              <w:rPr>
                <w:rFonts w:ascii="Arial" w:hAnsi="Arial" w:eastAsia="Arial" w:cs="Arial"/>
                <w:b/>
                <w:bCs/>
                <w:color w:val="FFFFFF"/>
                <w:sz w:val="22"/>
                <w:szCs w:val="22"/>
              </w:rPr>
              <w:t>#</w:t>
            </w:r>
          </w:p>
        </w:tc>
        <w:tc>
          <w:tcPr>
            <w:tcW w:w="200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4951C182">
            <w:r>
              <w:rPr>
                <w:rFonts w:ascii="Arial" w:hAnsi="Arial" w:eastAsia="Arial" w:cs="Arial"/>
                <w:b/>
                <w:bCs/>
                <w:color w:val="FFFFFF"/>
                <w:sz w:val="22"/>
                <w:szCs w:val="22"/>
              </w:rPr>
              <w:t>Hoạt động</w:t>
            </w:r>
          </w:p>
        </w:tc>
        <w:tc>
          <w:tcPr>
            <w:tcW w:w="420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3F72AA54">
            <w:r>
              <w:rPr>
                <w:rFonts w:ascii="Arial" w:hAnsi="Arial" w:eastAsia="Arial" w:cs="Arial"/>
                <w:b/>
                <w:bCs/>
                <w:color w:val="FFFFFF"/>
                <w:sz w:val="22"/>
                <w:szCs w:val="22"/>
              </w:rPr>
              <w:t>Mô tả (ngôi thứ nhất)</w:t>
            </w:r>
          </w:p>
        </w:tc>
        <w:tc>
          <w:tcPr>
            <w:tcW w:w="280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487D810D">
            <w:r>
              <w:rPr>
                <w:rFonts w:ascii="Arial" w:hAnsi="Arial" w:eastAsia="Arial" w:cs="Arial"/>
                <w:b/>
                <w:bCs/>
                <w:color w:val="FFFFFF"/>
                <w:sz w:val="22"/>
                <w:szCs w:val="22"/>
              </w:rPr>
              <w:t>Đầu ra (Testware/Artifact)</w:t>
            </w:r>
          </w:p>
        </w:tc>
      </w:tr>
      <w:tr w14:paraId="1166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C8C378E">
            <w:r>
              <w:rPr>
                <w:rFonts w:ascii="Arial" w:hAnsi="Arial" w:eastAsia="Arial" w:cs="Arial"/>
                <w:sz w:val="22"/>
                <w:szCs w:val="22"/>
              </w:rPr>
              <w:t>1</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CBC613E">
            <w:r>
              <w:rPr>
                <w:rFonts w:ascii="Arial" w:hAnsi="Arial" w:eastAsia="Arial" w:cs="Arial"/>
                <w:sz w:val="22"/>
                <w:szCs w:val="22"/>
              </w:rPr>
              <w:t>Test Planning</w:t>
            </w:r>
          </w:p>
        </w:tc>
        <w:tc>
          <w:tcPr>
            <w:tcW w:w="4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A64E670">
            <w:r>
              <w:rPr>
                <w:rFonts w:ascii="Arial" w:hAnsi="Arial" w:eastAsia="Arial" w:cs="Arial"/>
                <w:sz w:val="22"/>
                <w:szCs w:val="22"/>
              </w:rPr>
              <w:t>Tôi bắt đầu mỗi dự án bằng việc xác định phạm vi, mục tiêu và nguồn lực kiểm thử, đồng thời đánh giá rủi ro để ưu tiên những gì cần test trước. Tôi cũng lập lịch và ước tính effort cho toàn bộ team.</w:t>
            </w:r>
          </w:p>
        </w:tc>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7AB82F">
            <w:r>
              <w:rPr>
                <w:rFonts w:ascii="Arial" w:hAnsi="Arial" w:eastAsia="Arial" w:cs="Arial"/>
                <w:sz w:val="22"/>
                <w:szCs w:val="22"/>
              </w:rPr>
              <w:t>Test Plan, Risk Register</w:t>
            </w:r>
          </w:p>
        </w:tc>
      </w:tr>
      <w:tr w14:paraId="56D28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41C14D7">
            <w:r>
              <w:rPr>
                <w:rFonts w:ascii="Arial" w:hAnsi="Arial" w:eastAsia="Arial" w:cs="Arial"/>
                <w:sz w:val="22"/>
                <w:szCs w:val="22"/>
              </w:rPr>
              <w:t>2</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58489A3">
            <w:r>
              <w:rPr>
                <w:rFonts w:ascii="Arial" w:hAnsi="Arial" w:eastAsia="Arial" w:cs="Arial"/>
                <w:sz w:val="22"/>
                <w:szCs w:val="22"/>
              </w:rPr>
              <w:t>Monitoring &amp; Control</w:t>
            </w:r>
          </w:p>
        </w:tc>
        <w:tc>
          <w:tcPr>
            <w:tcW w:w="4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763E0E6">
            <w:r>
              <w:rPr>
                <w:rFonts w:ascii="Arial" w:hAnsi="Arial" w:eastAsia="Arial" w:cs="Arial"/>
                <w:sz w:val="22"/>
                <w:szCs w:val="22"/>
              </w:rPr>
              <w:t>Trong suốt dự án, tôi theo dõi tiến độ thực tế so với kế hoạch — báo cáo tuần cho stakeholders và điều chỉnh kế hoạch khi cần thiết. Khi test execution chậm hơn dự kiến, tôi ngay lập tức phân bổ lại nguồn lực.</w:t>
            </w:r>
          </w:p>
        </w:tc>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0DE4EFD">
            <w:r>
              <w:rPr>
                <w:rFonts w:ascii="Arial" w:hAnsi="Arial" w:eastAsia="Arial" w:cs="Arial"/>
                <w:sz w:val="22"/>
                <w:szCs w:val="22"/>
              </w:rPr>
              <w:t>Test Progress Report, Test Control Report</w:t>
            </w:r>
          </w:p>
        </w:tc>
      </w:tr>
      <w:tr w14:paraId="2B1E7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F11378A">
            <w:r>
              <w:rPr>
                <w:rFonts w:ascii="Arial" w:hAnsi="Arial" w:eastAsia="Arial" w:cs="Arial"/>
                <w:sz w:val="22"/>
                <w:szCs w:val="22"/>
              </w:rPr>
              <w:t>3</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EDAE558">
            <w:r>
              <w:rPr>
                <w:rFonts w:ascii="Arial" w:hAnsi="Arial" w:eastAsia="Arial" w:cs="Arial"/>
                <w:sz w:val="22"/>
                <w:szCs w:val="22"/>
              </w:rPr>
              <w:t>Test Analysis</w:t>
            </w:r>
          </w:p>
        </w:tc>
        <w:tc>
          <w:tcPr>
            <w:tcW w:w="4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A61B6C4">
            <w:r>
              <w:rPr>
                <w:rFonts w:ascii="Arial" w:hAnsi="Arial" w:eastAsia="Arial" w:cs="Arial"/>
                <w:sz w:val="22"/>
                <w:szCs w:val="22"/>
              </w:rPr>
              <w:t>Tôi đọc kỹ tài liệu yêu cầu và xác định những "test condition" cần kiểm tra — về cơ bản là trả lời câu hỏi "cần kiểm tra CÁI GÌ?". Tôi cũng xác định độ ưu tiên cho từng condition.</w:t>
            </w:r>
          </w:p>
        </w:tc>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D75871">
            <w:r>
              <w:rPr>
                <w:rFonts w:ascii="Arial" w:hAnsi="Arial" w:eastAsia="Arial" w:cs="Arial"/>
                <w:sz w:val="22"/>
                <w:szCs w:val="22"/>
              </w:rPr>
              <w:t>Test Conditions, Test Charters</w:t>
            </w:r>
          </w:p>
        </w:tc>
      </w:tr>
      <w:tr w14:paraId="7BC1F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203CCF0">
            <w:r>
              <w:rPr>
                <w:rFonts w:ascii="Arial" w:hAnsi="Arial" w:eastAsia="Arial" w:cs="Arial"/>
                <w:sz w:val="22"/>
                <w:szCs w:val="22"/>
              </w:rPr>
              <w:t>4</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0D674DD">
            <w:r>
              <w:rPr>
                <w:rFonts w:ascii="Arial" w:hAnsi="Arial" w:eastAsia="Arial" w:cs="Arial"/>
                <w:sz w:val="22"/>
                <w:szCs w:val="22"/>
              </w:rPr>
              <w:t>Test Design</w:t>
            </w:r>
          </w:p>
        </w:tc>
        <w:tc>
          <w:tcPr>
            <w:tcW w:w="4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D52EBDE">
            <w:r>
              <w:rPr>
                <w:rFonts w:ascii="Arial" w:hAnsi="Arial" w:eastAsia="Arial" w:cs="Arial"/>
                <w:sz w:val="22"/>
                <w:szCs w:val="22"/>
              </w:rPr>
              <w:t>Từ test conditions, tôi thiết kế các test case chi tiết — trả lời câu hỏi "kiểm tra NHƯ THẾ NÀO?". Tôi sử dụng các kỹ thuật như Equivalence Partitioning, Boundary Value Analysis để thiết kế hiệu quả.</w:t>
            </w:r>
          </w:p>
        </w:tc>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279BDB0">
            <w:r>
              <w:rPr>
                <w:rFonts w:ascii="Arial" w:hAnsi="Arial" w:eastAsia="Arial" w:cs="Arial"/>
                <w:sz w:val="22"/>
                <w:szCs w:val="22"/>
              </w:rPr>
              <w:t>Test Cases, Test Data, Test Scripts</w:t>
            </w:r>
          </w:p>
        </w:tc>
      </w:tr>
      <w:tr w14:paraId="22858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D39E49E">
            <w:r>
              <w:rPr>
                <w:rFonts w:ascii="Arial" w:hAnsi="Arial" w:eastAsia="Arial" w:cs="Arial"/>
                <w:sz w:val="22"/>
                <w:szCs w:val="22"/>
              </w:rPr>
              <w:t>5</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99F01DB">
            <w:r>
              <w:rPr>
                <w:rFonts w:ascii="Arial" w:hAnsi="Arial" w:eastAsia="Arial" w:cs="Arial"/>
                <w:sz w:val="22"/>
                <w:szCs w:val="22"/>
              </w:rPr>
              <w:t>Test Implementation</w:t>
            </w:r>
          </w:p>
        </w:tc>
        <w:tc>
          <w:tcPr>
            <w:tcW w:w="4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66BCFDE">
            <w:r>
              <w:rPr>
                <w:rFonts w:ascii="Arial" w:hAnsi="Arial" w:eastAsia="Arial" w:cs="Arial"/>
                <w:sz w:val="22"/>
                <w:szCs w:val="22"/>
              </w:rPr>
              <w:t>Tôi chuẩn bị môi trường test, cấu hình công cụ automation và sắp xếp thứ tự thực thi các test case. Đây là giai đoạn tôi đảm bảo tất cả prerequisite đã sẵn sàng trước khi bắt đầu chạy test.</w:t>
            </w:r>
          </w:p>
        </w:tc>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9A42083">
            <w:r>
              <w:rPr>
                <w:rFonts w:ascii="Arial" w:hAnsi="Arial" w:eastAsia="Arial" w:cs="Arial"/>
                <w:sz w:val="22"/>
                <w:szCs w:val="22"/>
              </w:rPr>
              <w:t>Test Suite, Test Environment, Automated Scripts</w:t>
            </w:r>
          </w:p>
        </w:tc>
      </w:tr>
      <w:tr w14:paraId="46CF0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86277CB">
            <w:r>
              <w:rPr>
                <w:rFonts w:ascii="Arial" w:hAnsi="Arial" w:eastAsia="Arial" w:cs="Arial"/>
                <w:sz w:val="22"/>
                <w:szCs w:val="22"/>
              </w:rPr>
              <w:t>6</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E9C668F">
            <w:r>
              <w:rPr>
                <w:rFonts w:ascii="Arial" w:hAnsi="Arial" w:eastAsia="Arial" w:cs="Arial"/>
                <w:sz w:val="22"/>
                <w:szCs w:val="22"/>
              </w:rPr>
              <w:t>Test Execution</w:t>
            </w:r>
          </w:p>
        </w:tc>
        <w:tc>
          <w:tcPr>
            <w:tcW w:w="4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BFF96C">
            <w:r>
              <w:rPr>
                <w:rFonts w:ascii="Arial" w:hAnsi="Arial" w:eastAsia="Arial" w:cs="Arial"/>
                <w:sz w:val="22"/>
                <w:szCs w:val="22"/>
              </w:rPr>
              <w:t>Team thực thi các test case theo kế hoạch và tôi theo dõi kết quả — ghi nhận pass/fail, log bug report cho từng failure tìm được. Tôi ưu tiên retest các critical defect đã được developer sửa.</w:t>
            </w:r>
          </w:p>
        </w:tc>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3DA5136">
            <w:r>
              <w:rPr>
                <w:rFonts w:ascii="Arial" w:hAnsi="Arial" w:eastAsia="Arial" w:cs="Arial"/>
                <w:sz w:val="22"/>
                <w:szCs w:val="22"/>
              </w:rPr>
              <w:t>Test Logs, Defect Reports, Test Results</w:t>
            </w:r>
          </w:p>
        </w:tc>
      </w:tr>
      <w:tr w14:paraId="2F0EE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B60D513">
            <w:r>
              <w:rPr>
                <w:rFonts w:ascii="Arial" w:hAnsi="Arial" w:eastAsia="Arial" w:cs="Arial"/>
                <w:sz w:val="22"/>
                <w:szCs w:val="22"/>
              </w:rPr>
              <w:t>7</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8EA9A16">
            <w:r>
              <w:rPr>
                <w:rFonts w:ascii="Arial" w:hAnsi="Arial" w:eastAsia="Arial" w:cs="Arial"/>
                <w:sz w:val="22"/>
                <w:szCs w:val="22"/>
              </w:rPr>
              <w:t>Test Completion</w:t>
            </w:r>
          </w:p>
        </w:tc>
        <w:tc>
          <w:tcPr>
            <w:tcW w:w="4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15D2523">
            <w:r>
              <w:rPr>
                <w:rFonts w:ascii="Arial" w:hAnsi="Arial" w:eastAsia="Arial" w:cs="Arial"/>
                <w:sz w:val="22"/>
                <w:szCs w:val="22"/>
              </w:rPr>
              <w:t>Khi dự án kết thúc, tôi tổng hợp metrics, đánh giá hiệu quả testing và rút ra bài học cho dự án tiếp theo. Tôi lưu trữ toàn bộ testware để tái sử dụng trong các sprint/release sau.</w:t>
            </w:r>
          </w:p>
        </w:tc>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D168C82">
            <w:r>
              <w:rPr>
                <w:rFonts w:ascii="Arial" w:hAnsi="Arial" w:eastAsia="Arial" w:cs="Arial"/>
                <w:sz w:val="22"/>
                <w:szCs w:val="22"/>
              </w:rPr>
              <w:t>Test Summary Report, Lessons Learned, Archived Testware</w:t>
            </w:r>
          </w:p>
        </w:tc>
      </w:tr>
    </w:tbl>
    <w:p w14:paraId="0DD91666"/>
    <w:p w14:paraId="0253D4AC">
      <w:pPr>
        <w:pStyle w:val="3"/>
      </w:pPr>
      <w:r>
        <w:rPr>
          <w:rFonts w:ascii="Arial" w:hAnsi="Arial" w:eastAsia="Arial" w:cs="Arial"/>
          <w:b/>
          <w:bCs/>
          <w:sz w:val="28"/>
          <w:szCs w:val="28"/>
        </w:rPr>
        <w:t>4.3. Nhận xét cá nhân</w:t>
      </w:r>
    </w:p>
    <w:p w14:paraId="4D1950C6"/>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3083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5A623" w:sz="2" w:space="0"/>
              <w:left w:val="single" w:color="F5A623" w:sz="6" w:space="0"/>
              <w:bottom w:val="single" w:color="F5A623" w:sz="2" w:space="0"/>
              <w:right w:val="single" w:color="F5A623" w:sz="2" w:space="0"/>
            </w:tcBorders>
            <w:shd w:val="clear" w:color="auto" w:fill="FFFBF0"/>
            <w:tcMar>
              <w:top w:w="100" w:type="dxa"/>
              <w:left w:w="200" w:type="dxa"/>
              <w:bottom w:w="100" w:type="dxa"/>
              <w:right w:w="120" w:type="dxa"/>
            </w:tcMar>
          </w:tcPr>
          <w:p w14:paraId="70D4DF15">
            <w:r>
              <w:rPr>
                <w:rFonts w:ascii="Arial" w:hAnsi="Arial" w:eastAsia="Arial" w:cs="Arial"/>
                <w:b/>
                <w:bCs/>
                <w:color w:val="C47D00"/>
                <w:sz w:val="20"/>
                <w:szCs w:val="20"/>
              </w:rPr>
              <w:t>Nhận xét cá nhân:</w:t>
            </w:r>
          </w:p>
          <w:p w14:paraId="68902BC1">
            <w:pPr>
              <w:spacing w:after="60"/>
            </w:pPr>
            <w:r>
              <w:rPr>
                <w:rFonts w:ascii="Arial" w:hAnsi="Arial" w:eastAsia="Arial" w:cs="Arial"/>
                <w:sz w:val="22"/>
                <w:szCs w:val="22"/>
              </w:rPr>
              <w:t>Yêu cầu AI đóng vai Test Manager và kể chuyện ngôi thứ nhất làm cho câu trả lời sinh động và dễ nhớ hơn so với liệt kê lý thuyết đơn thuần. Các artifact đầu ra được AI liệt kê chính xác theo ISTQB syllabus. Tuy nhiên, AI ban đầu nhầm lẫn giữa "Monitoring" và "Execution" trong vai trò cụ thể — tôi đã hỏi follow-up "hãy phân biệt rõ hơn Monitoring &amp; Control với Execution" và kết quả lần 2 rõ ràng hơn. Prompt role-play đặc biệt hiệu quả cho việc học các quy trình tuần tự như test process.</w:t>
            </w:r>
          </w:p>
        </w:tc>
      </w:tr>
    </w:tbl>
    <w:p w14:paraId="6C4B323F">
      <w:r>
        <w:br w:type="page"/>
      </w:r>
    </w:p>
    <w:p w14:paraId="624F8303">
      <w:pPr>
        <w:pStyle w:val="2"/>
      </w:pPr>
      <w:r>
        <w:rPr>
          <w:rFonts w:ascii="Arial" w:hAnsi="Arial" w:eastAsia="Arial" w:cs="Arial"/>
          <w:b/>
          <w:bCs/>
          <w:sz w:val="32"/>
          <w:szCs w:val="32"/>
        </w:rPr>
        <w:t xml:space="preserve">Nhiệm vụ 5 — Essential Skills của Tester </w:t>
      </w:r>
    </w:p>
    <w:p w14:paraId="5BC451C2"/>
    <w:p w14:paraId="763AB4E5">
      <w:pPr>
        <w:pStyle w:val="3"/>
      </w:pPr>
      <w:r>
        <w:rPr>
          <w:rFonts w:ascii="Arial" w:hAnsi="Arial" w:eastAsia="Arial" w:cs="Arial"/>
          <w:b/>
          <w:bCs/>
          <w:sz w:val="28"/>
          <w:szCs w:val="28"/>
        </w:rPr>
        <w:t>5.1. Prompt tự thiết kế (R-C-T-F-E đầy đủ)</w:t>
      </w:r>
    </w:p>
    <w:p w14:paraId="4DC5107F"/>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8D6F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2" w:space="0"/>
              <w:left w:val="single" w:color="2E75B6" w:sz="6" w:space="0"/>
              <w:bottom w:val="single" w:color="2E75B6" w:sz="2" w:space="0"/>
              <w:right w:val="single" w:color="2E75B6" w:sz="2" w:space="0"/>
            </w:tcBorders>
            <w:shd w:val="clear" w:color="auto" w:fill="EEF4FB"/>
            <w:tcMar>
              <w:top w:w="100" w:type="dxa"/>
              <w:left w:w="200" w:type="dxa"/>
              <w:bottom w:w="100" w:type="dxa"/>
              <w:right w:w="120" w:type="dxa"/>
            </w:tcMar>
          </w:tcPr>
          <w:p w14:paraId="69076B9A">
            <w:r>
              <w:rPr>
                <w:rFonts w:ascii="Arial" w:hAnsi="Arial" w:eastAsia="Arial" w:cs="Arial"/>
                <w:b/>
                <w:bCs/>
                <w:color w:val="2E75B6"/>
                <w:sz w:val="20"/>
                <w:szCs w:val="20"/>
              </w:rPr>
              <w:t>Prompt:</w:t>
            </w:r>
          </w:p>
          <w:p w14:paraId="67813757">
            <w:pPr>
              <w:spacing w:after="80"/>
            </w:pPr>
            <w:r>
              <w:rPr>
                <w:rFonts w:ascii="Courier New" w:hAnsi="Courier New" w:eastAsia="Courier New" w:cs="Courier New"/>
                <w:i/>
                <w:iCs/>
                <w:sz w:val="20"/>
                <w:szCs w:val="20"/>
              </w:rPr>
              <w:t>[R - Role] Bạn là một Senior QA Engineer với 10 năm kinh nghiệm, hiện đang làm Technical Interviewer tại các công ty công nghệ hàng đầu Việt Nam (VNG, MoMo, Tiki) và có kiến thức cập nhật về thị trường tuyển dụng QA năm 2026.</w:t>
            </w:r>
          </w:p>
          <w:p w14:paraId="4BE58D72">
            <w:pPr>
              <w:spacing w:after="80"/>
            </w:pPr>
          </w:p>
          <w:p w14:paraId="4CD03D8D">
            <w:pPr>
              <w:spacing w:after="80"/>
            </w:pPr>
            <w:r>
              <w:rPr>
                <w:rFonts w:ascii="Courier New" w:hAnsi="Courier New" w:eastAsia="Courier New" w:cs="Courier New"/>
                <w:i/>
                <w:iCs/>
                <w:sz w:val="20"/>
                <w:szCs w:val="20"/>
              </w:rPr>
              <w:t>[C - Context] Tôi là sinh viên năm 3 ngành Software Engineering tại FPT University, đang chuẩn bị internship và tìm kiếm công việc QA/Tester junior vào năm 2026. Tôi muốn hiểu rõ những kỹ năng THỰC TẾ mà nhà tuyển dụng đang tìm kiếm, không chỉ lý thuyết sách vở.</w:t>
            </w:r>
          </w:p>
          <w:p w14:paraId="6A4CB16B">
            <w:pPr>
              <w:spacing w:after="80"/>
            </w:pPr>
          </w:p>
          <w:p w14:paraId="5A14135E">
            <w:pPr>
              <w:spacing w:after="80"/>
            </w:pPr>
            <w:r>
              <w:rPr>
                <w:rFonts w:ascii="Courier New" w:hAnsi="Courier New" w:eastAsia="Courier New" w:cs="Courier New"/>
                <w:i/>
                <w:iCs/>
                <w:sz w:val="20"/>
                <w:szCs w:val="20"/>
              </w:rPr>
              <w:t>[T - Task] Phân tích và liệt kê TOP 7 kỹ năng thiết yếu của một tester chuyên nghiệp trong thị trường 2026, bao gồm cả kỹ năng kỹ thuật (technical) và kỹ năng mềm (soft skills). Với mỗi kỹ năng, hãy giải thích TẠI SAO nó quan trọng trong bối cảnh AI và automation đang thay thế nhiều công việc manual testing.</w:t>
            </w:r>
          </w:p>
          <w:p w14:paraId="143BBFBE">
            <w:pPr>
              <w:spacing w:after="80"/>
            </w:pPr>
          </w:p>
          <w:p w14:paraId="2DD295F9">
            <w:pPr>
              <w:spacing w:after="80"/>
            </w:pPr>
            <w:r>
              <w:rPr>
                <w:rFonts w:ascii="Courier New" w:hAnsi="Courier New" w:eastAsia="Courier New" w:cs="Courier New"/>
                <w:i/>
                <w:iCs/>
                <w:sz w:val="20"/>
                <w:szCs w:val="20"/>
              </w:rPr>
              <w:t>[F - Format] Bảng 4 cột: STT | Kỹ năng | Lý do quan trọng trong 2026 | Cách phát triển (≤2 câu).</w:t>
            </w:r>
          </w:p>
          <w:p w14:paraId="3E7572AF">
            <w:pPr>
              <w:spacing w:after="80"/>
            </w:pPr>
            <w:r>
              <w:rPr>
                <w:rFonts w:ascii="Courier New" w:hAnsi="Courier New" w:eastAsia="Courier New" w:cs="Courier New"/>
                <w:i/>
                <w:iCs/>
                <w:sz w:val="20"/>
                <w:szCs w:val="20"/>
              </w:rPr>
              <w:t>Sau bảng: 1 đoạn tư vấn ngắn (≤60 từ) dành riêng cho sinh viên FPT.</w:t>
            </w:r>
          </w:p>
          <w:p w14:paraId="0FF3DE0E">
            <w:pPr>
              <w:spacing w:after="80"/>
            </w:pPr>
          </w:p>
          <w:p w14:paraId="73C2A2F0">
            <w:pPr>
              <w:spacing w:after="80"/>
            </w:pPr>
            <w:r>
              <w:rPr>
                <w:rFonts w:ascii="Courier New" w:hAnsi="Courier New" w:eastAsia="Courier New" w:cs="Courier New"/>
                <w:i/>
                <w:iCs/>
                <w:sz w:val="20"/>
                <w:szCs w:val="20"/>
              </w:rPr>
              <w:t>[E - Example] Ví dụ 1 hàng:</w:t>
            </w:r>
          </w:p>
          <w:p w14:paraId="5D039264">
            <w:pPr>
              <w:spacing w:after="80"/>
            </w:pPr>
            <w:r>
              <w:rPr>
                <w:rFonts w:ascii="Courier New" w:hAnsi="Courier New" w:eastAsia="Courier New" w:cs="Courier New"/>
                <w:i/>
                <w:iCs/>
                <w:sz w:val="20"/>
                <w:szCs w:val="20"/>
              </w:rPr>
              <w:t>| 1 | Automation Testing (Selenium/Playwright) | AI thay thế manual testing nhưng vẫn cần người thiết kế automation framework | Học Playwright trên freeCodeCamp, practice với dự án cá nhân. |</w:t>
            </w:r>
          </w:p>
        </w:tc>
      </w:tr>
    </w:tbl>
    <w:p w14:paraId="51F360F5"/>
    <w:p w14:paraId="104C64FE">
      <w:pPr>
        <w:pStyle w:val="3"/>
      </w:pPr>
      <w:r>
        <w:rPr>
          <w:rFonts w:ascii="Arial" w:hAnsi="Arial" w:eastAsia="Arial" w:cs="Arial"/>
          <w:b/>
          <w:bCs/>
          <w:sz w:val="28"/>
          <w:szCs w:val="28"/>
        </w:rPr>
        <w:t>5.2. Câu trả lời AI — Lần 1 (trước khi tinh chỉnh)</w:t>
      </w:r>
    </w:p>
    <w:p w14:paraId="2D5BD5A7"/>
    <w:p w14:paraId="44CCAF03">
      <w:pPr>
        <w:spacing w:after="120"/>
        <w:jc w:val="left"/>
      </w:pPr>
      <w:r>
        <w:rPr>
          <w:rFonts w:ascii="Arial" w:hAnsi="Arial" w:eastAsia="Arial" w:cs="Arial"/>
          <w:b w:val="0"/>
          <w:bCs w:val="0"/>
          <w:i w:val="0"/>
          <w:iCs w:val="0"/>
          <w:color w:val="000000"/>
          <w:sz w:val="24"/>
          <w:szCs w:val="24"/>
        </w:rPr>
        <w:t>(Lần 1 — AI đưa ra danh sách 5 kỹ năng chưa có cột "Cách phát triển" và thiếu bối cảnh 2026 cụ thể. Tôi đã tinh chỉnh prompt bổ sung yêu cầu về AI/automation context và cột hướng dẫn phát triển.)</w:t>
      </w:r>
    </w:p>
    <w:p w14:paraId="3E11469E"/>
    <w:p w14:paraId="4030AF47">
      <w:pPr>
        <w:pStyle w:val="3"/>
      </w:pPr>
      <w:r>
        <w:rPr>
          <w:rFonts w:ascii="Arial" w:hAnsi="Arial" w:eastAsia="Arial" w:cs="Arial"/>
          <w:b/>
          <w:bCs/>
          <w:sz w:val="28"/>
          <w:szCs w:val="28"/>
        </w:rPr>
        <w:t>5.3. Câu trả lời AI — Lần 2 (sau khi tinh chỉnh)</w:t>
      </w:r>
    </w:p>
    <w:p w14:paraId="3F53E9B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6"/>
        <w:gridCol w:w="2380"/>
        <w:gridCol w:w="3188"/>
        <w:gridCol w:w="3136"/>
      </w:tblGrid>
      <w:tr w14:paraId="3876D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0ACB8CD3">
            <w:r>
              <w:rPr>
                <w:rFonts w:ascii="Arial" w:hAnsi="Arial" w:eastAsia="Arial" w:cs="Arial"/>
                <w:b/>
                <w:bCs/>
                <w:color w:val="FFFFFF"/>
                <w:sz w:val="22"/>
                <w:szCs w:val="22"/>
              </w:rPr>
              <w:t>STT</w:t>
            </w:r>
          </w:p>
        </w:tc>
        <w:tc>
          <w:tcPr>
            <w:tcW w:w="220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6026061A">
            <w:r>
              <w:rPr>
                <w:rFonts w:ascii="Arial" w:hAnsi="Arial" w:eastAsia="Arial" w:cs="Arial"/>
                <w:b/>
                <w:bCs/>
                <w:color w:val="FFFFFF"/>
                <w:sz w:val="22"/>
                <w:szCs w:val="22"/>
              </w:rPr>
              <w:t>Kỹ năng</w:t>
            </w:r>
          </w:p>
        </w:tc>
        <w:tc>
          <w:tcPr>
            <w:tcW w:w="348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6C153AE4">
            <w:r>
              <w:rPr>
                <w:rFonts w:ascii="Arial" w:hAnsi="Arial" w:eastAsia="Arial" w:cs="Arial"/>
                <w:b/>
                <w:bCs/>
                <w:color w:val="FFFFFF"/>
                <w:sz w:val="22"/>
                <w:szCs w:val="22"/>
              </w:rPr>
              <w:t>Lý do quan trọng trong 2026</w:t>
            </w:r>
          </w:p>
        </w:tc>
        <w:tc>
          <w:tcPr>
            <w:tcW w:w="332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2E9CE906">
            <w:r>
              <w:rPr>
                <w:rFonts w:ascii="Arial" w:hAnsi="Arial" w:eastAsia="Arial" w:cs="Arial"/>
                <w:b/>
                <w:bCs/>
                <w:color w:val="FFFFFF"/>
                <w:sz w:val="22"/>
                <w:szCs w:val="22"/>
              </w:rPr>
              <w:t>Cách phát triển</w:t>
            </w:r>
          </w:p>
        </w:tc>
      </w:tr>
      <w:tr w14:paraId="206A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48780F1">
            <w:r>
              <w:rPr>
                <w:rFonts w:ascii="Arial" w:hAnsi="Arial" w:eastAsia="Arial" w:cs="Arial"/>
                <w:sz w:val="22"/>
                <w:szCs w:val="22"/>
              </w:rPr>
              <w:t>1</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B8A2C8D">
            <w:r>
              <w:rPr>
                <w:rFonts w:ascii="Arial" w:hAnsi="Arial" w:eastAsia="Arial" w:cs="Arial"/>
                <w:sz w:val="22"/>
                <w:szCs w:val="22"/>
              </w:rPr>
              <w:t>Automation Testing (Playwright/Selenium)</w:t>
            </w:r>
          </w:p>
        </w:tc>
        <w:tc>
          <w:tcPr>
            <w:tcW w:w="3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DB72A2F">
            <w:r>
              <w:rPr>
                <w:rFonts w:ascii="Arial" w:hAnsi="Arial" w:eastAsia="Arial" w:cs="Arial"/>
                <w:sz w:val="22"/>
                <w:szCs w:val="22"/>
              </w:rPr>
              <w:t>AI tools đang tự động hóa manual testing — tester phải chuyển sang viết và duy trì automation framework để tạo giá trị cao hơn.</w:t>
            </w:r>
          </w:p>
        </w:tc>
        <w:tc>
          <w:tcPr>
            <w:tcW w:w="3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209B241">
            <w:r>
              <w:rPr>
                <w:rFonts w:ascii="Arial" w:hAnsi="Arial" w:eastAsia="Arial" w:cs="Arial"/>
                <w:sz w:val="22"/>
                <w:szCs w:val="22"/>
              </w:rPr>
              <w:t>Học Playwright qua tài liệu chính thức tại playwright.dev, thực hành với dự án cá nhân trên GitHub.</w:t>
            </w:r>
          </w:p>
        </w:tc>
      </w:tr>
      <w:tr w14:paraId="78A08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2079B13">
            <w:r>
              <w:rPr>
                <w:rFonts w:ascii="Arial" w:hAnsi="Arial" w:eastAsia="Arial" w:cs="Arial"/>
                <w:sz w:val="22"/>
                <w:szCs w:val="22"/>
              </w:rPr>
              <w:t>2</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52A8CEE">
            <w:r>
              <w:rPr>
                <w:rFonts w:ascii="Arial" w:hAnsi="Arial" w:eastAsia="Arial" w:cs="Arial"/>
                <w:sz w:val="22"/>
                <w:szCs w:val="22"/>
              </w:rPr>
              <w:t>API Testing (Postman/REST Assured)</w:t>
            </w:r>
          </w:p>
        </w:tc>
        <w:tc>
          <w:tcPr>
            <w:tcW w:w="3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BC86CB9">
            <w:r>
              <w:rPr>
                <w:rFonts w:ascii="Arial" w:hAnsi="Arial" w:eastAsia="Arial" w:cs="Arial"/>
                <w:sz w:val="22"/>
                <w:szCs w:val="22"/>
              </w:rPr>
              <w:t>Microservices và headless architecture phổ biến hơn — testing ngày càng dịch chuyển lên layer API thay vì UI.</w:t>
            </w:r>
          </w:p>
        </w:tc>
        <w:tc>
          <w:tcPr>
            <w:tcW w:w="3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7E985A1">
            <w:r>
              <w:rPr>
                <w:rFonts w:ascii="Arial" w:hAnsi="Arial" w:eastAsia="Arial" w:cs="Arial"/>
                <w:sz w:val="22"/>
                <w:szCs w:val="22"/>
              </w:rPr>
              <w:t>Thực hành test public API (JSONPlaceholder, ReqRes.in), thi chứng chỉ Postman Student Expert.</w:t>
            </w:r>
          </w:p>
        </w:tc>
      </w:tr>
      <w:tr w14:paraId="41924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1C7E8C2">
            <w:r>
              <w:rPr>
                <w:rFonts w:ascii="Arial" w:hAnsi="Arial" w:eastAsia="Arial" w:cs="Arial"/>
                <w:sz w:val="22"/>
                <w:szCs w:val="22"/>
              </w:rPr>
              <w:t>3</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0BDBEE4">
            <w:r>
              <w:rPr>
                <w:rFonts w:ascii="Arial" w:hAnsi="Arial" w:eastAsia="Arial" w:cs="Arial"/>
                <w:sz w:val="22"/>
                <w:szCs w:val="22"/>
              </w:rPr>
              <w:t>Tư duy phân tích &amp; Critical Thinking</w:t>
            </w:r>
          </w:p>
        </w:tc>
        <w:tc>
          <w:tcPr>
            <w:tcW w:w="3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EEAB222">
            <w:r>
              <w:rPr>
                <w:rFonts w:ascii="Arial" w:hAnsi="Arial" w:eastAsia="Arial" w:cs="Arial"/>
                <w:sz w:val="22"/>
                <w:szCs w:val="22"/>
              </w:rPr>
              <w:t>AI có thể chạy test tự động nhưng không thể tự xác định "điều gì quan trọng cần test" — đó là tư duy của con người.</w:t>
            </w:r>
          </w:p>
        </w:tc>
        <w:tc>
          <w:tcPr>
            <w:tcW w:w="3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C54390A">
            <w:r>
              <w:rPr>
                <w:rFonts w:ascii="Arial" w:hAnsi="Arial" w:eastAsia="Arial" w:cs="Arial"/>
                <w:sz w:val="22"/>
                <w:szCs w:val="22"/>
              </w:rPr>
              <w:t>Luyện tập viết test condition từ user story, đọc cuốn "Lessons Learned in Software Testing" của Kaner.</w:t>
            </w:r>
          </w:p>
        </w:tc>
      </w:tr>
      <w:tr w14:paraId="15BD3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8A81E3B">
            <w:r>
              <w:rPr>
                <w:rFonts w:ascii="Arial" w:hAnsi="Arial" w:eastAsia="Arial" w:cs="Arial"/>
                <w:sz w:val="22"/>
                <w:szCs w:val="22"/>
              </w:rPr>
              <w:t>4</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96B2557">
            <w:r>
              <w:rPr>
                <w:rFonts w:ascii="Arial" w:hAnsi="Arial" w:eastAsia="Arial" w:cs="Arial"/>
                <w:sz w:val="22"/>
                <w:szCs w:val="22"/>
              </w:rPr>
              <w:t>Kỹ năng giao tiếp &amp; viết Bug Report</w:t>
            </w:r>
          </w:p>
        </w:tc>
        <w:tc>
          <w:tcPr>
            <w:tcW w:w="3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EA4AF58">
            <w:r>
              <w:rPr>
                <w:rFonts w:ascii="Arial" w:hAnsi="Arial" w:eastAsia="Arial" w:cs="Arial"/>
                <w:sz w:val="22"/>
                <w:szCs w:val="22"/>
              </w:rPr>
              <w:t>Tester là cầu nối Dev-BA-PM — bug report mơ hồ gây lãng phí thời gian cả team và làm chậm release cycle.</w:t>
            </w:r>
          </w:p>
        </w:tc>
        <w:tc>
          <w:tcPr>
            <w:tcW w:w="3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D912BF2">
            <w:r>
              <w:rPr>
                <w:rFonts w:ascii="Arial" w:hAnsi="Arial" w:eastAsia="Arial" w:cs="Arial"/>
                <w:sz w:val="22"/>
                <w:szCs w:val="22"/>
              </w:rPr>
              <w:t>Học template bug report chuẩn (Title / Steps / Expected / Actual / Severity), practice với Jira hoặc GitHub Issues.</w:t>
            </w:r>
          </w:p>
        </w:tc>
      </w:tr>
      <w:tr w14:paraId="4F1F8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8BE345B">
            <w:r>
              <w:rPr>
                <w:rFonts w:ascii="Arial" w:hAnsi="Arial" w:eastAsia="Arial" w:cs="Arial"/>
                <w:sz w:val="22"/>
                <w:szCs w:val="22"/>
              </w:rPr>
              <w:t>5</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A7BA5B0">
            <w:r>
              <w:rPr>
                <w:rFonts w:ascii="Arial" w:hAnsi="Arial" w:eastAsia="Arial" w:cs="Arial"/>
                <w:sz w:val="22"/>
                <w:szCs w:val="22"/>
              </w:rPr>
              <w:t>Performance &amp; Security Testing cơ bản</w:t>
            </w:r>
          </w:p>
        </w:tc>
        <w:tc>
          <w:tcPr>
            <w:tcW w:w="3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B696646">
            <w:r>
              <w:rPr>
                <w:rFonts w:ascii="Arial" w:hAnsi="Arial" w:eastAsia="Arial" w:cs="Arial"/>
                <w:sz w:val="22"/>
                <w:szCs w:val="22"/>
              </w:rPr>
              <w:t>Với sự bùng nổ người dùng mobile và lo ngại bảo mật dữ liệu, tester không thể bỏ qua non-functional testing.</w:t>
            </w:r>
          </w:p>
        </w:tc>
        <w:tc>
          <w:tcPr>
            <w:tcW w:w="3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311A64C">
            <w:r>
              <w:rPr>
                <w:rFonts w:ascii="Arial" w:hAnsi="Arial" w:eastAsia="Arial" w:cs="Arial"/>
                <w:sz w:val="22"/>
                <w:szCs w:val="22"/>
              </w:rPr>
              <w:t>Thử JMeter cho load test, tìm hiểu OWASP Top 10 để biết các lỗ hổng bảo mật phổ biến cần kiểm tra.</w:t>
            </w:r>
          </w:p>
        </w:tc>
      </w:tr>
      <w:tr w14:paraId="1C9F6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15E3B2B">
            <w:r>
              <w:rPr>
                <w:rFonts w:ascii="Arial" w:hAnsi="Arial" w:eastAsia="Arial" w:cs="Arial"/>
                <w:sz w:val="22"/>
                <w:szCs w:val="22"/>
              </w:rPr>
              <w:t>6</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461FC5B">
            <w:r>
              <w:rPr>
                <w:rFonts w:ascii="Arial" w:hAnsi="Arial" w:eastAsia="Arial" w:cs="Arial"/>
                <w:sz w:val="22"/>
                <w:szCs w:val="22"/>
              </w:rPr>
              <w:t>AI-Assisted Testing Tools</w:t>
            </w:r>
          </w:p>
        </w:tc>
        <w:tc>
          <w:tcPr>
            <w:tcW w:w="3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AF2882B">
            <w:r>
              <w:rPr>
                <w:rFonts w:ascii="Arial" w:hAnsi="Arial" w:eastAsia="Arial" w:cs="Arial"/>
                <w:sz w:val="22"/>
                <w:szCs w:val="22"/>
              </w:rPr>
              <w:t>Các tool như GitHub Copilot, Testim.io, Applitools dùng AI để generate test case và detect visual regression — tester cần biết dùng hiệu quả.</w:t>
            </w:r>
          </w:p>
        </w:tc>
        <w:tc>
          <w:tcPr>
            <w:tcW w:w="3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50C9FC2">
            <w:r>
              <w:rPr>
                <w:rFonts w:ascii="Arial" w:hAnsi="Arial" w:eastAsia="Arial" w:cs="Arial"/>
                <w:sz w:val="22"/>
                <w:szCs w:val="22"/>
              </w:rPr>
              <w:t>Thực hành với Copilot trong VS Code để generate test script, đọc blog về AI testing trends trên ministry-of-testing.com.</w:t>
            </w:r>
          </w:p>
        </w:tc>
      </w:tr>
      <w:tr w14:paraId="53A65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833F107">
            <w:r>
              <w:rPr>
                <w:rFonts w:ascii="Arial" w:hAnsi="Arial" w:eastAsia="Arial" w:cs="Arial"/>
                <w:sz w:val="22"/>
                <w:szCs w:val="22"/>
              </w:rPr>
              <w:t>7</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A151533">
            <w:r>
              <w:rPr>
                <w:rFonts w:ascii="Arial" w:hAnsi="Arial" w:eastAsia="Arial" w:cs="Arial"/>
                <w:sz w:val="22"/>
                <w:szCs w:val="22"/>
              </w:rPr>
              <w:t>Agile/Scrum &amp; Shift-Left Testing</w:t>
            </w:r>
          </w:p>
        </w:tc>
        <w:tc>
          <w:tcPr>
            <w:tcW w:w="3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B5CA3B3">
            <w:r>
              <w:rPr>
                <w:rFonts w:ascii="Arial" w:hAnsi="Arial" w:eastAsia="Arial" w:cs="Arial"/>
                <w:sz w:val="22"/>
                <w:szCs w:val="22"/>
              </w:rPr>
              <w:t>Tester hiện đại tham gia từ sprint planning, không chỉ test cuối sprint — đòi hỏi hiểu quy trình Agile sâu sắc.</w:t>
            </w:r>
          </w:p>
        </w:tc>
        <w:tc>
          <w:tcPr>
            <w:tcW w:w="33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5E111B3">
            <w:r>
              <w:rPr>
                <w:rFonts w:ascii="Arial" w:hAnsi="Arial" w:eastAsia="Arial" w:cs="Arial"/>
                <w:sz w:val="22"/>
                <w:szCs w:val="22"/>
              </w:rPr>
              <w:t>Tham gia mock sprint tại FPT Software Club, thi chứng chỉ PSM I (Professional Scrum Master) hoặc ISTQB Foundation.</w:t>
            </w:r>
          </w:p>
        </w:tc>
      </w:tr>
    </w:tbl>
    <w:p w14:paraId="603D3041"/>
    <w:p w14:paraId="09E32586">
      <w:pPr>
        <w:spacing w:after="120"/>
        <w:jc w:val="left"/>
      </w:pPr>
      <w:r>
        <w:rPr>
          <w:rFonts w:ascii="Arial" w:hAnsi="Arial" w:eastAsia="Arial" w:cs="Arial"/>
          <w:b w:val="0"/>
          <w:bCs w:val="0"/>
          <w:i w:val="0"/>
          <w:iCs w:val="0"/>
          <w:color w:val="000000"/>
          <w:sz w:val="24"/>
          <w:szCs w:val="24"/>
        </w:rPr>
        <w:t>Tư vấn cho sinh viên FPT: Trong năm 2026, "T-shaped tester" là hồ sơ được săn đón nhất — rộng về kiến thức testing fundamentals, sâu về ít nhất một kỹ năng kỹ thuật (automation hoặc performance). Ưu tiên xây dựng portfolio GitHub với các dự án automation thực tế ngay từ năm 2-3 để tạo lợi thế cạnh tranh khi xin internship.</w:t>
      </w:r>
    </w:p>
    <w:p w14:paraId="7FCAFBC8"/>
    <w:p w14:paraId="4699A4BF">
      <w:pPr>
        <w:pStyle w:val="3"/>
      </w:pPr>
      <w:r>
        <w:rPr>
          <w:rFonts w:ascii="Arial" w:hAnsi="Arial" w:eastAsia="Arial" w:cs="Arial"/>
          <w:b/>
          <w:bCs/>
          <w:sz w:val="28"/>
          <w:szCs w:val="28"/>
        </w:rPr>
        <w:t>5.4. Tổng kết cá nhân (100-150 từ)</w:t>
      </w:r>
    </w:p>
    <w:p w14:paraId="7C95A6E4"/>
    <w:p w14:paraId="1744E475">
      <w:pPr>
        <w:pBdr>
          <w:left w:val="single" w:color="2E75B6" w:sz="8" w:space="8"/>
        </w:pBdr>
        <w:spacing w:after="120"/>
        <w:ind w:left="360"/>
      </w:pPr>
      <w:r>
        <w:rPr>
          <w:rFonts w:ascii="Arial" w:hAnsi="Arial" w:eastAsia="Arial" w:cs="Arial"/>
          <w:sz w:val="24"/>
          <w:szCs w:val="24"/>
        </w:rPr>
        <w:t>Qua nhiệm vụ 5, tôi nhận ra rằng thị trường tuyển dụng QA năm 2026 đang trải qua sự chuyển đổi mạnh mẽ do tác động của AI và automation. Kỹ năng manual testing đơn thuần không còn đủ — tester phải có khả năng viết automation script, đọc hiểu API và ít nhất có kiến thức về performance testing. Đặc biệt, tư duy phân tích và khả năng giao tiếp hiệu quả vẫn là lợi thế mà AI chưa thể thay thế. Từ bài tập này, tôi xác định được lộ trình học tập cụ thể: ưu tiên học Playwright và API testing trong học kỳ tới, đồng thời thực hành viết bug report chất lượng cao qua các dự án nhóm. Việc dùng AI như một công cụ học tập đã giúp tôi tiếp thu và hệ thống hóa kiến thức nhanh hơn đáng kể.</w:t>
      </w:r>
    </w:p>
    <w:p w14:paraId="22890153"/>
    <w:p w14:paraId="510BE65A">
      <w:pPr>
        <w:pStyle w:val="3"/>
      </w:pPr>
      <w:r>
        <w:rPr>
          <w:rFonts w:ascii="Arial" w:hAnsi="Arial" w:eastAsia="Arial" w:cs="Arial"/>
          <w:b/>
          <w:bCs/>
          <w:sz w:val="28"/>
          <w:szCs w:val="28"/>
        </w:rPr>
        <w:t>5.5. Nhận xét cá nhân</w:t>
      </w:r>
    </w:p>
    <w:p w14:paraId="7941D9B3"/>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59C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5A623" w:sz="2" w:space="0"/>
              <w:left w:val="single" w:color="F5A623" w:sz="6" w:space="0"/>
              <w:bottom w:val="single" w:color="F5A623" w:sz="2" w:space="0"/>
              <w:right w:val="single" w:color="F5A623" w:sz="2" w:space="0"/>
            </w:tcBorders>
            <w:shd w:val="clear" w:color="auto" w:fill="FFFBF0"/>
            <w:tcMar>
              <w:top w:w="100" w:type="dxa"/>
              <w:left w:w="200" w:type="dxa"/>
              <w:bottom w:w="100" w:type="dxa"/>
              <w:right w:w="120" w:type="dxa"/>
            </w:tcMar>
          </w:tcPr>
          <w:p w14:paraId="6CA22837">
            <w:r>
              <w:rPr>
                <w:rFonts w:ascii="Arial" w:hAnsi="Arial" w:eastAsia="Arial" w:cs="Arial"/>
                <w:b/>
                <w:bCs/>
                <w:color w:val="C47D00"/>
                <w:sz w:val="20"/>
                <w:szCs w:val="20"/>
              </w:rPr>
              <w:t>Nhận xét cá nhân:</w:t>
            </w:r>
          </w:p>
          <w:p w14:paraId="711E2E64">
            <w:pPr>
              <w:spacing w:after="60"/>
            </w:pPr>
            <w:r>
              <w:rPr>
                <w:rFonts w:ascii="Arial" w:hAnsi="Arial" w:eastAsia="Arial" w:cs="Arial"/>
                <w:sz w:val="22"/>
                <w:szCs w:val="22"/>
              </w:rPr>
              <w:t>Prompt tự thiết kế lần đầu của tôi thiếu ngữ cảnh cụ thể "trong bối cảnh AI 2026" nên AI trả lời theo kiểu liệt kê kỹ năng chung chung. Sau khi thêm [C] rõ ràng hơn và yêu cầu giải thích "tại sao quan trọng trong 2026", câu trả lời lần 2 có chiều sâu hơn nhiều và mang tính ứng dụng thực tế. Bài học lớn nhất: Context cụ thể = câu trả lời cụ thể. Prompt engineering thực sự là kỹ năng đòi hỏi tư duy rõ ràng về mục tiêu đầu ra.</w:t>
            </w:r>
          </w:p>
        </w:tc>
      </w:tr>
    </w:tbl>
    <w:p w14:paraId="334C0C97">
      <w:r>
        <w:br w:type="page"/>
      </w:r>
    </w:p>
    <w:p w14:paraId="689A4A1F">
      <w:pPr>
        <w:pStyle w:val="2"/>
      </w:pPr>
      <w:r>
        <w:rPr>
          <w:rFonts w:ascii="Arial" w:hAnsi="Arial" w:eastAsia="Arial" w:cs="Arial"/>
          <w:b/>
          <w:bCs/>
          <w:sz w:val="32"/>
          <w:szCs w:val="32"/>
        </w:rPr>
        <w:t>Kết Luận</w:t>
      </w:r>
    </w:p>
    <w:p w14:paraId="6878D879"/>
    <w:p w14:paraId="060B43BA">
      <w:pPr>
        <w:pStyle w:val="3"/>
      </w:pPr>
      <w:r>
        <w:rPr>
          <w:rFonts w:ascii="Arial" w:hAnsi="Arial" w:eastAsia="Arial" w:cs="Arial"/>
          <w:b/>
          <w:bCs/>
          <w:sz w:val="28"/>
          <w:szCs w:val="28"/>
        </w:rPr>
        <w:t>(a) Bài học về Testing Fundamentals</w:t>
      </w:r>
    </w:p>
    <w:p w14:paraId="5372A117"/>
    <w:p w14:paraId="145E065A">
      <w:pPr>
        <w:spacing w:after="120"/>
        <w:jc w:val="left"/>
      </w:pPr>
      <w:r>
        <w:rPr>
          <w:rFonts w:ascii="Arial" w:hAnsi="Arial" w:eastAsia="Arial" w:cs="Arial"/>
          <w:b w:val="0"/>
          <w:bCs w:val="0"/>
          <w:i w:val="0"/>
          <w:iCs w:val="0"/>
          <w:color w:val="000000"/>
          <w:sz w:val="24"/>
          <w:szCs w:val="24"/>
        </w:rPr>
        <w:t xml:space="preserve">Qua 5 nhiệm vụ của Lab 1, tôi đã xây dựng được nền tảng vững chắc về các khái niệm cốt lõi của kiểm thử phần mềm theo chuẩn ISTQB. Điều quan trọng nhất tôi rút ra được là sự phân biệt rõ ràng giữa Error, Defect và Failure — đây là 3 khái niệm thường bị nhầm lẫn trong thực tế. Error là hành động sai của người, tạo ra Defect trong sản phẩm, </w:t>
      </w:r>
      <w:bookmarkStart w:id="0" w:name="_GoBack"/>
      <w:bookmarkEnd w:id="0"/>
      <w:r>
        <w:rPr>
          <w:rFonts w:ascii="Arial" w:hAnsi="Arial" w:eastAsia="Arial" w:cs="Arial"/>
          <w:b w:val="0"/>
          <w:bCs w:val="0"/>
          <w:i w:val="0"/>
          <w:iCs w:val="0"/>
          <w:color w:val="000000"/>
          <w:sz w:val="24"/>
          <w:szCs w:val="24"/>
        </w:rPr>
        <w:t>và Defect chỉ trở thành Failure khi hệ thống thực sự hoạt động sai với người dùng.</w:t>
      </w:r>
    </w:p>
    <w:p w14:paraId="00F300B2"/>
    <w:p w14:paraId="7095B04C">
      <w:pPr>
        <w:spacing w:after="120"/>
        <w:jc w:val="left"/>
      </w:pPr>
      <w:r>
        <w:rPr>
          <w:rFonts w:ascii="Arial" w:hAnsi="Arial" w:eastAsia="Arial" w:cs="Arial"/>
          <w:b w:val="0"/>
          <w:bCs w:val="0"/>
          <w:i w:val="0"/>
          <w:iCs w:val="0"/>
          <w:color w:val="000000"/>
          <w:sz w:val="24"/>
          <w:szCs w:val="24"/>
        </w:rPr>
        <w:t>Bảy nguyên tắc kiểm thử là nền tảng tư duy mà mọi tester cần internalize, không chỉ học thuộc. Nguyên tắc "Defects cluster together" dạy tôi cách ưu tiên effort testing; nguyên tắc "Absence-of-defects fallacy" nhắc nhở rằng mục tiêu cuối cùng là đáp ứng nhu cầu người dùng, không chỉ pass test. Test process 7 bước theo ISTQB giúp tôi hiểu rằng testing không chỉ là "chạy test" mà là một quy trình toàn diện từ planning đến completion.</w:t>
      </w:r>
    </w:p>
    <w:p w14:paraId="7231330E"/>
    <w:p w14:paraId="3037AA20">
      <w:pPr>
        <w:pStyle w:val="3"/>
      </w:pPr>
      <w:r>
        <w:rPr>
          <w:rFonts w:ascii="Arial" w:hAnsi="Arial" w:eastAsia="Arial" w:cs="Arial"/>
          <w:b/>
          <w:bCs/>
          <w:sz w:val="28"/>
          <w:szCs w:val="28"/>
        </w:rPr>
        <w:t>(b) Bài học về Prompt Engineering</w:t>
      </w:r>
    </w:p>
    <w:p w14:paraId="0F4850F6"/>
    <w:p w14:paraId="6275818A">
      <w:pPr>
        <w:spacing w:after="120"/>
        <w:jc w:val="left"/>
      </w:pPr>
      <w:r>
        <w:rPr>
          <w:rFonts w:ascii="Arial" w:hAnsi="Arial" w:eastAsia="Arial" w:cs="Arial"/>
          <w:b w:val="0"/>
          <w:bCs w:val="0"/>
          <w:i w:val="0"/>
          <w:iCs w:val="0"/>
          <w:color w:val="000000"/>
          <w:sz w:val="24"/>
          <w:szCs w:val="24"/>
        </w:rPr>
        <w:t>Lab này đã thay đổi cách tôi nhìn nhận về việc sử dụng AI như một công cụ học tập. Công thức R-C-T-F-E không chỉ là framework viết prompt — nó buộc tôi phải tư duy rõ ràng về mục tiêu trước khi đặt câu hỏi. Trước khi học công thức này, tôi thường đặt câu hỏi mơ hồ và nhận câu trả lời chung chung. Sau khi áp dụng R-C-T-F-E, tôi nhận thấy chất lượng câu trả lời của AI cải thiện đáng kể.</w:t>
      </w:r>
    </w:p>
    <w:p w14:paraId="15E976A4"/>
    <w:p w14:paraId="34B92A17">
      <w:pPr>
        <w:spacing w:after="120"/>
        <w:jc w:val="left"/>
      </w:pPr>
      <w:r>
        <w:rPr>
          <w:rFonts w:ascii="Arial" w:hAnsi="Arial" w:eastAsia="Arial" w:cs="Arial"/>
          <w:b w:val="0"/>
          <w:bCs w:val="0"/>
          <w:i w:val="0"/>
          <w:iCs w:val="0"/>
          <w:color w:val="000000"/>
          <w:sz w:val="24"/>
          <w:szCs w:val="24"/>
        </w:rPr>
        <w:t>Quan trọng hơn, Lab này dạy tôi cách kiểm chứng thông tin AI cung cấp bằng cách đối chiếu với ISTQB Foundation Level Syllabus v4.0. AI đôi khi đưa ra câu trả lời nghe có vẻ đúng nhưng thiếu chính xác trong chi tiết — kỹ năng critical thinking và verify nguồn là không thể thiếu khi dùng AI. Tóm lại, AI là một "learning accelerator" mạnh mẽ khi người dùng biết cách đặt câu hỏi đúng và không tiếp nhận câu trả lời một cách thụ động.</w:t>
      </w:r>
    </w:p>
    <w:p w14:paraId="2C6D5E4D"/>
    <w:p w14:paraId="5977108B">
      <w:r>
        <w:br w:type="page"/>
      </w:r>
    </w:p>
    <w:p w14:paraId="09F2C46E">
      <w:pPr>
        <w:pStyle w:val="2"/>
      </w:pPr>
      <w:r>
        <w:rPr>
          <w:rFonts w:ascii="Arial" w:hAnsi="Arial" w:eastAsia="Arial" w:cs="Arial"/>
          <w:b/>
          <w:bCs/>
          <w:sz w:val="32"/>
          <w:szCs w:val="32"/>
        </w:rPr>
        <w:t>Tài Liệu Tham Khảo</w:t>
      </w:r>
    </w:p>
    <w:p w14:paraId="483398D8"/>
    <w:p w14:paraId="6ABF032F">
      <w:pPr>
        <w:pStyle w:val="16"/>
        <w:numPr>
          <w:ilvl w:val="0"/>
          <w:numId w:val="1"/>
        </w:numPr>
        <w:spacing w:after="80"/>
      </w:pPr>
      <w:r>
        <w:rPr>
          <w:rFonts w:ascii="Arial" w:hAnsi="Arial" w:eastAsia="Arial" w:cs="Arial"/>
          <w:sz w:val="24"/>
          <w:szCs w:val="24"/>
        </w:rPr>
        <w:t>[1] ISTQB (2023). Foundation Level Syllabus v4.0. International Software Testing Qualifications Board. Truy cập tại: https://www.istqb.org/</w:t>
      </w:r>
    </w:p>
    <w:p w14:paraId="2DA6947E">
      <w:pPr>
        <w:pStyle w:val="16"/>
        <w:numPr>
          <w:ilvl w:val="0"/>
          <w:numId w:val="1"/>
        </w:numPr>
        <w:spacing w:after="80"/>
      </w:pPr>
      <w:r>
        <w:rPr>
          <w:rFonts w:ascii="Arial" w:hAnsi="Arial" w:eastAsia="Arial" w:cs="Arial"/>
          <w:sz w:val="24"/>
          <w:szCs w:val="24"/>
        </w:rPr>
        <w:t>[2] Spillner, A., Linz, T., &amp; Schaefer, H. (2022). Software Testing Foundations: A Study Guide for the Certified Tester Exam — Foundation Level (5th ed.). Rocky Nook.</w:t>
      </w:r>
    </w:p>
    <w:p w14:paraId="2D2467ED">
      <w:pPr>
        <w:pStyle w:val="16"/>
        <w:numPr>
          <w:ilvl w:val="0"/>
          <w:numId w:val="1"/>
        </w:numPr>
        <w:spacing w:after="80"/>
      </w:pPr>
      <w:r>
        <w:rPr>
          <w:rFonts w:ascii="Arial" w:hAnsi="Arial" w:eastAsia="Arial" w:cs="Arial"/>
          <w:sz w:val="24"/>
          <w:szCs w:val="24"/>
        </w:rPr>
        <w:t>[3] Dua, S. &amp; Saxena, A. (2023). Foundations of Software Testing: ISTQB Certification (4th ed.). Cengage Learning India.</w:t>
      </w:r>
    </w:p>
    <w:p w14:paraId="452ADD4D">
      <w:pPr>
        <w:pStyle w:val="16"/>
        <w:numPr>
          <w:ilvl w:val="0"/>
          <w:numId w:val="1"/>
        </w:numPr>
        <w:spacing w:after="80"/>
      </w:pPr>
      <w:r>
        <w:rPr>
          <w:rFonts w:ascii="Arial" w:hAnsi="Arial" w:eastAsia="Arial" w:cs="Arial"/>
          <w:sz w:val="24"/>
          <w:szCs w:val="24"/>
        </w:rPr>
        <w:t>[4] Ministry of Testing (2024). State of Testing Report 2024. Truy cập tại: https://www.ministryoftesting.com/</w:t>
      </w:r>
    </w:p>
    <w:p w14:paraId="1F093D99">
      <w:pPr>
        <w:pStyle w:val="16"/>
        <w:numPr>
          <w:ilvl w:val="0"/>
          <w:numId w:val="1"/>
        </w:numPr>
        <w:spacing w:after="80"/>
      </w:pPr>
      <w:r>
        <w:rPr>
          <w:rFonts w:ascii="Arial" w:hAnsi="Arial" w:eastAsia="Arial" w:cs="Arial"/>
          <w:sz w:val="24"/>
          <w:szCs w:val="24"/>
        </w:rPr>
        <w:t>[5] DAIR.AI (2024). Prompt Engineering Guide. Truy cập tại: https://www.promptingguide.ai/</w:t>
      </w:r>
    </w:p>
    <w:sectPr>
      <w:pgSz w:w="11906" w:h="16838"/>
      <w:pgMar w:top="1440" w:right="108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272FFE"/>
    <w:multiLevelType w:val="singleLevel"/>
    <w:tmpl w:val="28272FFE"/>
    <w:lvl w:ilvl="0" w:tentative="0">
      <w:start w:val="1"/>
      <w:numFmt w:val="decimal"/>
      <w:lvlText w:val="%1."/>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14F560D4"/>
    <w:rsid w:val="240E7B10"/>
    <w:rsid w:val="503C1316"/>
    <w:rsid w:val="57BE1D80"/>
    <w:rsid w:val="5FDA10CF"/>
    <w:rsid w:val="647A2F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pBdr>
        <w:bottom w:val="single" w:color="2E75B6" w:sz="4" w:space="4"/>
      </w:pBdr>
      <w:spacing w:before="360" w:after="180"/>
      <w:outlineLvl w:val="0"/>
    </w:pPr>
    <w:rPr>
      <w:rFonts w:ascii="Arial" w:hAnsi="Arial" w:eastAsia="Arial" w:cs="Arial"/>
      <w:b/>
      <w:bCs/>
      <w:color w:val="1F3864"/>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8"/>
      <w:szCs w:val="28"/>
    </w:rPr>
  </w:style>
  <w:style w:type="paragraph" w:styleId="4">
    <w:name w:val="heading 3"/>
    <w:next w:val="1"/>
    <w:qFormat/>
    <w:uiPriority w:val="0"/>
    <w:pPr>
      <w:spacing w:before="180" w:after="80"/>
      <w:outlineLvl w:val="2"/>
    </w:pPr>
    <w:rPr>
      <w:rFonts w:ascii="Arial" w:hAnsi="Arial" w:eastAsia="Arial" w:cs="Arial"/>
      <w:b/>
      <w:bCs/>
      <w:color w:val="2E75B6"/>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1524</Words>
  <Characters>6100</Characters>
  <TotalTime>30</TotalTime>
  <ScaleCrop>false</ScaleCrop>
  <LinksUpToDate>false</LinksUpToDate>
  <CharactersWithSpaces>7520</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2026-05-24T00:30:00Z</dcterms:created>
  <dc:creator>Un-named</dc:creator>
  <cp:lastModifiedBy>Diablo Gaming</cp:lastModifiedBy>
  <dcterms:modified xsi:type="dcterms:W3CDTF">2026-05-24T01:04:19Z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eyJoZGlkIjoiYmUwNTk2M2JhMWI0NGRhNTRhZWRiZjU4ZDJkMTA3NjkiLCJ1c2VySWQiOiI4ODEzNDU5NjA5NjA0In0=</vt:lpwstr>
  </property>
  <property fmtid="{D5CDD505-2E9C-101B-9397-08002B2CF9AE}" pid="3" name="KSOProductBuildVer">
    <vt:lpwstr>1033-12.1.0.26372</vt:lpwstr>
  </property>
  <property fmtid="{D5CDD505-2E9C-101B-9397-08002B2CF9AE}" pid="4" name="ICV">
    <vt:lpwstr>872161C50AAF4B5EA914476CC9C462C3_13</vt:lpwstr>
  </property>
</Properties>
</file>