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Style w:val="DocTitle"/>
      </w:pPr>
      <w:r>
        <w:t xml:space="preserve">POS Printing</w:t>
      </w:r>
    </w:p>
    <w:p>
      <w:pPr>
        <w:pStyle w:val="Heading1"/>
      </w:pPr>
      <w:r>
        <w:t xml:space="preserve">Project </w:t>
      </w:r>
      <w:r>
        <w:rPr>
          <w:color w:val="333333"/>
        </w:rPr>
        <w:t xml:space="preserve">goals</w:t>
      </w:r>
    </w:p>
    <w:p>
      <w:pPr>
        <w:pStyle w:val="ListParagraph"/>
        <w:numPr>
          <w:ilvl w:val="0"/>
          <w:numId w:val="2"/>
        </w:numPr>
        <w:jc w:val="left"/>
      </w:pPr>
      <w:r>
        <w:t xml:space="preserve">POS printing to meet business requirements.</w:t>
      </w:r>
    </w:p>
    <w:p>
      <w:pPr>
        <w:pStyle w:val="ListParagraph"/>
        <w:numPr>
          <w:ilvl w:val="0"/>
          <w:numId w:val="2"/>
        </w:numPr>
        <w:jc w:val="left"/>
      </w:pPr>
      <w:r>
        <w:t xml:space="preserve">Define best practices for a codebase to ensure future-proof app development.</w:t>
      </w:r>
    </w:p>
    <w:p>
      <w:pPr>
        <w:pStyle w:val="ListParagraph"/>
        <w:numPr>
          <w:ilvl w:val="0"/>
          <w:numId w:val="2"/>
        </w:numPr>
        <w:jc w:val="left"/>
      </w:pPr>
      <w:r>
        <w:t xml:space="preserve">Ensure easy debugging for development and long-term maintenance.</w:t>
      </w:r>
    </w:p>
    <w:p>
      <w:pPr>
        <w:jc w:val="left"/>
      </w:pPr>
    </w:p>
    <w:p>
      <w:pPr>
        <w:jc w:val="left"/>
      </w:pPr>
    </w:p>
    <w:p>
      <w:pPr>
        <w:pStyle w:val="Heading1"/>
      </w:pPr>
      <w:r>
        <w:t xml:space="preserve">Project Scope</w:t>
      </w:r>
    </w:p>
    <w:p>
      <w:pPr>
        <w:jc w:val="left"/>
      </w:pPr>
    </w:p>
    <w:p>
      <w:pPr>
        <w:pStyle w:val="Heading2"/>
      </w:pPr>
      <w:r>
        <w:t xml:space="preserve">Background 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76"/>
        <w:gridCol w:w="3252"/>
        <w:gridCol w:w="5009"/>
      </w:tblGrid>
      <w:tr>
        <w:tc>
          <w:tcPr>
            <w:tcW w:type="dxa" w:w="976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No</w:t>
            </w:r>
          </w:p>
        </w:tc>
        <w:tc>
          <w:tcPr>
            <w:tcW w:type="dxa" w:w="3252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5009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1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t xml:space="preserve">Print Queue Slow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t xml:space="preserve">5 printers available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Printers a, b, c wait for each other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2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</w:t>
            </w:r>
            <w:r>
              <w:t xml:space="preserve"> Queue Overload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Too many print jobs in queue causes POS system to lag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3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Printer Not Responding </w:t>
            </w:r>
            <w:r>
              <w:t xml:space="preserve">(POS: 打印機沒有回應)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Users unaware which printer is unresponsive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4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Printer Missing Receipts (漏單)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t xml:space="preserve">Receipts not printed and no error reported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5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Network issue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The system cannot print receipts when there is no internet access</w:t>
            </w:r>
          </w:p>
          <w:p>
            <w:pPr>
              <w:jc w:val="left"/>
            </w:pPr>
            <w:r>
              <w:rPr>
                <w:color w:val="ff6d3b"/>
              </w:rPr>
              <w:t xml:space="preserve">TODO</w:t>
            </w:r>
            <w:r>
              <w:rPr>
                <w:color w:val="ff6d3b"/>
              </w:rPr>
              <w:t xml:space="preserve">: ask for more detail</w:t>
            </w:r>
          </w:p>
        </w:tc>
      </w:tr>
      <w:tr>
        <w:tc>
          <w:tcPr>
            <w:tcW w:type="dxa" w:w="976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6</w:t>
            </w:r>
          </w:p>
        </w:tc>
        <w:tc>
          <w:tcPr>
            <w:tcW w:type="dxa" w:w="3252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Lack of Debugging Tools</w:t>
            </w:r>
          </w:p>
        </w:tc>
        <w:tc>
          <w:tcPr>
            <w:tcW w:type="dxa" w:w="50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No logs and monitoring for print jobs, printers, or device status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Makes debugging difficult for developers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2"/>
      </w:pPr>
      <w:r>
        <w:t xml:space="preserve">Features and Functionality</w:t>
      </w:r>
    </w:p>
    <w:p>
      <w:pPr>
        <w:pStyle w:val="ListParagraph"/>
        <w:numPr>
          <w:ilvl w:val="0"/>
          <w:numId w:val="3"/>
        </w:numPr>
        <w:jc w:val="left"/>
      </w:pPr>
      <w:r>
        <w:t xml:space="preserve">Receipt Generation and Printing</w:t>
      </w:r>
    </w:p>
    <w:p>
      <w:pPr>
        <w:pStyle w:val="ListParagraph"/>
        <w:numPr>
          <w:ilvl w:val="0"/>
          <w:numId w:val="2"/>
        </w:numPr>
        <w:jc w:val="left"/>
      </w:pPr>
      <w:r>
        <w:t xml:space="preserve">Data Source Integration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Printer Integration and Connectivity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Printing Queue</w:t>
      </w:r>
      <w:r>
        <w:t xml:space="preserve"> Management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User Interface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Customization and Template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Error Handling and Reliability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Logging and Monitoring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Security and Compliance</w:t>
      </w:r>
    </w:p>
    <w:p>
      <w:pPr>
        <w:pStyle w:val="ListParagraph"/>
        <w:numPr>
          <w:ilvl w:val="0"/>
          <w:numId w:val="4"/>
        </w:numPr>
        <w:jc w:val="left"/>
      </w:pPr>
      <w:r>
        <w:t xml:space="preserve">Scalability and Maintenance</w:t>
      </w:r>
    </w:p>
    <w:p>
      <w:pPr>
        <w:jc w:val="left"/>
      </w:pPr>
    </w:p>
    <w:p>
      <w:pPr>
        <w:jc w:val="left"/>
      </w:pPr>
    </w:p>
    <w:p>
      <w:pPr>
        <w:pStyle w:val="Heading2"/>
      </w:pPr>
      <w:r>
        <w:t xml:space="preserve">Deliverables</w:t>
      </w:r>
    </w:p>
    <w:p>
      <w:pPr>
        <w:pStyle w:val="ListParagraph"/>
        <w:numPr>
          <w:ilvl w:val="0"/>
          <w:numId w:val="5"/>
        </w:numPr>
        <w:jc w:val="left"/>
      </w:pPr>
      <w:r>
        <w:rPr>
          <w:b/>
          <w:bCs/>
        </w:rPr>
        <w:t xml:space="preserve">POS Printing Application</w:t>
      </w:r>
      <w:r>
        <w:t xml:space="preserve">: Optimized for high-volume F&amp;B receipts, featuring scalable, future-proof capabilities.</w:t>
      </w:r>
    </w:p>
    <w:p>
      <w:pPr>
        <w:pStyle w:val="ListParagraph"/>
        <w:numPr>
          <w:ilvl w:val="0"/>
          <w:numId w:val="2"/>
        </w:numPr>
        <w:jc w:val="left"/>
      </w:pPr>
      <w:r>
        <w:rPr>
          <w:b/>
          <w:bCs/>
        </w:rPr>
        <w:t xml:space="preserve">Codebase Best Practices</w:t>
      </w:r>
      <w:r>
        <w:t xml:space="preserve">: Structured and documented codebase adhering to industry standards, ensuring scalability, maintainability, and ease of future extensions.</w:t>
      </w:r>
    </w:p>
    <w:p>
      <w:pPr>
        <w:jc w:val="left"/>
      </w:pPr>
      <w:r>
        <w:br w:type="page"/>
      </w:r>
    </w:p>
    <w:p>
      <w:pPr>
        <w:pStyle w:val="Heading1"/>
      </w:pPr>
      <w:r>
        <w:t xml:space="preserve">Requirements</w:t>
      </w:r>
    </w:p>
    <w:p>
      <w:pPr>
        <w:jc w:val="left"/>
      </w:pPr>
    </w:p>
    <w:p>
      <w:pPr>
        <w:pStyle w:val="Heading2"/>
      </w:pPr>
      <w:r>
        <w:t xml:space="preserve">Functional Requirements</w:t>
      </w:r>
    </w:p>
    <w:p>
      <w:pPr>
        <w:jc w:val="left"/>
      </w:pPr>
      <w:r>
        <w:rPr>
          <w:u w:val="single"/>
        </w:rPr>
        <w:t xml:space="preserve">Receipt Generation and Printing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generate receipts containing order details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printing receipts on current </w:t>
      </w:r>
      <w:r>
        <w:rPr>
          <w:b/>
          <w:bCs/>
        </w:rPr>
        <w:t xml:space="preserve">Printer List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printing of barcodes, QR codes and images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receipt printing in multiple languages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multiple printers to print receipts simultaneously </w:t>
      </w:r>
      <w:r>
        <w:rPr>
          <w:b/>
          <w:bCs/>
        </w:rPr>
        <w:t xml:space="preserve">(issue1)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fallback printer </w:t>
      </w:r>
      <w:r>
        <w:rPr>
          <w:b/>
          <w:bCs/>
        </w:rPr>
        <w:t xml:space="preserve">(enh5)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printer assignment (tag) </w:t>
      </w:r>
      <w:r>
        <w:rPr>
          <w:b/>
          <w:bCs/>
        </w:rPr>
        <w:t xml:space="preserve">(enh2)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Data Source Integration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order polling (online)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local network order (offline) </w:t>
      </w:r>
      <w:r>
        <w:rPr>
          <w:b/>
          <w:bCs/>
        </w:rPr>
        <w:t xml:space="preserve">(issue5)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Printer Integration and Connectivity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current printers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ethernet connection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usb connection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auto-detect connected printers and configure settings for immediate use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Printing</w:t>
      </w:r>
      <w:r>
        <w:rPr>
          <w:u w:val="single"/>
        </w:rPr>
        <w:t xml:space="preserve"> </w:t>
      </w:r>
      <w:r>
        <w:rPr>
          <w:u w:val="single"/>
        </w:rPr>
        <w:t xml:space="preserve">Queue </w:t>
      </w:r>
      <w:r>
        <w:rPr>
          <w:u w:val="single"/>
        </w:rPr>
        <w:t xml:space="preserve">Management</w:t>
      </w:r>
      <w:r>
        <w:t xml:space="preserve"> </w:t>
      </w:r>
      <w:r>
        <w:rPr>
          <w:b/>
          <w:bCs/>
        </w:rPr>
        <w:t xml:space="preserve">(enh3)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 </w:t>
      </w:r>
      <w:r>
        <w:t xml:space="preserve">list view for printing queue </w:t>
      </w:r>
      <w:r>
        <w:rPr>
          <w:b/>
          <w:bCs/>
        </w:rPr>
        <w:t xml:space="preserve">(issue4) (enh1,3)</w:t>
      </w:r>
      <w:r>
        <w:t xml:space="preserve"> 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kill job(s)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resume job(s)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pause job(s)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User Interface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printer connectivity IP setting 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printer connectivity MAC address setting </w:t>
      </w:r>
      <w:r>
        <w:rPr>
          <w:b/>
          <w:bCs/>
        </w:rPr>
        <w:t xml:space="preserve">(enh4)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OmniWe </w:t>
      </w:r>
      <w:r>
        <w:rPr>
          <w:b/>
          <w:bCs/>
        </w:rPr>
        <w:t xml:space="preserve">GQL:ShopDevice.configs</w:t>
      </w:r>
    </w:p>
    <w:p>
      <w:pPr>
        <w:pStyle w:val="ListParagraph"/>
        <w:numPr>
          <w:ilvl w:val="0"/>
          <w:numId w:val="1"/>
        </w:numPr>
        <w:jc w:val="left"/>
      </w:pPr>
      <w:r>
        <w:rPr>
          <w:color w:val="ff6d3b"/>
        </w:rPr>
        <w:t xml:space="preserve">TBC...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Customization and Template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support OmniWe API </w:t>
      </w:r>
      <w:r>
        <w:rPr>
          <w:b/>
          <w:bCs/>
        </w:rPr>
        <w:t xml:space="preserve">GQL:ShopReceiptTemplate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Error Handling and Reliability</w:t>
      </w:r>
      <w:r>
        <w:t xml:space="preserve"> </w:t>
      </w:r>
      <w:r>
        <w:rPr>
          <w:b/>
          <w:bCs/>
        </w:rPr>
        <w:t xml:space="preserve">(issue</w:t>
      </w:r>
      <w:r>
        <w:rPr>
          <w:b/>
          <w:bCs/>
        </w:rPr>
        <w:t xml:space="preserve">3, 4</w:t>
      </w:r>
      <w:r>
        <w:rPr>
          <w:b/>
          <w:bCs/>
        </w:rPr>
        <w:t xml:space="preserve">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queue print jobs during network or printer downtime and process them once connectivity is restored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display alerts for printer issues, such as paper out, printer offline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automatically retry failed print jobs up to three times before notifying the user 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Logging and Monitoring</w:t>
      </w:r>
      <w:r>
        <w:t xml:space="preserve"> </w:t>
      </w:r>
      <w:r>
        <w:rPr>
          <w:b/>
          <w:bCs/>
        </w:rPr>
        <w:t xml:space="preserve">(issue6)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log all print activities, including successes and failures, for troubleshooting</w:t>
      </w:r>
    </w:p>
    <w:p>
      <w:pPr>
        <w:pStyle w:val="ListParagraph"/>
        <w:numPr>
          <w:ilvl w:val="0"/>
          <w:numId w:val="1"/>
        </w:numPr>
        <w:jc w:val="left"/>
      </w:pPr>
      <w:r>
        <w:rPr>
          <w:color w:val="ff6d3b"/>
        </w:rPr>
        <w:t xml:space="preserve">TBC</w:t>
      </w:r>
      <w:r>
        <w:rPr>
          <w:color w:val="ff6d3b"/>
        </w:rPr>
        <w:t xml:space="preserve">: </w:t>
      </w:r>
      <w:r>
        <w:t xml:space="preserve">push metrics (</w:t>
      </w:r>
      <w:r>
        <w:t xml:space="preserve">printer health</w:t>
      </w:r>
      <w:r>
        <w:t xml:space="preserve">, </w:t>
      </w:r>
      <w:r>
        <w:t xml:space="preserve">hardware health</w:t>
      </w:r>
      <w:r>
        <w:t xml:space="preserve">, ...etc)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Security and Compliance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require user authentication (e.g., username/password or OAuth) to access print functions and settings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maintain an audit trail of changes to receipt templates, printer settings, and user access.</w:t>
      </w:r>
    </w:p>
    <w:p>
      <w:pPr>
        <w:jc w:val="left"/>
      </w:pPr>
    </w:p>
    <w:p>
      <w:pPr>
        <w:jc w:val="left"/>
      </w:pPr>
      <w:r>
        <w:rPr>
          <w:u w:val="single"/>
        </w:rPr>
        <w:t xml:space="preserve">Scalability and Maintenance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handle high transaction volumes, supporting at least </w:t>
      </w:r>
      <w:r>
        <w:rPr>
          <w:b/>
          <w:bCs/>
        </w:rPr>
        <w:t xml:space="preserve">1000</w:t>
      </w:r>
      <w:r>
        <w:t xml:space="preserve"> simultaneous print jobs per store </w:t>
      </w:r>
      <w:r>
        <w:rPr>
          <w:b/>
          <w:bCs/>
        </w:rPr>
        <w:t xml:space="preserve">(issue2)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provide automatic software updates to support new printer models and features (code push)</w:t>
      </w:r>
    </w:p>
    <w:p>
      <w:pPr>
        <w:pStyle w:val="ListParagraph"/>
        <w:numPr>
          <w:ilvl w:val="0"/>
          <w:numId w:val="1"/>
        </w:numPr>
        <w:jc w:val="left"/>
      </w:pPr>
      <w:r>
        <w:rPr>
          <w:color w:val="ff6d3b"/>
        </w:rPr>
        <w:t xml:space="preserve">TBC:</w:t>
      </w:r>
      <w:r>
        <w:t xml:space="preserve"> remote monitoring tools for administrators to check printer and application status.remote monitoring tools for administrators to check printer and application status.</w:t>
      </w:r>
    </w:p>
    <w:p>
      <w:pPr>
        <w:pStyle w:val="ListParagraph"/>
        <w:numPr>
          <w:ilvl w:val="0"/>
          <w:numId w:val="1"/>
        </w:numPr>
        <w:jc w:val="left"/>
      </w:pPr>
      <w:r>
        <w:rPr>
          <w:color w:val="ff6d3b"/>
        </w:rPr>
        <w:t xml:space="preserve">TBC</w:t>
      </w:r>
      <w:r>
        <w:rPr>
          <w:color w:val="ff6d3b"/>
        </w:rPr>
        <w:t xml:space="preserve">:</w:t>
      </w:r>
      <w:r>
        <w:t xml:space="preserve"> expose an API for integration with third-party systems, such as inventory or CRM software.</w:t>
      </w:r>
    </w:p>
    <w:p>
      <w:pPr>
        <w:jc w:val="left"/>
      </w:pPr>
    </w:p>
    <w:p>
      <w:pPr>
        <w:jc w:val="left"/>
      </w:pPr>
    </w:p>
    <w:p>
      <w:pPr>
        <w:pStyle w:val="Heading2"/>
      </w:pPr>
      <w:r>
        <w:t xml:space="preserve">Non-Functional Requirements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09"/>
        <w:gridCol w:w="6729"/>
      </w:tblGrid>
      <w:tr>
        <w:tc>
          <w:tcPr>
            <w:tcW w:type="dxa" w:w="2509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6729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5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Printing queue batch size</w:t>
            </w:r>
          </w:p>
        </w:tc>
        <w:tc>
          <w:tcPr>
            <w:tcW w:type="dxa" w:w="672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Min: 1000 message per second</w:t>
            </w:r>
          </w:p>
          <w:p>
            <w:pPr>
              <w:jc w:val="left"/>
            </w:pPr>
            <w:r>
              <w:t xml:space="preserve">Max: 5000 message per second </w:t>
            </w:r>
          </w:p>
        </w:tc>
      </w:tr>
      <w:tr>
        <w:tc>
          <w:tcPr>
            <w:tcW w:type="dxa" w:w="250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Printing Response time</w:t>
            </w:r>
          </w:p>
        </w:tc>
        <w:tc>
          <w:tcPr>
            <w:tcW w:type="dxa" w:w="672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color w:val="ff6d3b"/>
              </w:rPr>
              <w:t xml:space="preserve">TBC:</w:t>
            </w:r>
            <w:r>
              <w:rPr>
                <w:color w:val="ff6d3b"/>
              </w:rPr>
              <w:t xml:space="preserve"> </w:t>
            </w:r>
            <w:r>
              <w:t xml:space="preserve">Min: ?? ms -&gt; action -&gt; </w:t>
            </w:r>
          </w:p>
          <w:p>
            <w:pPr>
              <w:jc w:val="left"/>
            </w:pPr>
            <w:r>
              <w:t xml:space="preserve">use case -&gt; to -&gt; print (total: time)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F&amp;B mobile order : order polling &lt;= 5s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Local network: &lt;= 1s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jc w:val="left"/>
      </w:pPr>
    </w:p>
    <w:p>
      <w:pPr>
        <w:pStyle w:val="Heading2"/>
      </w:pPr>
      <w:r>
        <w:t xml:space="preserve">User Requirements (Enhancement)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21"/>
        <w:gridCol w:w="2163"/>
        <w:gridCol w:w="5853"/>
      </w:tblGrid>
      <w:tr>
        <w:tc>
          <w:tcPr>
            <w:tcW w:type="dxa" w:w="1221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No</w:t>
            </w:r>
          </w:p>
        </w:tc>
        <w:tc>
          <w:tcPr>
            <w:tcW w:type="dxa" w:w="2163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5853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1221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1</w:t>
            </w:r>
          </w:p>
        </w:tc>
        <w:tc>
          <w:tcPr>
            <w:tcW w:type="dxa" w:w="216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 Tracking</w:t>
            </w:r>
          </w:p>
        </w:tc>
        <w:tc>
          <w:tcPr>
            <w:tcW w:type="dxa" w:w="585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able to identify which order was printed</w:t>
            </w:r>
          </w:p>
        </w:tc>
      </w:tr>
      <w:tr>
        <w:tc>
          <w:tcPr>
            <w:tcW w:type="dxa" w:w="1221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2</w:t>
            </w:r>
          </w:p>
        </w:tc>
        <w:tc>
          <w:tcPr>
            <w:tcW w:type="dxa" w:w="216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Printer Assignment</w:t>
            </w:r>
          </w:p>
        </w:tc>
        <w:tc>
          <w:tcPr>
            <w:tcW w:type="dxa" w:w="585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able to specify which printer handles specific receipt</w:t>
            </w:r>
          </w:p>
        </w:tc>
      </w:tr>
      <w:tr>
        <w:tc>
          <w:tcPr>
            <w:tcW w:type="dxa" w:w="1221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3</w:t>
            </w:r>
          </w:p>
        </w:tc>
        <w:tc>
          <w:tcPr>
            <w:tcW w:type="dxa" w:w="216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Printer Stuck</w:t>
            </w:r>
          </w:p>
        </w:tc>
        <w:tc>
          <w:tcPr>
            <w:tcW w:type="dxa" w:w="585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able to reprint</w:t>
            </w:r>
          </w:p>
          <w:p>
            <w:pPr>
              <w:jc w:val="left"/>
            </w:pPr>
            <w:r>
              <w:t xml:space="preserve">able to view print queue</w:t>
            </w:r>
          </w:p>
          <w:p>
            <w:pPr>
              <w:jc w:val="left"/>
            </w:pPr>
            <w:r>
              <w:t xml:space="preserve">able to test printer</w:t>
            </w:r>
          </w:p>
          <w:p>
            <w:pPr>
              <w:jc w:val="left"/>
            </w:pPr>
            <w:r>
              <w:t xml:space="preserve">able to restart when printer jams</w:t>
            </w:r>
          </w:p>
        </w:tc>
      </w:tr>
      <w:tr>
        <w:tc>
          <w:tcPr>
            <w:tcW w:type="dxa" w:w="1221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4</w:t>
            </w:r>
          </w:p>
        </w:tc>
        <w:tc>
          <w:tcPr>
            <w:tcW w:type="dxa" w:w="216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MAC Address Recognition</w:t>
            </w:r>
          </w:p>
        </w:tc>
        <w:tc>
          <w:tcPr>
            <w:tcW w:type="dxa" w:w="585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able to use MAC address recognition in settings</w:t>
            </w:r>
          </w:p>
        </w:tc>
      </w:tr>
      <w:tr>
        <w:tc>
          <w:tcPr>
            <w:tcW w:type="dxa" w:w="1221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5</w:t>
            </w:r>
          </w:p>
        </w:tc>
        <w:tc>
          <w:tcPr>
            <w:tcW w:type="dxa" w:w="216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Fallback Printer</w:t>
            </w:r>
          </w:p>
        </w:tc>
        <w:tc>
          <w:tcPr>
            <w:tcW w:type="dxa" w:w="585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able to assign a fallback printer for when a printer fails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2"/>
      </w:pPr>
      <w:r>
        <w:t xml:space="preserve">System Requirements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238"/>
      </w:tblGrid>
      <w:tr>
        <w:tc>
          <w:tcPr>
            <w:tcW w:type="dxa" w:w="9238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9238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OS:</w:t>
            </w:r>
            <w:r>
              <w:t xml:space="preserve"> &gt; Android 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RAM:</w:t>
            </w:r>
            <w:r>
              <w:t xml:space="preserve"> 4GB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Storage:</w:t>
            </w:r>
            <w:r>
              <w:t xml:space="preserve"> 64GB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Screen size:</w:t>
            </w:r>
            <w:r>
              <w:t xml:space="preserve"> </w:t>
            </w:r>
            <w:r>
              <w:rPr>
                <w:color w:val="ff6d3b"/>
              </w:rPr>
              <w:t xml:space="preserve">TBC</w:t>
            </w:r>
            <w:r>
              <w:rPr>
                <w:color w:val="ff6d3b"/>
              </w:rPr>
              <w:t xml:space="preserve">.. may confirm Jacky current </w:t>
            </w:r>
            <w:r>
              <w:rPr>
                <w:color w:val="ff6d3b"/>
              </w:rPr>
              <w:t xml:space="preserve">supported</w:t>
            </w:r>
            <w:r>
              <w:rPr>
                <w:color w:val="ff6d3b"/>
              </w:rPr>
              <w:t xml:space="preserve"> screen size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1"/>
      </w:pPr>
      <w:r>
        <w:t xml:space="preserve">System Architecture</w:t>
      </w:r>
    </w:p>
    <w:p>
      <w:pPr>
        <w:pStyle w:val="Heading2"/>
      </w:pPr>
      <w:r>
        <w:t xml:space="preserve">Architecture Overview</w:t>
      </w:r>
    </w:p>
    <w:p>
      <w:r>
        <w:drawing>
          <wp:inline distT="0" distB="0" distL="0" distR="0">
            <wp:extent cx="5867400" cy="3132954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</w:p>
    <w:p>
      <w:pPr>
        <w:pStyle w:val="Heading2"/>
      </w:pPr>
      <w:r>
        <w:t xml:space="preserve">Technology Stack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45"/>
        <w:gridCol w:w="7393"/>
      </w:tblGrid>
      <w:tr>
        <w:tc>
          <w:tcPr>
            <w:tcW w:type="dxa" w:w="1845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7393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Frontend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React Native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Expo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Database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SQLite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Printer Integration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ff6d3b"/>
              </w:rPr>
              <w:t xml:space="preserve">TODO...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API Ingrgration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GraphQL: </w:t>
            </w:r>
            <w:r>
              <w:rPr>
                <w:color w:val="ff6d3b"/>
              </w:rPr>
              <w:t xml:space="preserve">TODO...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Rest API: </w:t>
            </w:r>
            <w:r>
              <w:rPr>
                <w:color w:val="ff6d3b"/>
              </w:rPr>
              <w:t xml:space="preserve">TODO...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Security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JWT?</w:t>
            </w:r>
          </w:p>
          <w:p>
            <w:pPr>
              <w:jc w:val="left"/>
            </w:pPr>
            <w:r>
              <w:t xml:space="preserve">Security Store?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State Management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React Context API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Styling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NativeWind ? </w:t>
            </w:r>
            <w:r>
              <w:rPr>
                <w:color w:val="ff6d3b"/>
              </w:rPr>
              <w:t xml:space="preserve">TODO...</w:t>
            </w:r>
          </w:p>
          <w:p>
            <w:pPr>
              <w:jc w:val="left"/>
            </w:pPr>
            <w:r>
              <w:t xml:space="preserve">Styled Components? </w:t>
            </w:r>
            <w:r>
              <w:rPr>
                <w:color w:val="ff6d3b"/>
              </w:rPr>
              <w:t xml:space="preserve">TODO...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Logging and Monitoring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Sentry ? </w:t>
            </w:r>
            <w:r>
              <w:rPr>
                <w:color w:val="ff6d3b"/>
              </w:rPr>
              <w:t xml:space="preserve">TODO...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Development and Build Tools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Expo CLI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TypeScript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ESLint + Prettier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e2e test?? </w:t>
            </w:r>
            <w:r>
              <w:rPr>
                <w:color w:val="ff6d3b"/>
              </w:rPr>
              <w:t xml:space="preserve">TODO...</w:t>
            </w:r>
          </w:p>
        </w:tc>
      </w:tr>
      <w:tr>
        <w:tc>
          <w:tcPr>
            <w:tcW w:type="dxa" w:w="184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DevOps and Deployment</w:t>
            </w:r>
          </w:p>
        </w:tc>
        <w:tc>
          <w:tcPr>
            <w:tcW w:type="dxa" w:w="739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Expo EAS (Expo Application Services)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Gitlab CI/CD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2"/>
      </w:pPr>
      <w:r>
        <w:t xml:space="preserve">Design</w:t>
      </w:r>
    </w:p>
    <w:p>
      <w:pPr>
        <w:jc w:val="left"/>
      </w:pPr>
      <w:r>
        <w:rPr>
          <w:color w:val="ff6d3b"/>
        </w:rPr>
        <w:t xml:space="preserve">TODO....</w:t>
      </w:r>
    </w:p>
    <w:p>
      <w:pPr>
        <w:jc w:val="left"/>
      </w:pPr>
      <w:r>
        <w:br w:type="page"/>
      </w:r>
    </w:p>
    <w:p>
      <w:pPr>
        <w:pStyle w:val="Heading1"/>
      </w:pPr>
      <w:r>
        <w:t xml:space="preserve">Development Plan</w:t>
      </w:r>
    </w:p>
    <w:p>
      <w:pPr>
        <w:pStyle w:val="Heading2"/>
      </w:pPr>
      <w:r>
        <w:t xml:space="preserve">To-dos list</w:t>
      </w:r>
    </w:p>
    <w:p>
      <w:pPr>
        <w:jc w:val="left"/>
      </w:pPr>
      <w:r>
        <w:drawing>
          <wp:inline distT="0" distB="0" distL="0" distR="0">
            <wp:extent cx="5867400" cy="2632723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Heading2"/>
      </w:pPr>
      <w:r>
        <w:t xml:space="preserve">To-dos Gantt</w:t>
      </w:r>
    </w:p>
    <w:p>
      <w:pPr>
        <w:jc w:val="left"/>
      </w:pPr>
      <w:r>
        <w:drawing>
          <wp:inline distT="0" distB="0" distL="0" distR="0">
            <wp:extent cx="5867400" cy="2632723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br w:type="page"/>
      </w:r>
    </w:p>
    <w:p>
      <w:pPr>
        <w:pStyle w:val="Heading1"/>
      </w:pPr>
      <w:r>
        <w:t xml:space="preserve">Testing Plan</w:t>
      </w:r>
    </w:p>
    <w:p>
      <w:pPr>
        <w:jc w:val="left"/>
      </w:pPr>
      <w:r>
        <w:rPr>
          <w:color w:val="ff6d3b"/>
        </w:rPr>
        <w:t xml:space="preserve">TODO....</w:t>
      </w:r>
    </w:p>
    <w:p>
      <w:pPr>
        <w:jc w:val="left"/>
      </w:pPr>
    </w:p>
    <w:p>
      <w:pPr>
        <w:pStyle w:val="Heading1"/>
      </w:pPr>
      <w:r>
        <w:t xml:space="preserve">Deployment Plan</w:t>
      </w:r>
    </w:p>
    <w:p>
      <w:pPr>
        <w:jc w:val="left"/>
      </w:pPr>
      <w:r>
        <w:rPr>
          <w:color w:val="ff6d3b"/>
        </w:rPr>
        <w:t xml:space="preserve">TODO....</w:t>
      </w:r>
    </w:p>
    <w:p>
      <w:pPr>
        <w:jc w:val="left"/>
      </w:pPr>
    </w:p>
    <w:p>
      <w:pPr>
        <w:pStyle w:val="Heading1"/>
      </w:pPr>
      <w:r>
        <w:t xml:space="preserve">Risk Management</w:t>
      </w:r>
    </w:p>
    <w:p>
      <w:pPr>
        <w:jc w:val="left"/>
      </w:pPr>
      <w:r>
        <w:rPr>
          <w:color w:val="ff6d3b"/>
        </w:rPr>
        <w:t xml:space="preserve">TODO....</w:t>
      </w:r>
    </w:p>
    <w:p>
      <w:pPr>
        <w:jc w:val="left"/>
      </w:pPr>
    </w:p>
    <w:p>
      <w:pPr>
        <w:pStyle w:val="Heading1"/>
      </w:pPr>
      <w:r>
        <w:t xml:space="preserve">Team and Roles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19"/>
        <w:gridCol w:w="4619"/>
      </w:tblGrid>
      <w:tr>
        <w:tc>
          <w:tcPr>
            <w:tcW w:type="dxa" w:w="4619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Heading3"/>
            </w:pPr>
            <w:r>
              <w:rPr>
                <w:b/>
                <w:bCs/>
              </w:rPr>
              <w:t xml:space="preserve">Person</w:t>
            </w:r>
          </w:p>
        </w:tc>
        <w:tc>
          <w:tcPr>
            <w:tcW w:type="dxa" w:w="4619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pStyle w:val="Heading3"/>
            </w:pPr>
            <w:r>
              <w:rPr>
                <w:b/>
                <w:bCs/>
              </w:rPr>
              <w:t xml:space="preserve">Role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hyperlink w:history="1" r:id="rIdg5dazy_qr--4fg_totkct">
              <w:r>
                <w:rPr>
                  <w:rStyle w:val="Hyperlink"/>
                  <w:shd w:fill="f6f7fb"/>
                </w:rPr>
                <w:t xml:space="preserve">Vicary</w:t>
              </w:r>
            </w:hyperlink>
            <w:r>
              <w:t xml:space="preserve"> </w:t>
            </w:r>
            <w:hyperlink w:history="1" r:id="rId1sslscc9_kycfxpg9usgo">
              <w:r>
                <w:rPr>
                  <w:rStyle w:val="Hyperlink"/>
                  <w:shd w:fill="f6f7fb"/>
                </w:rPr>
                <w:t xml:space="preserve">SuperWebster</w:t>
              </w:r>
            </w:hyperlink>
            <w:r>
              <w:t xml:space="preserve"> </w:t>
            </w:r>
            <w:hyperlink w:history="1" r:id="rIdi5xuyaxozlfxmgujk-4iu">
              <w:r>
                <w:rPr>
                  <w:rStyle w:val="Hyperlink"/>
                  <w:shd w:fill="f6f7fb"/>
                </w:rPr>
                <w:t xml:space="preserve">Joseph Cheung</w:t>
              </w:r>
            </w:hyperlink>
            <w:r>
              <w:t xml:space="preserve"> 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Project Owner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hyperlink w:history="1" r:id="rId0mcvyvoocoyuamgq73we2">
              <w:r>
                <w:rPr>
                  <w:rStyle w:val="Hyperlink"/>
                  <w:shd w:fill="f6f7fb"/>
                </w:rPr>
                <w:t xml:space="preserve">Billy</w:t>
              </w:r>
            </w:hyperlink>
            <w:r>
              <w:t xml:space="preserve"> 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Project ??, Developer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hyperlink w:history="1" r:id="rIdrfpcldaqw_f-ojm6qzvns">
              <w:r>
                <w:rPr>
                  <w:rStyle w:val="Hyperlink"/>
                  <w:shd w:fill="f6f7fb"/>
                </w:rPr>
                <w:t xml:space="preserve">Victor Law</w:t>
              </w:r>
            </w:hyperlink>
            <w:r>
              <w:t xml:space="preserve"> 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Developer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1"/>
      </w:pPr>
      <w:r>
        <w:t xml:space="preserve">References</w:t>
      </w:r>
    </w:p>
    <w:p>
      <w:pPr>
        <w:pStyle w:val="Heading3"/>
      </w:pPr>
      <w:r>
        <w:t xml:space="preserve">POS List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19"/>
        <w:gridCol w:w="4619"/>
      </w:tblGrid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Model No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Imin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Falcon1, </w:t>
            </w:r>
            <w:r>
              <w:t xml:space="preserve">Falcon</w:t>
            </w:r>
            <w:r>
              <w:t xml:space="preserve">2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Xiaomi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color w:val="ff6d3b"/>
              </w:rPr>
              <w:t xml:space="preserve">TBC...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Honor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color w:val="ff6d3b"/>
              </w:rPr>
              <w:t xml:space="preserve">TBC...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</w:p>
    <w:p>
      <w:pPr>
        <w:pStyle w:val="Heading3"/>
      </w:pPr>
      <w:r>
        <w:t xml:space="preserve">Printer List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795"/>
        <w:gridCol w:w="7443"/>
      </w:tblGrid>
      <w:tr>
        <w:tc>
          <w:tcPr>
            <w:tcW w:type="dxa" w:w="1795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7443"/>
            <w:shd w:fill="f2f3fd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b/>
                <w:bCs/>
              </w:rPr>
              <w:t xml:space="preserve">Model</w:t>
            </w:r>
            <w:r>
              <w:t xml:space="preserve"> </w:t>
            </w:r>
            <w:r>
              <w:rPr>
                <w:b/>
                <w:bCs/>
              </w:rPr>
              <w:t xml:space="preserve">No</w:t>
            </w:r>
          </w:p>
        </w:tc>
      </w:tr>
      <w:tr>
        <w:tc>
          <w:tcPr>
            <w:tcW w:type="dxa" w:w="179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Epson</w:t>
            </w:r>
          </w:p>
        </w:tc>
        <w:tc>
          <w:tcPr>
            <w:tcW w:type="dxa" w:w="744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tm-t82x (lan version)</w:t>
            </w:r>
          </w:p>
        </w:tc>
      </w:tr>
      <w:tr>
        <w:tc>
          <w:tcPr>
            <w:tcW w:type="dxa" w:w="179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C</w:t>
            </w:r>
            <w:r>
              <w:t xml:space="preserve">itizen</w:t>
            </w:r>
          </w:p>
        </w:tc>
        <w:tc>
          <w:tcPr>
            <w:tcW w:type="dxa" w:w="744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ct-d150</w:t>
            </w:r>
            <w:r>
              <w:t xml:space="preserve"> </w:t>
            </w:r>
            <w:r>
              <w:t xml:space="preserve">(usb / lan version)</w:t>
            </w:r>
          </w:p>
        </w:tc>
      </w:tr>
      <w:tr>
        <w:tc>
          <w:tcPr>
            <w:tcW w:type="dxa" w:w="179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Citizen</w:t>
            </w:r>
          </w:p>
        </w:tc>
        <w:tc>
          <w:tcPr>
            <w:tcW w:type="dxa" w:w="744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cl-e321 (</w:t>
            </w:r>
            <w:r>
              <w:t xml:space="preserve">usb / lan version)</w:t>
            </w:r>
          </w:p>
        </w:tc>
      </w:tr>
      <w:tr>
        <w:tc>
          <w:tcPr>
            <w:tcW w:type="dxa" w:w="179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Xprinter</w:t>
            </w:r>
          </w:p>
        </w:tc>
        <w:tc>
          <w:tcPr>
            <w:tcW w:type="dxa" w:w="744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XP-N160II</w:t>
            </w:r>
          </w:p>
        </w:tc>
      </w:tr>
      <w:tr>
        <w:tc>
          <w:tcPr>
            <w:tcW w:type="dxa" w:w="1795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Star </w:t>
            </w:r>
          </w:p>
        </w:tc>
        <w:tc>
          <w:tcPr>
            <w:tcW w:type="dxa" w:w="7443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TSP100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t xml:space="preserve">Receipt Samples</w:t>
      </w:r>
    </w:p>
    <w:p>
      <w:r>
        <w:drawing>
          <wp:inline distT="0" distB="0" distL="0" distR="0">
            <wp:extent cx="5867400" cy="3405696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Printing Architecture Draft</w:t>
      </w:r>
    </w:p>
    <w:p>
      <w:pPr>
        <w:jc w:val="left"/>
      </w:pPr>
      <w:hyperlink w:history="1" r:id="rIdblt1mgoilijfzs8hcaamw">
        <w:r>
          <w:rPr>
            <w:color w:val="007eb5"/>
            <w:rStyle w:val="Hyperlink"/>
          </w:rPr>
          <w:t xml:space="preserve">https://excalidraw.com/#room=66fd7ca45dd4b8b1b7d5,eKYcmnEQdlbMl6mufDK3vA</w:t>
        </w:r>
      </w:hyperlink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20"/>
      </w:pPr>
    </w:lvl>
    <w:lvl w:ilvl="1" w15:tentative="1">
      <w:start w:val="1"/>
      <w:numFmt w:val="lowerLetter"/>
      <w:lvlText w:val="%2."/>
      <w:lvlJc w:val="left"/>
      <w:pPr>
        <w:ind w:left="1440" w:hanging="320"/>
      </w:pPr>
    </w:lvl>
    <w:lvl w:ilvl="2" w15:tentative="1">
      <w:start w:val="1"/>
      <w:numFmt w:val="lowerRoman"/>
      <w:lvlText w:val="%3."/>
      <w:lvlJc w:val="left"/>
      <w:pPr>
        <w:ind w:left="2160" w:hanging="320"/>
      </w:pPr>
    </w:lvl>
    <w:lvl w:ilvl="3" w15:tentative="1">
      <w:start w:val="1"/>
      <w:numFmt w:val="decimal"/>
      <w:lvlText w:val="%4."/>
      <w:lvlJc w:val="left"/>
      <w:pPr>
        <w:ind w:left="2880" w:hanging="320"/>
      </w:pPr>
    </w:lvl>
    <w:lvl w:ilvl="4" w15:tentative="1">
      <w:start w:val="1"/>
      <w:numFmt w:val="lowerLetter"/>
      <w:lvlText w:val="%5."/>
      <w:lvlJc w:val="left"/>
      <w:pPr>
        <w:ind w:left="3600" w:hanging="320"/>
      </w:pPr>
    </w:lvl>
    <w:lvl w:ilvl="5" w15:tentative="1">
      <w:start w:val="1"/>
      <w:numFmt w:val="lowerRoman"/>
      <w:lvlText w:val="%6."/>
      <w:lvlJc w:val="left"/>
      <w:pPr>
        <w:ind w:left="4320" w:hanging="320"/>
      </w:pPr>
    </w:lvl>
    <w:lvl w:ilvl="6" w15:tentative="1">
      <w:start w:val="1"/>
      <w:numFmt w:val="decimal"/>
      <w:lvlText w:val="%7."/>
      <w:lvlJc w:val="left"/>
      <w:pPr>
        <w:ind w:left="5040" w:hanging="320"/>
      </w:pPr>
    </w:lvl>
    <w:lvl w:ilvl="7" w15:tentative="1">
      <w:start w:val="1"/>
      <w:numFmt w:val="lowerLetter"/>
      <w:lvlText w:val="%8."/>
      <w:lvlJc w:val="left"/>
      <w:pPr>
        <w:ind w:left="5760" w:hanging="320"/>
      </w:pPr>
    </w:lvl>
    <w:lvl w:ilvl="8" w15:tentative="1">
      <w:start w:val="1"/>
      <w:numFmt w:val="lowerRoman"/>
      <w:lvlText w:val="%9."/>
      <w:lvlJc w:val="left"/>
      <w:pPr>
        <w:ind w:left="6480" w:hanging="320"/>
      </w:pPr>
    </w:lvl>
  </w:abstractNum>
  <w:abstractNum w:abstractNumId="3" w15:restartNumberingAfterBreak="0">
    <w:multiLevelType w:val="hybridMultilevel"/>
    <w:lvl w:ilvl="0" w15:tentative="1">
      <w:start w:val="2"/>
      <w:numFmt w:val="decimal"/>
      <w:lvlText w:val="%1."/>
      <w:lvlJc w:val="left"/>
      <w:pPr>
        <w:ind w:left="720" w:hanging="320"/>
      </w:pPr>
    </w:lvl>
    <w:lvl w:ilvl="1" w15:tentative="1">
      <w:start w:val="1"/>
      <w:numFmt w:val="lowerLetter"/>
      <w:lvlText w:val="%2."/>
      <w:lvlJc w:val="left"/>
      <w:pPr>
        <w:ind w:left="1440" w:hanging="320"/>
      </w:pPr>
    </w:lvl>
    <w:lvl w:ilvl="2" w15:tentative="1">
      <w:start w:val="1"/>
      <w:numFmt w:val="lowerRoman"/>
      <w:lvlText w:val="%3."/>
      <w:lvlJc w:val="left"/>
      <w:pPr>
        <w:ind w:left="2160" w:hanging="320"/>
      </w:pPr>
    </w:lvl>
    <w:lvl w:ilvl="3" w15:tentative="1">
      <w:start w:val="1"/>
      <w:numFmt w:val="decimal"/>
      <w:lvlText w:val="%4."/>
      <w:lvlJc w:val="left"/>
      <w:pPr>
        <w:ind w:left="2880" w:hanging="320"/>
      </w:pPr>
    </w:lvl>
    <w:lvl w:ilvl="4" w15:tentative="1">
      <w:start w:val="1"/>
      <w:numFmt w:val="lowerLetter"/>
      <w:lvlText w:val="%5."/>
      <w:lvlJc w:val="left"/>
      <w:pPr>
        <w:ind w:left="3600" w:hanging="320"/>
      </w:pPr>
    </w:lvl>
    <w:lvl w:ilvl="5" w15:tentative="1">
      <w:start w:val="1"/>
      <w:numFmt w:val="lowerRoman"/>
      <w:lvlText w:val="%6."/>
      <w:lvlJc w:val="left"/>
      <w:pPr>
        <w:ind w:left="4320" w:hanging="320"/>
      </w:pPr>
    </w:lvl>
    <w:lvl w:ilvl="6" w15:tentative="1">
      <w:start w:val="1"/>
      <w:numFmt w:val="decimal"/>
      <w:lvlText w:val="%7."/>
      <w:lvlJc w:val="left"/>
      <w:pPr>
        <w:ind w:left="5040" w:hanging="320"/>
      </w:pPr>
    </w:lvl>
    <w:lvl w:ilvl="7" w15:tentative="1">
      <w:start w:val="1"/>
      <w:numFmt w:val="lowerLetter"/>
      <w:lvlText w:val="%8."/>
      <w:lvlJc w:val="left"/>
      <w:pPr>
        <w:ind w:left="5760" w:hanging="320"/>
      </w:pPr>
    </w:lvl>
    <w:lvl w:ilvl="8" w15:tentative="1">
      <w:start w:val="1"/>
      <w:numFmt w:val="lowerRoman"/>
      <w:lvlText w:val="%9."/>
      <w:lvlJc w:val="left"/>
      <w:pPr>
        <w:ind w:left="6480" w:hanging="3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6"/>
        <w:szCs w:val="16"/>
        <w:rFonts w:ascii="Figtree" w:cs="Figtree" w:eastAsia="Figtree" w:hAnsi="Figtree"/>
      </w:rPr>
    </w:rPrDefault>
    <w:pPrDefault>
      <w:pPr>
        <w:spacing w:before="60" w:after="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sz w:val="32"/>
      <w:szCs w:val="32"/>
    </w:rPr>
  </w:style>
  <w:style w:type="paragraph" w:styleId="Heading2">
    <w:name w:val="Heading 2"/>
    <w:basedOn w:val="Normal"/>
    <w:next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Pr>
      <w:sz w:val="20"/>
      <w:szCs w:val="20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Quote">
    <w:name w:val="Quote"/>
    <w:basedOn w:val="Normal"/>
    <w:next w:val="Normal"/>
    <w:qFormat w:val="false"/>
    <w:rPr>
      <w:i/>
      <w:iCs/>
      <w:sz w:val="18"/>
      <w:szCs w:val="18"/>
    </w:rPr>
  </w:style>
  <w:style w:type="paragraph" w:styleId="DocTitle">
    <w:name w:val="DocTitle"/>
    <w:basedOn w:val="Normal"/>
    <w:next w:val="Normal"/>
    <w:qFormat w:val="false"/>
    <w:pPr>
      <w:spacing w:after="240"/>
    </w:pPr>
    <w:rPr>
      <w:b/>
      <w:bCs/>
      <w:sz w:val="36"/>
      <w:szCs w:val="36"/>
      <w:rFonts w:ascii="Poppins" w:cs="Poppins" w:eastAsia="Poppins" w:hAnsi="Poppin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5dazy_qr--4fg_totkct" Type="http://schemas.openxmlformats.org/officeDocument/2006/relationships/hyperlink" Target="https://august-solutions.monday.com/users/37109462" TargetMode="External"/><Relationship Id="rId1sslscc9_kycfxpg9usgo" Type="http://schemas.openxmlformats.org/officeDocument/2006/relationships/hyperlink" Target="https://august-solutions.monday.com/users/37372756" TargetMode="External"/><Relationship Id="rIdi5xuyaxozlfxmgujk-4iu" Type="http://schemas.openxmlformats.org/officeDocument/2006/relationships/hyperlink" Target="https://august-solutions.monday.com/users/61451575" TargetMode="External"/><Relationship Id="rId0mcvyvoocoyuamgq73we2" Type="http://schemas.openxmlformats.org/officeDocument/2006/relationships/hyperlink" Target="https://august-solutions.monday.com/users/37109756" TargetMode="External"/><Relationship Id="rIdrfpcldaqw_f-ojm6qzvns" Type="http://schemas.openxmlformats.org/officeDocument/2006/relationships/hyperlink" Target="https://august-solutions.monday.com/users/74482044" TargetMode="External"/><Relationship Id="rIdblt1mgoilijfzs8hcaamw" Type="http://schemas.openxmlformats.org/officeDocument/2006/relationships/hyperlink" Target="https://excalidraw.com/#room=66fd7ca45dd4b8b1b7d5,eKYcmnEQdlbMl6mufDK3vA" TargetMode="External"/><Relationship Id="rId6" Type="http://schemas.openxmlformats.org/officeDocument/2006/relationships/image" Target="media/1a51a99c8d760359e5af182aa250f6693d5eb380.png"/><Relationship Id="rId7" Type="http://schemas.openxmlformats.org/officeDocument/2006/relationships/image" Target="media/0fab1791bd1b6e5a9b16fa20100a087d2335f846.jpg"/><Relationship Id="rId8" Type="http://schemas.openxmlformats.org/officeDocument/2006/relationships/image" Target="media/d0d2ba78947b750319581daa73f3bc292c4468c9.jpg"/><Relationship Id="rId9" Type="http://schemas.openxmlformats.org/officeDocument/2006/relationships/image" Target="media/ea573f104cadf38bc95f9628ff05efaddd506e4b.png"/><Relationship Id="rId1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Printing</dc:title>
  <dc:creator>Un-named</dc:creator>
  <cp:lastModifiedBy>Un-named</cp:lastModifiedBy>
  <cp:revision>1</cp:revision>
  <dcterms:created xsi:type="dcterms:W3CDTF">2025-05-08T01:47:43.753Z</dcterms:created>
  <dcterms:modified xsi:type="dcterms:W3CDTF">2025-05-08T01:47:43.753Z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