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Kiến trúc Hệ thống Tạo Mẫu Ảo AI: Quy trình Kỹ thuật, Tối ưu Hóa Máy chủ và Khung Pháp lý</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Sự bùng nổ của trí tuệ nhân tạo tạo tạo sinh (Generative AI) đã định hình lại hoàn toàn nền kinh tế nội dung số, mở ra những phương thức kiếm tiền với biên độ lợi nhuận chưa từng có. Việc tạo ra một "người mẫu ảo" (virtual influencer) có ngoại hình nguyên vẹn và nhất quán từ một người thật để phân phối nội dung trên các nền tảng như TikTok, X (Twitter), Threads, và mạng lưới kiếm tiền trực tiếp như OnlyFans đòi hỏi một kiến trúc hệ thống phức tạp. Kiến trúc này không chỉ dừng lại ở việc tinh chỉnh các mô hình học máy để kết xuất hình ảnh và video, mà còn bao gồm việc xây dựng máy chủ backend bất đồng bộ mạnh mẽ, tích hợp cổng thanh toán tự động, và đặc biệt là tuân thủ nghiêm ngặt các khuôn khổ pháp lý về an ninh mạng và xác thực danh tính đang ngày càng siết chặt vào năm 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Báo cáo này cung cấp một phân tích toàn diện và sâu sắc về toàn bộ vòng đời thiết lập một hệ thống người mẫu ảo tự động. Từ việc giải quyết các lỗi triển khai cơ sở hạ tầng thực tế, tối ưu hóa quy trình kết xuất hình ảnh/video bằng ComfyUI, cho đến việc phân tích cấu trúc chi phí API và rủi ro pháp lý theo Luật An ninh mạng Việt Nam 2025 (có hiệu lực từ 2026).</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Cơ sở Hạ tầng Máy chủ và Xử lý Lỗi Triển khai Khởi tạo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Trước khi đi sâu vào công nghệ tạo hình ảnh, nền tảng của mọi hệ thống tự động hóa nội dung—bao gồm bot phân phối, hệ thống phản hồi người hâm mộ, và cổng thanh toán—là một máy chủ backend ổn định. Việc triển khai các hệ thống này trên các nền tảng đám mây như Railway thường gặp phải những thách thức đặc thù về quản lý môi trường và vòng lặp sự kiện.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Phân tích và Giải quyết Lỗi InvalidToken trên Môi trường Đám mây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Dựa trên dữ liệu chẩn đoán từ quá trình triển khai hệ thống Telegram bot trên nền tảng Railway, một trong những lỗi chí mạng khiến container bị sập (crashed) ngay khi khởi động là ngoại lệ telegram.error.InvalidToken: You must pass the token you received from https://t.me/Botfather!. Phân tích dấu vết ngăn xếp (traceback) cho thấy quy trình khởi tạo Application.builder().token(BOT_TOKEN).build() trong thư viện python-telegram-bot đã thất bại do biến BOT_TOKEN nhận giá trị rỗng (None) hoặc một chuỗi không hợp lệ.</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Nguyên nhân gốc rễ của hiện tượng này không nằm ở mã nguồn, mà nằm ở cơ chế truyền biến môi trường (environment variables) trong quy trình CI/CD của dịch vụ đám mây. Khi mã nguồn (như trong tệp cấu hình bot) cố gắng lấy token thông qua lệnh os.environ.get("TELEGRAM_TOKEN"), nó yêu cầu hệ thống máy chủ phải có sẵn biến này trong bộ nhớ runtime.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Để khắc phục triệt để, quản trị viên hệ thống phải truy cập vào tab "Variables" (Biến số) trên giao diện điều khiển của Railway, thêm một biến mới với khóa là TELEGRAM_TOKEN (hoặc tên tương ứng được định nghĩa trong mã) và giá trị là chuỗi token API hợp lệ do BotFather cung cấp. Sau khi biến này được lưu, việc kích hoạt lại (redeploy) container sẽ cho phép hàm khởi tạo ExtBot xác thực thành công và thiết lập kết nối với máy chủ Telegram.</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Giải quyết Xung đột Vòng lặp Sự kiện (Event Loop) giữa FastAPI và Telegram Bot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Một khi rào cản xác thực được vượt qua, thách thức kỹ thuật lớn nhất trong việc xây dựng hệ thống backend cho người mẫu ảo là sự kết hợp giữa FastAPI (để nhận webhook thanh toán và cung cấp API frontend) và python-telegram-bot (để giao tiếp với người dùng và quản lý lệnh).</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Cả hai framework này đều hoạt động dựa trên cơ chế bất đồng bộ (asynchronous) và cố gắng chiếm quyền kiểm soát vòng lặp sự kiện asyncio của Python.</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Nếu nhà phát triển cố gắng khởi chạy bot bằng lệnh bot_app.run_polling() song song với máy chủ web uvicorn.run(), hệ thống sẽ ném ra lỗi RuntimeError: Cannot run the event loop while another loop is running.</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Việc sử dụng luồng (threading) hoặc đa tiến trình (multiprocessing) để lách luật thường dẫn đến tình trạng mất đồng bộ dữ liệu, rò rỉ bộ nhớ, hoặc lỗi bối cảnh bất đồng bộ.</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Giải pháp chuẩn mực cho kiến trúc này là hợp nhất vòng lặp sự kiện thông qua trình quản lý ngữ cảnh lifespan của FastAPI kết hợp với phương thức Server.serve() của Uvicorn. Quy trình này diễn ra như sau: Khởi tạo ứng dụng Telegram bot nhưng không gọi hàm polling chặn (blocking). Thay vào đó, trong hàm lifespan của FastAPI, nhà phát triển gọi await bot_app.initialize() và await bot_app.start() để khởi động bot trong nền. Tiếp theo, máy chủ FastAPI được cấu hình và khởi chạy bằng await uvicorn.Server(config).serve(). Phương pháp này đảm bảo cả máy chủ web và tác vụ polling của bot đều chia sẻ chung một không gian bộ nhớ và một vòng lặp sự kiện duy nhất, mang lại hiệu suất tối đa mà không gây bế tắc (deadlock).</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Cấu trúc Chi phí Lưu trữ Đám mây (Railway) năm 2026</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Hiệu quả kinh tế của việc vận hành một người mẫu ảo phụ thuộc lớn vào chi phí cơ sở hạ tầng. Nền tảng Railway đã chuyển đổi hoàn toàn sang mô hình dựa trên tín dụng (credit-based). Gói dùng thử miễn phí chỉ cung cấp 5 USD tín dụng trong 30 ngày và yêu cầu liên kết thẻ tín dụng, khiến nó không phù hợp cho hoạt động dài hạn.</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Đối với một hệ thống tích hợp AI cơ bản, gói "Hobby" (Sở thích) với mức phí tối thiểu 5 USD/tháng là bắt buộc, cung cấp tới 48 vCPU và 48 GB RAM cho mỗi dịch vụ, cùng 5 GB dung lượng lưu trữ, đủ để chạy backend FastAPI, bot Telegram và một cơ sở dữ liệu PostgreSQL nhỏ.</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Khi hệ thống mở rộng, xử lý hàng ngàn giao dịch webhook hoặc lưu trữ khối lượng lớn dữ liệu tương tác người dùng, việc nâng cấp lên gói "Pro" (20 USD/tháng với tín dụng tương đương) là cần thiết để tiếp cận giới hạn 1.000 vCPU và khả năng phân tải đa khu vực.</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Công nghệ Kiến tạo Hình ảnh Nhất quán Bằng Trí tuệ Nhân tạo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Trái tim của mô hình kinh doanh này nằm ở khả năng tạo ra hình ảnh nhất quán tuyệt đối về mặt sinh trắc học của một người mẫu ảo từ một bức ảnh thật duy nhất. Các kỹ thuật "prompt engineering" (kỹ nghệ gợi ý) đơn thuần hoàn toàn vô dụng trong việc duy trì đặc điểm khuôn mặt, cấu trúc cơ thể và phong cách trang phục qua nhiều góc độ khác nhau.</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Hệ thống ComfyUI, với kiến trúc dạng nút (node-based), là tiêu chuẩn công nghiệp hiện tại để giải quyết bài toán này.</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Sức mạnh của Mô hình Phân tán FLUX.1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Tính đến năm 2026, các mô hình thuộc họ FLUX (đặc biệt là Flux Dev FP8) đã vượt qua Stable Diffusion XL (SDXL) để trở thành xương sống của quy trình tạo ảnh chân thực.</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Khả năng tuân thủ gợi ý văn bản cực cao và độ chi tiết kết cấu da của FLUX giúp giảm thiểu đáng kể hiệu ứng "nhựa" (plastic look) thường thấy ở các thế hệ AI trước. Tuy nhiên, FLUX bản thân nó không ghi nhớ được khuôn mặt người thật nếu không có sự can thiệp của các bộ chuyển đổi (adapters).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Các Bộ Chuyển Đổi Bơm Danh Tính (Zero-Shot Identity Injection)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giữ nguyên vẹn hình ảnh của một cô gái từ ảnh thật sang ảnh do AI tạo ra mà không cần huấn luyện lại toàn bộ mô hình, hệ thống sử dụng các bộ chuyển đổi bơm danh tính (zero-shot identity injection). Quá trình này trích xuất các vector đặc trưng (embeddings) từ ảnh gốc và ép buộc mô hình phân tán phải tuân theo các đặc trưng đó.</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Bảng dưới đây so sánh các công nghệ bơm danh tính hàng đầu được tích hợp trong ComfyUI:</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Công nghệ</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Cơ chế Hoạt động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Ưu điểm cốt lõi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Hạn chế / Điểm cần lưu ý</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IP-Adapter FaceID Plus v2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Sử dụng ảnh tham chiếu để trích xuất embedding khuôn mặt và đưa vào mô hình thông qua cross-attention.</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Hoạt động cực kỳ ổn định. Cho phép điều chỉnh trọng số (0.6 - 0.9) để cân bằng giữa việc giữ khuôn mặt và thay đổi bối cảnh.</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Nếu đặt trọng số quá cao, khuôn mặt có thể trông như được "dán" (pasted) một cách thiếu tự nhiên vào hình ảnh mới.</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InstantID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Kết hợp IP-Adapter và ControlNet để phát hiện và cố định các điểm nút khuôn mặt (mắt, mũi, miệng).</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Tái tạo khuôn mặt với độ trung thực cực cao, đặc biệt xuất sắc trong các quy trình hoán đổi khuôn mặt (face swap) trực tiếp.</w:t>
            </w:r>
            <w:r w:rsidDel="00000000" w:rsidR="00000000" w:rsidRPr="00000000">
              <w:rPr>
                <w:rFonts w:ascii="Arial" w:cs="Arial" w:eastAsia="Arial" w:hAnsi="Arial"/>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Thường gặp khó khăn khi yêu cầu thay đổi đồng thời cả góc mặt, biểu cảm và phong cách nghệ thuật so với ảnh gốc.</w:t>
            </w:r>
            <w:r w:rsidDel="00000000" w:rsidR="00000000" w:rsidRPr="00000000">
              <w:rPr>
                <w:rFonts w:ascii="Arial" w:cs="Arial" w:eastAsia="Arial" w:hAnsi="Arial"/>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PuLID Flux II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Bơm đặc điểm nhân vật vào mô hình FLUX mà không làm suy giảm tính toàn vẹn nghệ thuật của mô hình gốc.</w:t>
            </w:r>
            <w:r w:rsidDel="00000000" w:rsidR="00000000" w:rsidRPr="00000000">
              <w:rPr>
                <w:rFonts w:ascii="Arial" w:cs="Arial" w:eastAsia="Arial" w:hAnsi="Arial"/>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Giải quyết triệt để vấn đề "ô nhiễm mô hình" (model pollution). Tương thích với TeaCache và WaveSpeed để tăng tốc độ kết xuất.</w:t>
            </w:r>
            <w:r w:rsidDel="00000000" w:rsidR="00000000" w:rsidRPr="00000000">
              <w:rPr>
                <w:rFonts w:ascii="Arial" w:cs="Arial" w:eastAsia="Arial" w:hAnsi="Arial"/>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Yêu cầu tài nguyên VRAM rất lớn do phải chạy trên nền tảng FLUX vốn đã nặng nề.</w:t>
            </w:r>
            <w:r w:rsidDel="00000000" w:rsidR="00000000" w:rsidRPr="00000000">
              <w:rPr>
                <w:rFonts w:ascii="Arial" w:cs="Arial" w:eastAsia="Arial" w:hAnsi="Arial"/>
                <w:color w:val="444746"/>
                <w:sz w:val="24"/>
                <w:szCs w:val="24"/>
                <w:vertAlign w:val="superscript"/>
                <w:rtl w:val="0"/>
              </w:rPr>
              <w:t xml:space="preserve">18</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Một quy trình tối ưu (workflow) thường kết hợp nhiều công nghệ. Ví dụ, sử dụng PuLID để định hình và giữ nguyên vẹn khuôn mặt, trong khi sử dụng IP-Adapter kết hợp với CLIP Vision (thông qua UnClipConditioning) ở mức công suất tối đa để duy trì tỷ lệ cấu trúc cơ thể và trang phục.</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Đối với việc tạo ra các bộ ảnh (character sheets) có nhiều góc độ (trước, ngang, sau), ControlNet OpenPose được bổ sung để trích xuất bản đồ khung xương từ các bức ảnh mẫu và ép buộc người mẫu ảo tạo dáng theo đúng ý đồ của người vận hành.</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Đào tạo Mô hình LoRA Cá nhân hóa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Mặc dù các bộ chuyển đổi Zero-Shot rất mạnh mẽ, việc duy trì sự nhất quán hoàn hảo 100%—bao gồm cả các chi tiết vi mô như nốt ruồi, đặc điểm mống mắt, hoặc cấu trúc răng—bắt buộc phải trải qua quá trình đào tạo một mô hình LoRA (Low-Rank Adaptation) riêng biệt cho nhân vật.</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Quy trình này bắt đầu bằng việc thu thập hoặc dùng AI tạo ra khoảng 20 đến 50 bức ảnh chân dung và toàn thân của người thật ở nhiều góc độ và điều kiện ánh sáng khác nhau.</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Các bức ảnh này được cắt gọt tự động và gán nhãn (captioning) chi tiết về biểu cảm và trang phục. Dữ liệu sau đó được đưa vào các công cụ như Kohya_ss hoặc OneTrainer, đào tạo với rank từ 16 đến 32 trong khoảng 1.000 đến 3.000 bước.</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Khi kết hợp LoRA này (với trọng số 0.7 - 0.9) cùng với PuLID hoặc IP-Adapter trong ComfyUI, hệ thống tạo ra một lực ép danh tính mạnh mẽ, cho phép tạo ra hàng ngàn bức ảnh hoàn toàn nhất quán về mặt giải phẫu.</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Sau khi FLUX tạo ra bố cục thô, quy trình thường chuyển hình ảnh qua mô hình SDXL với cường độ khử nhiễu (denoise) thấp (0.2–0.35) để thêm các chi tiết siêu thực cho da, tiếp theo là sử dụng Face Detailer để tự động nhận diện và sửa chữa bất kỳ biến dạng nhỏ nào ở mắt hoặc miệng.</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Tạo Chuyển động và Động hóa Nhân vật AI</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Sự hiện diện trên các nền tảng video ngắn như TikTok hoặc nội dung độc quyền trên OnlyFans yêu cầu người mẫu ảo phải chuyển động. Việc tạo ra các video có tính nhất quán về thời gian (temporal consistency) từ các hình ảnh tĩnh là một thách thức lớn đối với công nghệ AI truyền thống.</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Khung Động hóa LivePortrait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Sự ra đời của LivePortrait, được phát triển bởi KwaiVGI, đã thay đổi hoàn toàn cách tiếp cận việc động hóa chân dung. Khác với các phương pháp dựa trên khuếch tán (diffusion-based) thông thường, LivePortrait mở rộng một khuôn khổ dựa trên điểm nút ẩn (implicit-keypoint-based framework) kết hợp với mô hình tạo video dựa trên kiến trúc Transformer.</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Công nghệ này giải quyết triệt để các góc nhìn không trực diện và cho phép hiển thị các đối tượng chuyển động xung quanh bức chân dung. Nó bao gồm một mạng lưới tham chiếu danh tính sử dụng VAE (Variational Autoencoder) nhân quả 3D kết hợp với các lớp transformer xếp chồng, đảm bảo rằng danh tính khuôn mặt của người mẫu ảo không bị biến dạng hoặc "tan chảy" khi chuyển động.</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Trong môi trường ComfyUI, quy trình làm việc của LivePortrait bắt đầu bằng việc tải hình ảnh tĩnh của người mẫu ảo đã tạo trước đó, thay đổi kích thước thành 512x512, và đưa nó qua nút LivePortraitCropper cùng với thuật toán nhận diện khuôn mặt.</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Bằng cách cung cấp một video hoặc đoạn âm thanh thực tế của người vận hành làm động lực (driving data), LivePortrait trích xuất chuyển động của đầu, hướng mắt, và đồng bộ hóa khẩu hình (lip-sync), sau đó áp dụng chính xác các chuyển động này lên khuôn mặt của nhân vật AI.</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Cuối cùng, nút LivePortraitComposite được sử dụng để ghép khuôn mặt đã động hóa trở lại hình ảnh gốc, tạo ra một video hoàn chỉnh với độ chân thực hình ảnh cao và tốc độ xử lý đạt 12.8ms mỗi khung hình trên GPU RTX 4090.</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Tích hợp Dịch vụ Nhận thức và Phân tích Chi phí API</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Một người mẫu ảo tự động hóa hoàn toàn không chỉ cần ngoại hình mà còn cần khả năng "giao tiếp" thông qua tin nhắn văn bản và giọng nói. Việc này đòi hỏi tích hợp các API Trí tuệ Nhân tạo bên ngoài vào backend FastAPI. Việc nắm rõ cấu trúc chi phí của các API này là rất quan trọng để đảm bảo biên độ lợi nhuận khi mở rộng quy mô.</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Chi phí Mô hình Ngôn ngữ Lớn (LLMs)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tạo ra các phản hồi tin nhắn tự nhiên, xây dựng kịch bản video, hoặc viết nội dung tương tác cho nền tảng trả phí, hệ thống cần một mô hình ngôn ngữ tinh vi. Anthropic cung cấp dải sản phẩm Claude 3.5 với hiệu suất vượt trội.</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Mô hình Anthropic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Chi phí Input (Mỗi 1 triệu token)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Chi phí Output (Mỗi 1 triệu token)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Ứng dụng trong Hệ thống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Claude 3.5 Sonnet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$15.00 </w:t>
            </w:r>
            <w:r w:rsidDel="00000000" w:rsidR="00000000" w:rsidRPr="00000000">
              <w:rPr>
                <w:rFonts w:ascii="Arial" w:cs="Arial" w:eastAsia="Arial" w:hAnsi="Arial"/>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Trí tuệ cốt lõi để duy trì tính cách, xử lý các luồng công việc phức tạp, và tạo ngữ cảnh kịch bản.</w:t>
            </w:r>
            <w:r w:rsidDel="00000000" w:rsidR="00000000" w:rsidRPr="00000000">
              <w:rPr>
                <w:rFonts w:ascii="Arial" w:cs="Arial" w:eastAsia="Arial" w:hAnsi="Arial"/>
                <w:color w:val="444746"/>
                <w:sz w:val="24"/>
                <w:szCs w:val="24"/>
                <w:vertAlign w:val="superscript"/>
                <w:rtl w:val="0"/>
              </w:rPr>
              <w:t xml:space="preserve">31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Claude 3.5 Haiku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$1.25 </w:t>
            </w:r>
            <w:r w:rsidDel="00000000" w:rsidR="00000000" w:rsidRPr="00000000">
              <w:rPr>
                <w:rFonts w:ascii="Arial" w:cs="Arial" w:eastAsia="Arial" w:hAnsi="Arial"/>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Xử lý phân loại tin nhắn nhanh, kiểm duyệt bình luận, và các tác vụ vi mô cần độ trễ thấp.</w:t>
            </w:r>
            <w:r w:rsidDel="00000000" w:rsidR="00000000" w:rsidRPr="00000000">
              <w:rPr>
                <w:rFonts w:ascii="Arial" w:cs="Arial" w:eastAsia="Arial" w:hAnsi="Arial"/>
                <w:color w:val="444746"/>
                <w:sz w:val="24"/>
                <w:szCs w:val="24"/>
                <w:vertAlign w:val="superscript"/>
                <w:rtl w:val="0"/>
              </w:rPr>
              <w:t xml:space="preserve">29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Claude Opus 4.7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$25.00 </w:t>
            </w:r>
            <w:r w:rsidDel="00000000" w:rsidR="00000000" w:rsidRPr="00000000">
              <w:rPr>
                <w:rFonts w:ascii="Arial" w:cs="Arial" w:eastAsia="Arial" w:hAnsi="Arial"/>
                <w:color w:val="444746"/>
                <w:sz w:val="24"/>
                <w:szCs w:val="24"/>
                <w:vertAlign w:val="superscript"/>
                <w:rtl w:val="0"/>
              </w:rPr>
              <w:t xml:space="preserve">30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Lên kế hoạch chiến lược dài hạn, tạo lập các thông cáo báo chí hoặc nội dung đòi hỏi suy luận logic bậc cao.</w:t>
            </w:r>
            <w:r w:rsidDel="00000000" w:rsidR="00000000" w:rsidRPr="00000000">
              <w:rPr>
                <w:rFonts w:ascii="Arial" w:cs="Arial" w:eastAsia="Arial" w:hAnsi="Arial"/>
                <w:color w:val="444746"/>
                <w:sz w:val="24"/>
                <w:szCs w:val="24"/>
                <w:vertAlign w:val="superscript"/>
                <w:rtl w:val="0"/>
              </w:rPr>
              <w:t xml:space="preserve">31</w:t>
            </w:r>
          </w:p>
        </w:tc>
      </w:tr>
    </w:tbl>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API Chuyển đổi Giọng nói (STT và TTS)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Tính năng nhắn tin thoại đang trở thành một nguồn thu đáng kể trên các nền tảng mạng xã hội kín. Khi một người hâm mộ gửi tin nhắn thoại, hệ thống cần chuyển âm thanh thành văn bản (Speech-to-Text - STT) để LLM xử lý, sau đó chuyển phản hồi từ văn bản thành giọng nói (Text-to-Speech - TTS) bằng giọng đã nhân bản của người mẫu ảo.</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Công nghệ STT (Deepgram):</w:t>
      </w:r>
      <w:r w:rsidDel="00000000" w:rsidR="00000000" w:rsidRPr="00000000">
        <w:rPr>
          <w:rFonts w:ascii="Arial" w:cs="Arial" w:eastAsia="Arial" w:hAnsi="Arial"/>
          <w:color w:val="1f1f1f"/>
          <w:rtl w:val="0"/>
        </w:rPr>
        <w:t xml:space="preserve"> Deepgram với mô hình Nova-2 và Nova-3 hiện đang dẫn đầu thị trường về cả tốc độ và giá thành. Đối với quy trình xử lý hàng loạt (pre-recorded), Nova-2 có giá chỉ $0.0043/phút.</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Trong khi đó, mô hình Nova-3 đa ngôn ngữ, rất cần thiết để xử lý tin nhắn giọng nói từ nhiều quốc gia khác nhau hoặc môi trường có tiếng ồn nền, có chi phí là $0.0052/phút (Pay-As-You-Go) hoặc $0.0043/phút nếu cam kết doanh số hàng năm (Growth Plan).</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Tính năng phân tách người nói (diarization) được tích hợp sẵn trong các luồng âm thanh thu sẵn mà không tốn thêm chi phí.</w:t>
      </w:r>
      <w:r w:rsidDel="00000000" w:rsidR="00000000" w:rsidRPr="00000000">
        <w:rPr>
          <w:rFonts w:ascii="Arial" w:cs="Arial" w:eastAsia="Arial" w:hAnsi="Arial"/>
          <w:color w:val="444746"/>
          <w:sz w:val="24"/>
          <w:szCs w:val="24"/>
          <w:vertAlign w:val="superscript"/>
          <w:rtl w:val="0"/>
        </w:rPr>
        <w:t xml:space="preserve">36</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Công nghệ TTS (Fish Audio):</w:t>
      </w:r>
      <w:r w:rsidDel="00000000" w:rsidR="00000000" w:rsidRPr="00000000">
        <w:rPr>
          <w:rFonts w:ascii="Arial" w:cs="Arial" w:eastAsia="Arial" w:hAnsi="Arial"/>
          <w:color w:val="1f1f1f"/>
          <w:rtl w:val="0"/>
        </w:rPr>
        <w:t xml:space="preserve"> Việc nhân bản và tạo giọng nói (Voice Cloning) được xử lý tối ưu thông qua Fish Audio. Trái ngược với các mô hình tính phí theo ký tự hoặc theo tháng đắt đỏ của các đối thủ, API của Fish Audio áp dụng mô hình thanh toán theo mức sử dụng với giá $15.00 cho mỗi một triệu byte UTF-8.</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Một triệu byte UTF-8 tương đương với khoảng 180.000 từ tiếng Anh hoặc khoảng 12 giờ âm thanh liên tục.</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Mức giá này (tương đương khoảng $0.00125/phút) rẻ hơn từ 50-70% so với các giải pháp dựa trên gói đăng ký, mang lại khả năng mở rộng kinh tế khổng lồ khi xử lý hàng ngàn tin nhắn thoại cá nhân hóa mỗi ngày.</w:t>
      </w:r>
      <w:r w:rsidDel="00000000" w:rsidR="00000000" w:rsidRPr="00000000">
        <w:rPr>
          <w:rFonts w:ascii="Arial" w:cs="Arial" w:eastAsia="Arial" w:hAnsi="Arial"/>
          <w:color w:val="444746"/>
          <w:sz w:val="24"/>
          <w:szCs w:val="24"/>
          <w:vertAlign w:val="superscript"/>
          <w:rtl w:val="0"/>
        </w:rPr>
        <w:t xml:space="preserve">37</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4.3 Dịch vụ Xử lý Hình ảnh (Background Removal)</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Trong quá trình ghép nối hàng loạt hình ảnh khuôn mặt vào các bối cảnh khác nhau, việc tách nền tự động là cần thiết. Remove.bg cung cấp API tách nền với chi phí $0.20/ảnh khi thanh toán linh hoạt, và giảm xuống khoảng $0.07/ảnh khi sử dụng các gói đăng ký hàng tháng (ví dụ: $99/tháng cho 500 ảnh).</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Các lựa chọn thay thế như Cutout Pro cung cấp mức giá thấp hơn khoảng 20-40% (từ $0.05/ảnh), giúp tối ưu hóa thêm chi phí vận hành cho các studio sản xuất nội dung quy mô lớn.</w:t>
      </w:r>
      <w:r w:rsidDel="00000000" w:rsidR="00000000" w:rsidRPr="00000000">
        <w:rPr>
          <w:rFonts w:ascii="Arial" w:cs="Arial" w:eastAsia="Arial" w:hAnsi="Arial"/>
          <w:color w:val="444746"/>
          <w:sz w:val="24"/>
          <w:szCs w:val="24"/>
          <w:vertAlign w:val="superscript"/>
          <w:rtl w:val="0"/>
        </w:rPr>
        <w:t xml:space="preserve">40</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Tự động Hóa Thanh toán và Bảo mật Webhook tại Việt Nam</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Hệ sinh thái người mẫu ảo không chỉ giới hạn ở việc nhận tiền qua các nền tảng mạng xã hội quốc tế. Các nhà phát triển thường thiết lập hệ thống bán hàng trực tiếp (Direct-to-Consumer) qua Telegram hoặc Landing Page (như mô tả trong tệp cấu hình frontend WEB.txt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để cung cấp các dịch vụ nội dung độc quyền, dịch vụ tự động hóa, hoặc quyền truy cập nhóm kín.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Tại thị trường Việt Nam, điều này đòi hỏi sự tích hợp sâu với mạng lưới chuyển khoản ngân hàng qua mã QR (VietQR) được phát triển bởi NAPAS.</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Giải pháp Cổng Thanh toán VietQR: SePay và payOS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biến chuyển khoản ngân hàng thành một quy trình mua hàng tự động, hệ thống sử dụng các nền tảng trung gian cấp API như SePay hoặc payOS.</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SePay:</w:t>
      </w:r>
      <w:r w:rsidDel="00000000" w:rsidR="00000000" w:rsidRPr="00000000">
        <w:rPr>
          <w:rFonts w:ascii="Arial" w:cs="Arial" w:eastAsia="Arial" w:hAnsi="Arial"/>
          <w:color w:val="1f1f1f"/>
          <w:rtl w:val="0"/>
        </w:rPr>
        <w:t xml:space="preserve"> Hoạt động như một cổng thanh toán theo chuẩn Open Banking, phát hiện biến động số dư theo thời gian thực và tự động khớp lệnh.</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Nó hỗ trợ tạo mã QR động chứa số tiền và nội dung chuyển khoản cụ thể.</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 SePay cung cấp các gói dịch vụ có mức phí cố định, thường đi kèm hạn mức giao dịch miễn phí (ví dụ: 500 giao dịch/tháng).</w:t>
      </w:r>
      <w:r w:rsidDel="00000000" w:rsidR="00000000" w:rsidRPr="00000000">
        <w:rPr>
          <w:rFonts w:ascii="Arial" w:cs="Arial" w:eastAsia="Arial" w:hAnsi="Arial"/>
          <w:color w:val="444746"/>
          <w:sz w:val="24"/>
          <w:szCs w:val="24"/>
          <w:vertAlign w:val="superscript"/>
          <w:rtl w:val="0"/>
        </w:rPr>
        <w:t xml:space="preserve">46</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payOS:</w:t>
      </w:r>
      <w:r w:rsidDel="00000000" w:rsidR="00000000" w:rsidRPr="00000000">
        <w:rPr>
          <w:rFonts w:ascii="Arial" w:cs="Arial" w:eastAsia="Arial" w:hAnsi="Arial"/>
          <w:color w:val="1f1f1f"/>
          <w:rtl w:val="0"/>
        </w:rPr>
        <w:t xml:space="preserve"> Là giải pháp phát triển bởi Casso, tập trung vào công nghệ số tài khoản ảo (Virtual Account).</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 Ưu điểm nổi bật của payOS là miễn phí giao dịch đối với các tài khoản ngân hàng liên kết trực tiếp, đồng thời cung cấp các SDK lập trình toàn diện bằng Python và Node.js.</w:t>
      </w:r>
      <w:r w:rsidDel="00000000" w:rsidR="00000000" w:rsidRPr="00000000">
        <w:rPr>
          <w:rFonts w:ascii="Arial" w:cs="Arial" w:eastAsia="Arial" w:hAnsi="Arial"/>
          <w:color w:val="444746"/>
          <w:sz w:val="24"/>
          <w:szCs w:val="24"/>
          <w:vertAlign w:val="superscript"/>
          <w:rtl w:val="0"/>
        </w:rPr>
        <w:t xml:space="preserve">48</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Xây dựng Điểm cuối Webhook bằng FastAPI</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Cả SePay và payOS đều giao tiếp với máy chủ backend thông qua Webhooks. Khi khách hàng chuyển tiền thành công, cổng thanh toán sẽ gửi một yêu cầu HTTP POST chứa dữ liệu JSON đến một URL công khai do nhà phát triển cấu hình trong ứng dụng FastAPI.</w:t>
      </w:r>
      <w:r w:rsidDel="00000000" w:rsidR="00000000" w:rsidRPr="00000000">
        <w:rPr>
          <w:rFonts w:ascii="Arial" w:cs="Arial" w:eastAsia="Arial" w:hAnsi="Arial"/>
          <w:color w:val="444746"/>
          <w:sz w:val="24"/>
          <w:szCs w:val="24"/>
          <w:vertAlign w:val="superscript"/>
          <w:rtl w:val="0"/>
        </w:rPr>
        <w:t xml:space="preserve">47</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Cấu trúc tải trọng (payload) JSON phản ánh thông tin giao dịch. Ví dụ, tải trọng của payOS bao gồm các trường chính như code, desc, success, và đối tượng data chứa orderCode (Mã đơn hàng), amount (Số tiền), description (Nội dung chuyển khoản), và transactionDateTime.</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 FastAPI sử dụng Pydantic models để phân tích (parse) và xác thực cấu trúc JSON này một cách tự động, đảm bảo rằng các trường bắt buộc luôn hiện diện trước khi xử lý logic kinh doanh.</w:t>
      </w:r>
      <w:r w:rsidDel="00000000" w:rsidR="00000000" w:rsidRPr="00000000">
        <w:rPr>
          <w:rFonts w:ascii="Arial" w:cs="Arial" w:eastAsia="Arial" w:hAnsi="Arial"/>
          <w:color w:val="444746"/>
          <w:sz w:val="24"/>
          <w:szCs w:val="24"/>
          <w:vertAlign w:val="superscript"/>
          <w:rtl w:val="0"/>
        </w:rPr>
        <w:t xml:space="preserve">53</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5.3 Xác minh Chữ ký Mật mã (HMAC SHA-256)</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Điểm yếu lớn nhất của kiến trúc Webhook là tính công khai của điểm cuối (endpoint). Kẻ tấn công có thể giả mạo yêu cầu POST, gửi dữ liệu JSON với success: true để đánh lừa hệ thống FastAPI rằng một đơn hàng đã được thanh toán, dẫn đến việc cấp phát nội dung miễn phí (lỗ hổng giả mạo yêu cầu chéo trang - CSRF).</w:t>
      </w:r>
      <w:r w:rsidDel="00000000" w:rsidR="00000000" w:rsidRPr="00000000">
        <w:rPr>
          <w:rFonts w:ascii="Arial" w:cs="Arial" w:eastAsia="Arial" w:hAnsi="Arial"/>
          <w:color w:val="444746"/>
          <w:sz w:val="24"/>
          <w:szCs w:val="24"/>
          <w:vertAlign w:val="superscript"/>
          <w:rtl w:val="0"/>
        </w:rPr>
        <w:t xml:space="preserve">55</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ngăn chặn hoàn toàn điều này, cả SePay và payOS đều triển khai cơ chế xác minh chữ ký mã hóa sử dụng thuật toán HMAC-SHA256 (Hash-based Message Authentication Code).</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 Quá trình này được thực hiện nghiêm ngặt trên backend Python như sau:</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Tiếp nhận Dữ liệu:</w:t>
      </w:r>
      <w:r w:rsidDel="00000000" w:rsidR="00000000" w:rsidRPr="00000000">
        <w:rPr>
          <w:rFonts w:ascii="Arial" w:cs="Arial" w:eastAsia="Arial" w:hAnsi="Arial"/>
          <w:color w:val="1f1f1f"/>
          <w:rtl w:val="0"/>
        </w:rPr>
        <w:t xml:space="preserve"> FastAPI nhận toàn bộ tải trọng JSON và chữ ký do cổng thanh toán gửi kèm (thông qua header HTTP hoặc một trường signature bên trong JSON).</w:t>
      </w:r>
      <w:r w:rsidDel="00000000" w:rsidR="00000000" w:rsidRPr="00000000">
        <w:rPr>
          <w:rFonts w:ascii="Arial" w:cs="Arial" w:eastAsia="Arial" w:hAnsi="Arial"/>
          <w:color w:val="444746"/>
          <w:sz w:val="24"/>
          <w:szCs w:val="24"/>
          <w:vertAlign w:val="superscript"/>
          <w:rtl w:val="0"/>
        </w:rPr>
        <w:t xml:space="preserve">52</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Chuẩn hóa Chuỗi (String Normalization):</w:t>
      </w:r>
      <w:r w:rsidDel="00000000" w:rsidR="00000000" w:rsidRPr="00000000">
        <w:rPr>
          <w:rFonts w:ascii="Arial" w:cs="Arial" w:eastAsia="Arial" w:hAnsi="Arial"/>
          <w:color w:val="1f1f1f"/>
          <w:rtl w:val="0"/>
        </w:rPr>
        <w:t xml:space="preserve"> Theo tài liệu kỹ thuật của payOS, máy chủ backend phải trích xuất các giá trị từ payload, sau đó mã hóa URL (encodeURI) và liên kết chúng thành một chuỗi duy nhất theo định dạng key1=value1&amp;key2=value2.... Đáng chú ý, các khóa (keys) bắt buộc phải được sắp xếp theo thứ tự bảng chữ cái alphabet trước khi liên kết.</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 Việc sai lệch một ký tự hoặc thứ tự sắp xếp sẽ dẫn đến lỗi xác thực.</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Tạo Mã băm Đối chiếu:</w:t>
      </w:r>
      <w:r w:rsidDel="00000000" w:rsidR="00000000" w:rsidRPr="00000000">
        <w:rPr>
          <w:rFonts w:ascii="Arial" w:cs="Arial" w:eastAsia="Arial" w:hAnsi="Arial"/>
          <w:color w:val="1f1f1f"/>
          <w:rtl w:val="0"/>
        </w:rPr>
        <w:t xml:space="preserve"> Sử dụng thuật toán HMAC-SHA256, chuỗi dữ liệu vừa được chuẩn hóa sẽ được băm (hash) cùng với checksum_key (khóa bí mật chỉ máy chủ và cổng thanh toán biết).</w:t>
      </w:r>
      <w:r w:rsidDel="00000000" w:rsidR="00000000" w:rsidRPr="00000000">
        <w:rPr>
          <w:rFonts w:ascii="Arial" w:cs="Arial" w:eastAsia="Arial" w:hAnsi="Arial"/>
          <w:color w:val="444746"/>
          <w:sz w:val="24"/>
          <w:szCs w:val="24"/>
          <w:vertAlign w:val="superscript"/>
          <w:rtl w:val="0"/>
        </w:rPr>
        <w:t xml:space="preserve">57</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So sánh Thời gian không đổi (Constant-Time Comparison):</w:t>
      </w:r>
      <w:r w:rsidDel="00000000" w:rsidR="00000000" w:rsidRPr="00000000">
        <w:rPr>
          <w:rFonts w:ascii="Arial" w:cs="Arial" w:eastAsia="Arial" w:hAnsi="Arial"/>
          <w:color w:val="1f1f1f"/>
          <w:rtl w:val="0"/>
        </w:rPr>
        <w:t xml:space="preserve"> Mã băm vừa tạo ra sẽ được so sánh với chữ ký do cổng thanh toán cung cấp. Để tránh các cuộc tấn công dựa trên thời gian (timing attacks) nhằm dò tìm chữ ký—như lỗ hổng từng được ghi nhận trong phiên bản cũ của payOS (CVE-2025-58176)—việc so sánh phải sử dụng hàm so sánh hằng số thời gian (ví dụ: hmac.compare_digest trong Python) thay vì toán tử == thông thường.</w:t>
      </w:r>
      <w:r w:rsidDel="00000000" w:rsidR="00000000" w:rsidRPr="00000000">
        <w:rPr>
          <w:rFonts w:ascii="Arial" w:cs="Arial" w:eastAsia="Arial" w:hAnsi="Arial"/>
          <w:color w:val="444746"/>
          <w:sz w:val="24"/>
          <w:szCs w:val="24"/>
          <w:vertAlign w:val="superscript"/>
          <w:rtl w:val="0"/>
        </w:rPr>
        <w:t xml:space="preserve">55</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Nếu mã băm khớp hoàn toàn, giao dịch được xác nhận là xác thực, hệ thống cập nhật cơ sở dữ liệu và tự động phân phối nội dung hoặc kích hoạt dịch vụ cho người mua.</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Tuân thủ Chính sách Nền tảng và Rủi ro Pháp lý</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Khả năng sinh lời khổng lồ của mô hình người mẫu ảo mang theo những thách thức pháp lý vô cùng phức tạp. Tính ẩn danh và khả năng tạo ra hình ảnh không tồn tại đã thúc đẩy các chính phủ và nền tảng quản lý nội dung ban hành các biện pháp kiểm soát khắt khe nhất trong lịch sử vào năm 2026.</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 Chính sách Kiểm duyệt của OnlyFans đối với Mô hình AI (2026)</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Mặc dù OnlyFans không cấm hoàn toàn nội dung do AI tạo ra, nền tảng này đã cập nhật các chính sách cốt lõi vào năm 2026, áp đặt các quy tắc không khoan nhượng đối với hành vi mạo danh và deepfake.</w:t>
      </w:r>
      <w:r w:rsidDel="00000000" w:rsidR="00000000" w:rsidRPr="00000000">
        <w:rPr>
          <w:rFonts w:ascii="Arial" w:cs="Arial" w:eastAsia="Arial" w:hAnsi="Arial"/>
          <w:color w:val="444746"/>
          <w:sz w:val="24"/>
          <w:szCs w:val="24"/>
          <w:vertAlign w:val="superscript"/>
          <w:rtl w:val="0"/>
        </w:rPr>
        <w:t xml:space="preserve">59</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Xác minh Danh tính Thực (KYC):</w:t>
      </w:r>
      <w:r w:rsidDel="00000000" w:rsidR="00000000" w:rsidRPr="00000000">
        <w:rPr>
          <w:rFonts w:ascii="Arial" w:cs="Arial" w:eastAsia="Arial" w:hAnsi="Arial"/>
          <w:color w:val="1f1f1f"/>
          <w:rtl w:val="0"/>
        </w:rPr>
        <w:t xml:space="preserve"> Tài khoản OnlyFans chứa nội dung AI không thể thuộc về một thực thể hư cấu. Quyền sở hữu tài khoản bắt buộc phải được liên kết với một cá nhân có thật, người đã trải qua quá trình xác minh giấy tờ tùy thân do chính phủ cấp.</w:t>
      </w:r>
      <w:r w:rsidDel="00000000" w:rsidR="00000000" w:rsidRPr="00000000">
        <w:rPr>
          <w:rFonts w:ascii="Arial" w:cs="Arial" w:eastAsia="Arial" w:hAnsi="Arial"/>
          <w:color w:val="444746"/>
          <w:sz w:val="24"/>
          <w:szCs w:val="24"/>
          <w:vertAlign w:val="superscript"/>
          <w:rtl w:val="0"/>
        </w:rPr>
        <w:t xml:space="preserve">59</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Chính sách Tương đồng Ngoại hình (Creator Resemblance Policy):</w:t>
      </w:r>
      <w:r w:rsidDel="00000000" w:rsidR="00000000" w:rsidRPr="00000000">
        <w:rPr>
          <w:rFonts w:ascii="Arial" w:cs="Arial" w:eastAsia="Arial" w:hAnsi="Arial"/>
          <w:color w:val="1f1f1f"/>
          <w:rtl w:val="0"/>
        </w:rPr>
        <w:t xml:space="preserve"> Nội dung do AI tạo ra bắt buộc phải có nét tương đồng với danh tính của người sở hữu tài khoản đã được xác minh.</w:t>
      </w:r>
      <w:r w:rsidDel="00000000" w:rsidR="00000000" w:rsidRPr="00000000">
        <w:rPr>
          <w:rFonts w:ascii="Arial" w:cs="Arial" w:eastAsia="Arial" w:hAnsi="Arial"/>
          <w:color w:val="444746"/>
          <w:sz w:val="24"/>
          <w:szCs w:val="24"/>
          <w:vertAlign w:val="superscript"/>
          <w:rtl w:val="0"/>
        </w:rPr>
        <w:t xml:space="preserve">60</w:t>
      </w:r>
      <w:r w:rsidDel="00000000" w:rsidR="00000000" w:rsidRPr="00000000">
        <w:rPr>
          <w:rFonts w:ascii="Arial" w:cs="Arial" w:eastAsia="Arial" w:hAnsi="Arial"/>
          <w:color w:val="1f1f1f"/>
          <w:rtl w:val="0"/>
        </w:rPr>
        <w:t xml:space="preserve"> Việc sử dụng hình ảnh của bên thứ ba chưa có sự đồng ý (deepfake) hoặc tạo ra một người mẫu hoàn toàn không có thực là hành vi vi phạm nghiêm trọng, dẫn đến việc xóa tài khoản và đóng băng doanh thu vĩnh viễn.</w:t>
      </w:r>
      <w:r w:rsidDel="00000000" w:rsidR="00000000" w:rsidRPr="00000000">
        <w:rPr>
          <w:rFonts w:ascii="Arial" w:cs="Arial" w:eastAsia="Arial" w:hAnsi="Arial"/>
          <w:color w:val="444746"/>
          <w:sz w:val="24"/>
          <w:szCs w:val="24"/>
          <w:vertAlign w:val="superscript"/>
          <w:rtl w:val="0"/>
        </w:rPr>
        <w:t xml:space="preserve">59</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Yêu cầu Gắn nhãn Minh bạch:</w:t>
      </w:r>
      <w:r w:rsidDel="00000000" w:rsidR="00000000" w:rsidRPr="00000000">
        <w:rPr>
          <w:rFonts w:ascii="Arial" w:cs="Arial" w:eastAsia="Arial" w:hAnsi="Arial"/>
          <w:color w:val="1f1f1f"/>
          <w:rtl w:val="0"/>
        </w:rPr>
        <w:t xml:space="preserve"> Tất cả nội dung tổng hợp (synthetic content) phải được gắn nhãn rõ ràng bằng các hashtag được nền tảng công nhận như #AI, #VirtualModel, hoặc #AICreator để đảm bảo tính minh bạch cho người tiêu dùng.</w:t>
      </w:r>
      <w:r w:rsidDel="00000000" w:rsidR="00000000" w:rsidRPr="00000000">
        <w:rPr>
          <w:rFonts w:ascii="Arial" w:cs="Arial" w:eastAsia="Arial" w:hAnsi="Arial"/>
          <w:color w:val="444746"/>
          <w:sz w:val="24"/>
          <w:szCs w:val="24"/>
          <w:vertAlign w:val="superscript"/>
          <w:rtl w:val="0"/>
        </w:rPr>
        <w:t xml:space="preserve">59</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Công nghệ Chống Giả mạo (Liveness Detection):</w:t>
      </w:r>
      <w:r w:rsidDel="00000000" w:rsidR="00000000" w:rsidRPr="00000000">
        <w:rPr>
          <w:rFonts w:ascii="Arial" w:cs="Arial" w:eastAsia="Arial" w:hAnsi="Arial"/>
          <w:color w:val="1f1f1f"/>
          <w:rtl w:val="0"/>
        </w:rPr>
        <w:t xml:space="preserve"> Để ngăn chặn việc kẻ gian sử dụng chính công nghệ deepfake nhằm vượt qua quy trình KYC, OnlyFans và các đối tác tài chính đã áp dụng công nghệ kiểm tra thực thể sống (Liveness Detection) theo tiêu chuẩn ISO/IEC 30107-3.</w:t>
      </w:r>
      <w:r w:rsidDel="00000000" w:rsidR="00000000" w:rsidRPr="00000000">
        <w:rPr>
          <w:rFonts w:ascii="Arial" w:cs="Arial" w:eastAsia="Arial" w:hAnsi="Arial"/>
          <w:color w:val="444746"/>
          <w:sz w:val="24"/>
          <w:szCs w:val="24"/>
          <w:vertAlign w:val="superscript"/>
          <w:rtl w:val="0"/>
        </w:rPr>
        <w:t xml:space="preserve">63</w:t>
      </w:r>
      <w:r w:rsidDel="00000000" w:rsidR="00000000" w:rsidRPr="00000000">
        <w:rPr>
          <w:rFonts w:ascii="Arial" w:cs="Arial" w:eastAsia="Arial" w:hAnsi="Arial"/>
          <w:color w:val="1f1f1f"/>
          <w:rtl w:val="0"/>
        </w:rPr>
        <w:t xml:space="preserve"> Hệ thống yêu cầu người đăng ký thực hiện các thách thức theo thời gian thực (như chớp mắt, quay đầu) để xác nhận sự hiện diện vật lý, vô hiệu hóa hoàn toàn các luồng video được chèn bằng camera ảo hoặc ảnh hoán đổi khuôn mặt.</w:t>
      </w:r>
      <w:r w:rsidDel="00000000" w:rsidR="00000000" w:rsidRPr="00000000">
        <w:rPr>
          <w:rFonts w:ascii="Arial" w:cs="Arial" w:eastAsia="Arial" w:hAnsi="Arial"/>
          <w:color w:val="444746"/>
          <w:sz w:val="24"/>
          <w:szCs w:val="24"/>
          <w:vertAlign w:val="superscript"/>
          <w:rtl w:val="0"/>
        </w:rPr>
        <w:t xml:space="preserve">60</w:t>
      </w:r>
      <w:r w:rsidDel="00000000" w:rsidR="00000000" w:rsidRPr="00000000">
        <w:rPr>
          <w:rFonts w:ascii="Arial" w:cs="Arial" w:eastAsia="Arial" w:hAnsi="Arial"/>
          <w:color w:val="1f1f1f"/>
          <w:rtl w:val="0"/>
        </w:rPr>
        <w:t xml:space="preserve"> Các nhà sáng tạo buộc phải xác minh lại định kỳ mỗi 12 tháng.</w:t>
      </w:r>
      <w:r w:rsidDel="00000000" w:rsidR="00000000" w:rsidRPr="00000000">
        <w:rPr>
          <w:rFonts w:ascii="Arial" w:cs="Arial" w:eastAsia="Arial" w:hAnsi="Arial"/>
          <w:color w:val="444746"/>
          <w:sz w:val="24"/>
          <w:szCs w:val="24"/>
          <w:vertAlign w:val="superscript"/>
          <w:rtl w:val="0"/>
        </w:rPr>
        <w:t xml:space="preserve">60</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Đối với những tổ chức muốn vận hành các nhân vật hoàn toàn hư cấu, việc chuyển hướng sang các nền tảng có chính sách cởi mở hơn như Fanvue hoặc Fansly là một chiến lược bắt buộc.</w:t>
      </w:r>
      <w:r w:rsidDel="00000000" w:rsidR="00000000" w:rsidRPr="00000000">
        <w:rPr>
          <w:rFonts w:ascii="Arial" w:cs="Arial" w:eastAsia="Arial" w:hAnsi="Arial"/>
          <w:color w:val="444746"/>
          <w:sz w:val="24"/>
          <w:szCs w:val="24"/>
          <w:vertAlign w:val="superscript"/>
          <w:rtl w:val="0"/>
        </w:rPr>
        <w:t xml:space="preserve">59</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 Khung Pháp lý Tội phạm Mạng tại Việt Nam (Có hiệu lực 2026)</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Tại thị trường Việt Nam, việc vận hành và phân phối hình ảnh/video của người mẫu ảo được kiểm soát chặt chẽ bởi Luật Trí tuệ Nhân tạo (Có hiệu lực từ tháng 3/2026) và Luật An ninh mạng 2025 (Có hiệu lực từ tháng 7/2026).</w:t>
      </w:r>
      <w:r w:rsidDel="00000000" w:rsidR="00000000" w:rsidRPr="00000000">
        <w:rPr>
          <w:rFonts w:ascii="Arial" w:cs="Arial" w:eastAsia="Arial" w:hAnsi="Arial"/>
          <w:color w:val="444746"/>
          <w:sz w:val="24"/>
          <w:szCs w:val="24"/>
          <w:vertAlign w:val="superscript"/>
          <w:rtl w:val="0"/>
        </w:rPr>
        <w:t xml:space="preserve">65</w:t>
      </w:r>
      <w:r w:rsidDel="00000000" w:rsidR="00000000" w:rsidRPr="00000000">
        <w:rPr>
          <w:rFonts w:ascii="Arial" w:cs="Arial" w:eastAsia="Arial" w:hAnsi="Arial"/>
          <w:color w:val="1f1f1f"/>
          <w:rtl w:val="0"/>
        </w:rPr>
        <w:t xml:space="preserve"> Các đạo luật này được thiết kế với cách tiếp cận dựa trên rủi ro, tương tự Đạo luật AI của Liên minh Châu Âu, nhằm thiết lập một môi trường số an toàn.</w:t>
      </w:r>
      <w:r w:rsidDel="00000000" w:rsidR="00000000" w:rsidRPr="00000000">
        <w:rPr>
          <w:rFonts w:ascii="Arial" w:cs="Arial" w:eastAsia="Arial" w:hAnsi="Arial"/>
          <w:color w:val="444746"/>
          <w:sz w:val="24"/>
          <w:szCs w:val="24"/>
          <w:vertAlign w:val="superscript"/>
          <w:rtl w:val="0"/>
        </w:rPr>
        <w:t xml:space="preserve">66</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Nghiêm cấm Sử dụng AI với Mục đích Lừa dối:</w:t>
      </w:r>
      <w:r w:rsidDel="00000000" w:rsidR="00000000" w:rsidRPr="00000000">
        <w:rPr>
          <w:rFonts w:ascii="Arial" w:cs="Arial" w:eastAsia="Arial" w:hAnsi="Arial"/>
          <w:color w:val="1f1f1f"/>
          <w:rtl w:val="0"/>
        </w:rPr>
        <w:t xml:space="preserve"> Nghị định về các hành vi bị cấm quy định rõ ràng rằng việc sử dụng trí tuệ nhân tạo—đặc biệt là công nghệ deepfake—để giả mạo hình ảnh, video, hoặc giọng nói của người khác với mục đích thao túng, lừa dối, hoặc bôi nhọ là hành vi vi phạm pháp luật tuyệt đối.</w:t>
      </w:r>
      <w:r w:rsidDel="00000000" w:rsidR="00000000" w:rsidRPr="00000000">
        <w:rPr>
          <w:rFonts w:ascii="Arial" w:cs="Arial" w:eastAsia="Arial" w:hAnsi="Arial"/>
          <w:color w:val="444746"/>
          <w:sz w:val="24"/>
          <w:szCs w:val="24"/>
          <w:vertAlign w:val="superscript"/>
          <w:rtl w:val="0"/>
        </w:rPr>
        <w:t xml:space="preserve">67</w:t>
      </w:r>
      <w:r w:rsidDel="00000000" w:rsidR="00000000" w:rsidRPr="00000000">
        <w:rPr>
          <w:rFonts w:ascii="Arial" w:cs="Arial" w:eastAsia="Arial" w:hAnsi="Arial"/>
          <w:color w:val="1f1f1f"/>
          <w:rtl w:val="0"/>
        </w:rPr>
        <w:t xml:space="preserve"> Các tổ chức và cá nhân triển khai hệ thống AI bắt buộc phải dán nhãn thông báo đối với các sản phẩm do AI tạo ra.</w:t>
      </w:r>
      <w:r w:rsidDel="00000000" w:rsidR="00000000" w:rsidRPr="00000000">
        <w:rPr>
          <w:rFonts w:ascii="Arial" w:cs="Arial" w:eastAsia="Arial" w:hAnsi="Arial"/>
          <w:color w:val="444746"/>
          <w:sz w:val="24"/>
          <w:szCs w:val="24"/>
          <w:vertAlign w:val="superscript"/>
          <w:rtl w:val="0"/>
        </w:rPr>
        <w:t xml:space="preserve">66</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Cơ chế Xử phạt Hành chính và Hình sự:</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Bộ Công an đã xây dựng các chế tài xử phạt cực kỳ nghiêm khắc đối với các vi phạm trong không gian mạng:</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Hành vi tạo ra hoặc lan truyền nội dung giả mạo bằng công nghệ AI (deepfake) có thể bị phạt tiền từ 50 triệu đến 70 triệu VNĐ, và mức phạt này áp dụng cho cả người tạo ra lẫn người phân phối nội dung.</w:t>
      </w:r>
      <w:r w:rsidDel="00000000" w:rsidR="00000000" w:rsidRPr="00000000">
        <w:rPr>
          <w:rFonts w:ascii="Arial" w:cs="Arial" w:eastAsia="Arial" w:hAnsi="Arial"/>
          <w:color w:val="444746"/>
          <w:sz w:val="24"/>
          <w:szCs w:val="24"/>
          <w:vertAlign w:val="superscript"/>
          <w:rtl w:val="0"/>
        </w:rPr>
        <w:t xml:space="preserve">70</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Nếu việc sử dụng công nghệ deepfake nhằm mục đích giả mạo sinh trắc học để vượt qua các hệ thống xác thực (eKYC) tài khoản, mức phạt có thể lên tới 50 triệu VNĐ và được coi là hành vi gian lận công nghệ cao.</w:t>
      </w:r>
      <w:r w:rsidDel="00000000" w:rsidR="00000000" w:rsidRPr="00000000">
        <w:rPr>
          <w:rFonts w:ascii="Arial" w:cs="Arial" w:eastAsia="Arial" w:hAnsi="Arial"/>
          <w:color w:val="444746"/>
          <w:sz w:val="24"/>
          <w:szCs w:val="24"/>
          <w:vertAlign w:val="superscript"/>
          <w:rtl w:val="0"/>
        </w:rPr>
        <w:t xml:space="preserve">70</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Trong trường hợp nội dung AI được sử dụng để tạo ra tin giả, gây hoang mang dư luận hoặc xúc phạm danh dự của cá nhân/tổ chức, mức phạt đối với tổ chức vi phạm có thể dao động từ 100 triệu đến 200 triệu VNĐ.</w:t>
      </w:r>
      <w:r w:rsidDel="00000000" w:rsidR="00000000" w:rsidRPr="00000000">
        <w:rPr>
          <w:rFonts w:ascii="Arial" w:cs="Arial" w:eastAsia="Arial" w:hAnsi="Arial"/>
          <w:color w:val="444746"/>
          <w:sz w:val="24"/>
          <w:szCs w:val="24"/>
          <w:vertAlign w:val="superscript"/>
          <w:rtl w:val="0"/>
        </w:rPr>
        <w:t xml:space="preserve">72</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Quan trọng nhất, nếu việc sử dụng hình ảnh ảo này cấu thành hành vi lừa đảo chiếm đoạt tài sản (ví dụ: lừa tiền người hâm mộ thông qua các kịch bản đầu tư hoặc kêu gọi chuyển tiền giả mạo), cơ quan chức năng sẽ khởi tố trách nhiệm hình sự theo quy định của pháp luật hiện hành.</w:t>
      </w:r>
      <w:r w:rsidDel="00000000" w:rsidR="00000000" w:rsidRPr="00000000">
        <w:rPr>
          <w:rFonts w:ascii="Arial" w:cs="Arial" w:eastAsia="Arial" w:hAnsi="Arial"/>
          <w:color w:val="444746"/>
          <w:sz w:val="24"/>
          <w:szCs w:val="24"/>
          <w:vertAlign w:val="superscript"/>
          <w:rtl w:val="0"/>
        </w:rPr>
        <w:t xml:space="preserve">70</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Ngoài ra, luật thiết lập cơ chế phản ứng nhanh, buộc các nền tảng kỹ thuật số hoặc máy chủ cung cấp dịch vụ trung gian phải xóa bỏ hoặc xử lý nội dung vi phạm trong vòng 24 giờ kể từ khi nhận được yêu cầu từ cơ quan chức năng (hoặc 6 giờ trong các tình huống khẩn cấp về an ninh quốc gia).</w:t>
      </w:r>
      <w:r w:rsidDel="00000000" w:rsidR="00000000" w:rsidRPr="00000000">
        <w:rPr>
          <w:rFonts w:ascii="Arial" w:cs="Arial" w:eastAsia="Arial" w:hAnsi="Arial"/>
          <w:color w:val="444746"/>
          <w:sz w:val="24"/>
          <w:szCs w:val="24"/>
          <w:vertAlign w:val="superscript"/>
          <w:rtl w:val="0"/>
        </w:rPr>
        <w:t xml:space="preserve">65</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Kết luận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Mô hình kiến tạo người mẫu ảo bằng trí tuệ nhân tạo là một hệ sinh thái hội tụ những tiến bộ kỹ thuật phức tạp nhất hiện nay. Để duy trì tính toàn vẹn và độ chân thực của đặc điểm nhận dạng, các kỹ sư hệ thống phải khai thác sự kết hợp giữa các mô hình phân tán nội tại như FLUX.1, các nút bơm danh tính zero-shot (PuLID, IP-Adapter), cơ chế động hóa thời gian thực LivePortrait, và sức mạnh tinh chỉnh của mạng lưới LoRA. Việc tự động hóa chuỗi giá trị này đòi hỏi một nền tảng máy chủ được kiến trúc tỉ mỉ, nơi FastAPI và các dịch vụ bot bất đồng bộ (như Telegram) được quản lý chung một vòng lặp sự kiện nhằm đảm bảo ổn định và tối ưu hóa tài nguyên. Hơn nữa, dòng tiền vận hành thông qua các cổng thanh toán nội địa (như SePay hay payOS) phải được thiết lập quy trình mã hóa HMAC-SHA256 bất khả xâm phạm.</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Tuy nhiên, giới hạn cuối cùng quyết định sự thành bại của mô hình này không nằm ở công nghệ, mà là sự tuân thủ tuyệt đối các lằn ranh pháp lý. Với các tiêu chuẩn KYC và phát hiện thực thể sống (liveness detection) của các nền tảng như OnlyFans, cùng với các hình phạt tài chính và hình sự nặng nề được quy định trong Luật An ninh mạng Việt Nam 2025, việc sử dụng hình ảnh của một cá nhân có thật để trục lợi mà thiếu đi sự đồng ý bằng văn bản, thiếu minh bạch về bản chất AI, hoặc có dấu hiệu mạo danh là một rủi ro kinh doanh không thể chấp nhận. Sự bền vững của ngành công nghiệp này chỉ được bảo đảm khi sức mạnh của thuật toán được đặt dưới khuôn khổ của đạo đức số và luật pháp quốc gia.</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Nguồn trích dẫn</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nháp 2.txt</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write an AsyncIO Telegram bot in Python | by KitFu Coda - Medium, truy cập vào tháng 5 31, 2026, </w:t>
      </w:r>
      <w:hyperlink r:id="rId6">
        <w:r w:rsidDel="00000000" w:rsidR="00000000" w:rsidRPr="00000000">
          <w:rPr>
            <w:rFonts w:ascii="Arial" w:cs="Arial" w:eastAsia="Arial" w:hAnsi="Arial"/>
            <w:color w:val="0000ee"/>
            <w:sz w:val="24"/>
            <w:szCs w:val="24"/>
            <w:u w:val="single"/>
            <w:rtl w:val="0"/>
          </w:rPr>
          <w:t xml:space="preserve">https://kitfucoda.medium.com/writing-a-telegram-bot-in-python-866972ab63f5</w:t>
        </w:r>
      </w:hyperlink>
      <w:r w:rsidDel="00000000" w:rsidR="00000000" w:rsidRPr="00000000">
        <w:rPr>
          <w:rtl w:val="0"/>
        </w:rPr>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run another application within the same running event loop? - Stack Overflow, truy cập vào tháng 5 31, 2026, </w:t>
      </w:r>
      <w:hyperlink r:id="rId7">
        <w:r w:rsidDel="00000000" w:rsidR="00000000" w:rsidRPr="00000000">
          <w:rPr>
            <w:rFonts w:ascii="Arial" w:cs="Arial" w:eastAsia="Arial" w:hAnsi="Arial"/>
            <w:color w:val="0000ee"/>
            <w:sz w:val="24"/>
            <w:szCs w:val="24"/>
            <w:u w:val="single"/>
            <w:rtl w:val="0"/>
          </w:rPr>
          <w:t xml:space="preserve">https://stackoverflow.com/questions/76142431/how-to-run-another-application-within-the-same-running-event-loop</w:t>
        </w:r>
      </w:hyperlink>
      <w:r w:rsidDel="00000000" w:rsidR="00000000" w:rsidRPr="00000000">
        <w:rPr>
          <w:rtl w:val="0"/>
        </w:rPr>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[QUESTION] Running telegram-bot in a seperate process · Issue #4107 - GitHub, truy cập vào tháng 5 31, 2026, </w:t>
      </w:r>
      <w:hyperlink r:id="rId8">
        <w:r w:rsidDel="00000000" w:rsidR="00000000" w:rsidRPr="00000000">
          <w:rPr>
            <w:rFonts w:ascii="Arial" w:cs="Arial" w:eastAsia="Arial" w:hAnsi="Arial"/>
            <w:color w:val="0000ee"/>
            <w:sz w:val="24"/>
            <w:szCs w:val="24"/>
            <w:u w:val="single"/>
            <w:rtl w:val="0"/>
          </w:rPr>
          <w:t xml:space="preserve">https://github.com/python-telegram-bot/python-telegram-bot/issues/4107</w:t>
        </w:r>
      </w:hyperlink>
      <w:r w:rsidDel="00000000" w:rsidR="00000000" w:rsidRPr="00000000">
        <w:rPr>
          <w:rtl w:val="0"/>
        </w:rPr>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Railway Free Tier 2026: $5 Credit, No Credit Card - SaaS Price Pulse, truy cập vào tháng 5 31, 2026, </w:t>
      </w:r>
      <w:hyperlink r:id="rId9">
        <w:r w:rsidDel="00000000" w:rsidR="00000000" w:rsidRPr="00000000">
          <w:rPr>
            <w:rFonts w:ascii="Arial" w:cs="Arial" w:eastAsia="Arial" w:hAnsi="Arial"/>
            <w:color w:val="0000ee"/>
            <w:sz w:val="24"/>
            <w:szCs w:val="24"/>
            <w:u w:val="single"/>
            <w:rtl w:val="0"/>
          </w:rPr>
          <w:t xml:space="preserve">https://www.saaspricepulse.com/tools/railway</w:t>
        </w:r>
      </w:hyperlink>
      <w:r w:rsidDel="00000000" w:rsidR="00000000" w:rsidRPr="00000000">
        <w:rPr>
          <w:rtl w:val="0"/>
        </w:rPr>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Pricing | Railway, truy cập vào tháng 5 31, 2026, </w:t>
      </w:r>
      <w:hyperlink r:id="rId10">
        <w:r w:rsidDel="00000000" w:rsidR="00000000" w:rsidRPr="00000000">
          <w:rPr>
            <w:rFonts w:ascii="Arial" w:cs="Arial" w:eastAsia="Arial" w:hAnsi="Arial"/>
            <w:color w:val="0000ee"/>
            <w:sz w:val="24"/>
            <w:szCs w:val="24"/>
            <w:u w:val="single"/>
            <w:rtl w:val="0"/>
          </w:rPr>
          <w:t xml:space="preserve">https://railway.com/pricing</w:t>
        </w:r>
      </w:hyperlink>
      <w:r w:rsidDel="00000000" w:rsidR="00000000" w:rsidRPr="00000000">
        <w:rPr>
          <w:rtl w:val="0"/>
        </w:rPr>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Pricing Plans | Railway Docs, truy cập vào tháng 5 31, 2026, </w:t>
      </w:r>
      <w:hyperlink r:id="rId11">
        <w:r w:rsidDel="00000000" w:rsidR="00000000" w:rsidRPr="00000000">
          <w:rPr>
            <w:rFonts w:ascii="Arial" w:cs="Arial" w:eastAsia="Arial" w:hAnsi="Arial"/>
            <w:color w:val="0000ee"/>
            <w:sz w:val="24"/>
            <w:szCs w:val="24"/>
            <w:u w:val="single"/>
            <w:rtl w:val="0"/>
          </w:rPr>
          <w:t xml:space="preserve">https://docs.railway.com/pricing/plans</w:t>
        </w:r>
      </w:hyperlink>
      <w:r w:rsidDel="00000000" w:rsidR="00000000" w:rsidRPr="00000000">
        <w:rPr>
          <w:rtl w:val="0"/>
        </w:rPr>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I Solved Character Consistency in ComfyUI (After Trying ControlNet and IPAdapter), truy cập vào tháng 5 31, 2026, </w:t>
      </w:r>
      <w:hyperlink r:id="rId12">
        <w:r w:rsidDel="00000000" w:rsidR="00000000" w:rsidRPr="00000000">
          <w:rPr>
            <w:rFonts w:ascii="Arial" w:cs="Arial" w:eastAsia="Arial" w:hAnsi="Arial"/>
            <w:color w:val="0000ee"/>
            <w:sz w:val="24"/>
            <w:szCs w:val="24"/>
            <w:u w:val="single"/>
            <w:rtl w:val="0"/>
          </w:rPr>
          <w:t xml:space="preserve">https://medium.com/@sophie_62065/how-i-solved-character-consistency-in-comfyui-after-trying-controlnet-and-ipadapter-fcd9eda25109</w:t>
        </w:r>
      </w:hyperlink>
      <w:r w:rsidDel="00000000" w:rsidR="00000000" w:rsidRPr="00000000">
        <w:rPr>
          <w:rtl w:val="0"/>
        </w:rPr>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Character Consistency Using Flux Dev with ComfyUI (Workflow included) - Reddit, truy cập vào tháng 5 31, 2026, </w:t>
      </w:r>
      <w:hyperlink r:id="rId13">
        <w:r w:rsidDel="00000000" w:rsidR="00000000" w:rsidRPr="00000000">
          <w:rPr>
            <w:rFonts w:ascii="Arial" w:cs="Arial" w:eastAsia="Arial" w:hAnsi="Arial"/>
            <w:color w:val="0000ee"/>
            <w:sz w:val="24"/>
            <w:szCs w:val="24"/>
            <w:u w:val="single"/>
            <w:rtl w:val="0"/>
          </w:rPr>
          <w:t xml:space="preserve">https://www.reddit.com/r/comfyui/comments/1k6yzoq/character_consistency_using_flux_dev_with_comfyui/</w:t>
        </w:r>
      </w:hyperlink>
      <w:r w:rsidDel="00000000" w:rsidR="00000000" w:rsidRPr="00000000">
        <w:rPr>
          <w:rtl w:val="0"/>
        </w:rPr>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[1.1.439] Instant ID · Mikubill sd-webui-controlnet · Discussion #2589 - GitHub, truy cập vào tháng 5 31, 2026, </w:t>
      </w:r>
      <w:hyperlink r:id="rId14">
        <w:r w:rsidDel="00000000" w:rsidR="00000000" w:rsidRPr="00000000">
          <w:rPr>
            <w:rFonts w:ascii="Arial" w:cs="Arial" w:eastAsia="Arial" w:hAnsi="Arial"/>
            <w:color w:val="0000ee"/>
            <w:sz w:val="24"/>
            <w:szCs w:val="24"/>
            <w:u w:val="single"/>
            <w:rtl w:val="0"/>
          </w:rPr>
          <w:t xml:space="preserve">https://github.com/Mikubill/sd-webui-controlnet/discussions/2589</w:t>
        </w:r>
      </w:hyperlink>
      <w:r w:rsidDel="00000000" w:rsidR="00000000" w:rsidRPr="00000000">
        <w:rPr>
          <w:rtl w:val="0"/>
        </w:rPr>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Consistent Characters in ComfyUI! [IP Adapter] - YouTube, truy cập vào tháng 5 31, 2026, </w:t>
      </w:r>
      <w:hyperlink r:id="rId15">
        <w:r w:rsidDel="00000000" w:rsidR="00000000" w:rsidRPr="00000000">
          <w:rPr>
            <w:rFonts w:ascii="Arial" w:cs="Arial" w:eastAsia="Arial" w:hAnsi="Arial"/>
            <w:color w:val="0000ee"/>
            <w:sz w:val="24"/>
            <w:szCs w:val="24"/>
            <w:u w:val="single"/>
            <w:rtl w:val="0"/>
          </w:rPr>
          <w:t xml:space="preserve">https://www.youtube.com/watch?v=6IPD36RPaCw</w:t>
        </w:r>
      </w:hyperlink>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Stable Diffusion - Character Consistency - Digital Zoom Studio, truy cập vào tháng 5 31, 2026, </w:t>
      </w:r>
      <w:hyperlink r:id="rId16">
        <w:r w:rsidDel="00000000" w:rsidR="00000000" w:rsidRPr="00000000">
          <w:rPr>
            <w:rFonts w:ascii="Arial" w:cs="Arial" w:eastAsia="Arial" w:hAnsi="Arial"/>
            <w:color w:val="0000ee"/>
            <w:sz w:val="24"/>
            <w:szCs w:val="24"/>
            <w:u w:val="single"/>
            <w:rtl w:val="0"/>
          </w:rPr>
          <w:t xml:space="preserve">https://digitalzoomstudio.net/2026/02/stable-diffusion-character-consistency/</w:t>
        </w:r>
      </w:hyperlink>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Stable Diffusion Character Consistency: 2026 Guide - Thinkpeak AI, truy cập vào tháng 5 31, 2026, </w:t>
      </w:r>
      <w:hyperlink r:id="rId17">
        <w:r w:rsidDel="00000000" w:rsidR="00000000" w:rsidRPr="00000000">
          <w:rPr>
            <w:rFonts w:ascii="Arial" w:cs="Arial" w:eastAsia="Arial" w:hAnsi="Arial"/>
            <w:color w:val="0000ee"/>
            <w:sz w:val="24"/>
            <w:szCs w:val="24"/>
            <w:u w:val="single"/>
            <w:rtl w:val="0"/>
          </w:rPr>
          <w:t xml:space="preserve">https://thinkpeak.ai/stable-diffusion-character-consistency-tutorial/</w:t>
        </w:r>
      </w:hyperlink>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use InstantID to copy faces - Stable Diffusion Art, truy cập vào tháng 5 31, 2026, </w:t>
      </w:r>
      <w:hyperlink r:id="rId18">
        <w:r w:rsidDel="00000000" w:rsidR="00000000" w:rsidRPr="00000000">
          <w:rPr>
            <w:rFonts w:ascii="Arial" w:cs="Arial" w:eastAsia="Arial" w:hAnsi="Arial"/>
            <w:color w:val="0000ee"/>
            <w:sz w:val="24"/>
            <w:szCs w:val="24"/>
            <w:u w:val="single"/>
            <w:rtl w:val="0"/>
          </w:rPr>
          <w:t xml:space="preserve">https://stable-diffusion-art.com/instantid/</w:t>
        </w:r>
      </w:hyperlink>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InstantID in ComfyUI: 3 Workflows for Face Identity, Style, and Face Swap - YouTube, truy cập vào tháng 5 31, 2026, </w:t>
      </w:r>
      <w:hyperlink r:id="rId19">
        <w:r w:rsidDel="00000000" w:rsidR="00000000" w:rsidRPr="00000000">
          <w:rPr>
            <w:rFonts w:ascii="Arial" w:cs="Arial" w:eastAsia="Arial" w:hAnsi="Arial"/>
            <w:color w:val="0000ee"/>
            <w:sz w:val="24"/>
            <w:szCs w:val="24"/>
            <w:u w:val="single"/>
            <w:rtl w:val="0"/>
          </w:rPr>
          <w:t xml:space="preserve">https://www.youtube.com/watch?v=fbL_2kcLumA</w:t>
        </w:r>
      </w:hyperlink>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Any great workflow/tutorial for creating consistent face on image? : r/comfyui - Reddit, truy cập vào tháng 5 31, 2026, </w:t>
      </w:r>
      <w:hyperlink r:id="rId20">
        <w:r w:rsidDel="00000000" w:rsidR="00000000" w:rsidRPr="00000000">
          <w:rPr>
            <w:rFonts w:ascii="Arial" w:cs="Arial" w:eastAsia="Arial" w:hAnsi="Arial"/>
            <w:color w:val="0000ee"/>
            <w:sz w:val="24"/>
            <w:szCs w:val="24"/>
            <w:u w:val="single"/>
            <w:rtl w:val="0"/>
          </w:rPr>
          <w:t xml:space="preserve">https://www.reddit.com/r/comfyui/comments/1mz5k0y/any_great_workflowtutorial_for_creating/</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PuLID Flux II in ComfyUI | Consistent Character AI Generation - RunComfy, truy cập vào tháng 5 31, 2026, </w:t>
      </w:r>
      <w:hyperlink r:id="rId21">
        <w:r w:rsidDel="00000000" w:rsidR="00000000" w:rsidRPr="00000000">
          <w:rPr>
            <w:rFonts w:ascii="Arial" w:cs="Arial" w:eastAsia="Arial" w:hAnsi="Arial"/>
            <w:color w:val="0000ee"/>
            <w:sz w:val="24"/>
            <w:szCs w:val="24"/>
            <w:u w:val="single"/>
            <w:rtl w:val="0"/>
          </w:rPr>
          <w:t xml:space="preserve">https://www.runcomfy.com/comfyui-workflows/pulid-flux-ii-in-comfyui-consistent-character-ai-generation</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New Project Megathread - Week of 09 Apr 2026 : r/selfhosted - Reddit, truy cập vào tháng 5 31, 2026, </w:t>
      </w:r>
      <w:hyperlink r:id="rId22">
        <w:r w:rsidDel="00000000" w:rsidR="00000000" w:rsidRPr="00000000">
          <w:rPr>
            <w:rFonts w:ascii="Arial" w:cs="Arial" w:eastAsia="Arial" w:hAnsi="Arial"/>
            <w:color w:val="0000ee"/>
            <w:sz w:val="24"/>
            <w:szCs w:val="24"/>
            <w:u w:val="single"/>
            <w:rtl w:val="0"/>
          </w:rPr>
          <w:t xml:space="preserve">https://www.reddit.com/r/selfhosted/comments/1sh3rjs/new_project_megathread_week_of_09_apr_2026/</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Consistent Characters - Face and Body - NSFW / Chroma / IPAdapter / PuLID / ClipVision : r/comfyui - Reddit, truy cập vào tháng 5 31, 2026, </w:t>
      </w:r>
      <w:hyperlink r:id="rId23">
        <w:r w:rsidDel="00000000" w:rsidR="00000000" w:rsidRPr="00000000">
          <w:rPr>
            <w:rFonts w:ascii="Arial" w:cs="Arial" w:eastAsia="Arial" w:hAnsi="Arial"/>
            <w:color w:val="0000ee"/>
            <w:sz w:val="24"/>
            <w:szCs w:val="24"/>
            <w:u w:val="single"/>
            <w:rtl w:val="0"/>
          </w:rPr>
          <w:t xml:space="preserve">https://www.reddit.com/r/comfyui/comments/1lengyg/consistent_characters_face_and_body_nsfw_chroma/</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Create Consistent Character Sheets Using Flux - Workflow - InstaSD, truy cập vào tháng 5 31, 2026, </w:t>
      </w:r>
      <w:hyperlink r:id="rId24">
        <w:r w:rsidDel="00000000" w:rsidR="00000000" w:rsidRPr="00000000">
          <w:rPr>
            <w:rFonts w:ascii="Arial" w:cs="Arial" w:eastAsia="Arial" w:hAnsi="Arial"/>
            <w:color w:val="0000ee"/>
            <w:sz w:val="24"/>
            <w:szCs w:val="24"/>
            <w:u w:val="single"/>
            <w:rtl w:val="0"/>
          </w:rPr>
          <w:t xml:space="preserve">https://app.instasd.com/workflows/create-consistent-character-sheets-using-flux</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 LoRA still the best method for preserving character consistency? : r/StableDiffusion, truy cập vào tháng 5 31, 2026, </w:t>
      </w:r>
      <w:hyperlink r:id="rId25">
        <w:r w:rsidDel="00000000" w:rsidR="00000000" w:rsidRPr="00000000">
          <w:rPr>
            <w:rFonts w:ascii="Arial" w:cs="Arial" w:eastAsia="Arial" w:hAnsi="Arial"/>
            <w:color w:val="0000ee"/>
            <w:sz w:val="24"/>
            <w:szCs w:val="24"/>
            <w:u w:val="single"/>
            <w:rtl w:val="0"/>
          </w:rPr>
          <w:t xml:space="preserve">https://www.reddit.com/r/StableDiffusion/comments/19f4mxv/is_lora_still_the_best_method_for_preserving/</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method to create photorealistic consistent characters. Not only face. No anime - Reddit, truy cập vào tháng 5 31, 2026, </w:t>
      </w:r>
      <w:hyperlink r:id="rId26">
        <w:r w:rsidDel="00000000" w:rsidR="00000000" w:rsidRPr="00000000">
          <w:rPr>
            <w:rFonts w:ascii="Arial" w:cs="Arial" w:eastAsia="Arial" w:hAnsi="Arial"/>
            <w:color w:val="0000ee"/>
            <w:sz w:val="24"/>
            <w:szCs w:val="24"/>
            <w:u w:val="single"/>
            <w:rtl w:val="0"/>
          </w:rPr>
          <w:t xml:space="preserve">https://www.reddit.com/r/StableDiffusion/comments/1624pgc/best_method_to_create_photorealistic_consistent/</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Noobs guide to character consistency in Image models | by Saquib Alam, MS - Medium, truy cập vào tháng 5 31, 2026, </w:t>
      </w:r>
      <w:hyperlink r:id="rId27">
        <w:r w:rsidDel="00000000" w:rsidR="00000000" w:rsidRPr="00000000">
          <w:rPr>
            <w:rFonts w:ascii="Arial" w:cs="Arial" w:eastAsia="Arial" w:hAnsi="Arial"/>
            <w:color w:val="0000ee"/>
            <w:sz w:val="24"/>
            <w:szCs w:val="24"/>
            <w:u w:val="single"/>
            <w:rtl w:val="0"/>
          </w:rPr>
          <w:t xml:space="preserve">https://medium.com/@saquiboye/noobs-guide-to-character-consistency-in-image-models-882165438092</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workflows for character consistency - SDXL and Flux : r/comfyui - Reddit, truy cập vào tháng 5 31, 2026, </w:t>
      </w:r>
      <w:hyperlink r:id="rId28">
        <w:r w:rsidDel="00000000" w:rsidR="00000000" w:rsidRPr="00000000">
          <w:rPr>
            <w:rFonts w:ascii="Arial" w:cs="Arial" w:eastAsia="Arial" w:hAnsi="Arial"/>
            <w:color w:val="0000ee"/>
            <w:sz w:val="24"/>
            <w:szCs w:val="24"/>
            <w:u w:val="single"/>
            <w:rtl w:val="0"/>
          </w:rPr>
          <w:t xml:space="preserve">https://www.reddit.com/r/comfyui/comments/1lai5yi/best_workflows_for_character_consistency_sdxl_and/</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Utilizing Flux in ComfyUI for Consistent Character Creation - ThinkDiffusion, truy cập vào tháng 5 31, 2026, </w:t>
      </w:r>
      <w:hyperlink r:id="rId29">
        <w:r w:rsidDel="00000000" w:rsidR="00000000" w:rsidRPr="00000000">
          <w:rPr>
            <w:rFonts w:ascii="Arial" w:cs="Arial" w:eastAsia="Arial" w:hAnsi="Arial"/>
            <w:color w:val="0000ee"/>
            <w:sz w:val="24"/>
            <w:szCs w:val="24"/>
            <w:u w:val="single"/>
            <w:rtl w:val="0"/>
          </w:rPr>
          <w:t xml:space="preserve">https://learn.thinkdiffusion.com/consistent-character-creation-with-flux-comfyui/</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Highly Dynamic and Realistic Portrait Image Animation with Diffusion Transformer Networks, truy cập vào tháng 5 31, 2026, </w:t>
      </w:r>
      <w:hyperlink r:id="rId30">
        <w:r w:rsidDel="00000000" w:rsidR="00000000" w:rsidRPr="00000000">
          <w:rPr>
            <w:rFonts w:ascii="Arial" w:cs="Arial" w:eastAsia="Arial" w:hAnsi="Arial"/>
            <w:color w:val="0000ee"/>
            <w:sz w:val="24"/>
            <w:szCs w:val="24"/>
            <w:u w:val="single"/>
            <w:rtl w:val="0"/>
          </w:rPr>
          <w:t xml:space="preserve">https://arxiv.org/html/2412.00733v4</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ComfyUI LivePortrait Workflow | Animate Portraits | Img2Vid - RunComfy, truy cập vào tháng 5 31, 2026, </w:t>
      </w:r>
      <w:hyperlink r:id="rId31">
        <w:r w:rsidDel="00000000" w:rsidR="00000000" w:rsidRPr="00000000">
          <w:rPr>
            <w:rFonts w:ascii="Arial" w:cs="Arial" w:eastAsia="Arial" w:hAnsi="Arial"/>
            <w:color w:val="0000ee"/>
            <w:sz w:val="24"/>
            <w:szCs w:val="24"/>
            <w:u w:val="single"/>
            <w:rtl w:val="0"/>
          </w:rPr>
          <w:t xml:space="preserve">https://www.runcomfy.com/comfyui-workflows/comfyui-liveportrait-workflow-animate-portraits</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Animate Facial Expressions Using AI | ComfyUI LivePortrait Tutorial - YouTube, truy cập vào tháng 5 31, 2026, </w:t>
      </w:r>
      <w:hyperlink r:id="rId32">
        <w:r w:rsidDel="00000000" w:rsidR="00000000" w:rsidRPr="00000000">
          <w:rPr>
            <w:rFonts w:ascii="Arial" w:cs="Arial" w:eastAsia="Arial" w:hAnsi="Arial"/>
            <w:color w:val="0000ee"/>
            <w:sz w:val="24"/>
            <w:szCs w:val="24"/>
            <w:u w:val="single"/>
            <w:rtl w:val="0"/>
          </w:rPr>
          <w:t xml:space="preserve">https://www.youtube.com/watch?v=gX77_3mJoVs</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Claude API Pricing (March 2026): Opus $5/M Tokens, Sonnet $3, Haiku $0.25 | TLDL, truy cập vào tháng 5 31, 2026, </w:t>
      </w:r>
      <w:hyperlink r:id="rId33">
        <w:r w:rsidDel="00000000" w:rsidR="00000000" w:rsidRPr="00000000">
          <w:rPr>
            <w:rFonts w:ascii="Arial" w:cs="Arial" w:eastAsia="Arial" w:hAnsi="Arial"/>
            <w:color w:val="0000ee"/>
            <w:sz w:val="24"/>
            <w:szCs w:val="24"/>
            <w:u w:val="single"/>
            <w:rtl w:val="0"/>
          </w:rPr>
          <w:t xml:space="preserve">https://www.tldl.io/resources/anthropic-api-pricing</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Anthropic API Pricing: Official Token Rates for Every Claude Model (2026) - PE Collective, truy cập vào tháng 5 31, 2026, </w:t>
      </w:r>
      <w:hyperlink r:id="rId34">
        <w:r w:rsidDel="00000000" w:rsidR="00000000" w:rsidRPr="00000000">
          <w:rPr>
            <w:rFonts w:ascii="Arial" w:cs="Arial" w:eastAsia="Arial" w:hAnsi="Arial"/>
            <w:color w:val="0000ee"/>
            <w:sz w:val="24"/>
            <w:szCs w:val="24"/>
            <w:u w:val="single"/>
            <w:rtl w:val="0"/>
          </w:rPr>
          <w:t xml:space="preserve">https://pecollective.com/tools/anthropic-api-pricing/</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Introducing Claude 3.5 Sonnet - Anthropic, truy cập vào tháng 5 31, 2026, </w:t>
      </w:r>
      <w:hyperlink r:id="rId35">
        <w:r w:rsidDel="00000000" w:rsidR="00000000" w:rsidRPr="00000000">
          <w:rPr>
            <w:rFonts w:ascii="Arial" w:cs="Arial" w:eastAsia="Arial" w:hAnsi="Arial"/>
            <w:color w:val="0000ee"/>
            <w:sz w:val="24"/>
            <w:szCs w:val="24"/>
            <w:u w:val="single"/>
            <w:rtl w:val="0"/>
          </w:rPr>
          <w:t xml:space="preserve">https://www.anthropic.com/news/claude-3-5-sonnet</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Anthropic Claude API Pricing In 2026: Models, Token Rates, Costs - CloudZero, truy cập vào tháng 5 31, 2026, </w:t>
      </w:r>
      <w:hyperlink r:id="rId36">
        <w:r w:rsidDel="00000000" w:rsidR="00000000" w:rsidRPr="00000000">
          <w:rPr>
            <w:rFonts w:ascii="Arial" w:cs="Arial" w:eastAsia="Arial" w:hAnsi="Arial"/>
            <w:color w:val="0000ee"/>
            <w:sz w:val="24"/>
            <w:szCs w:val="24"/>
            <w:u w:val="single"/>
            <w:rtl w:val="0"/>
          </w:rPr>
          <w:t xml:space="preserve">https://www.cloudzero.com/blog/claude-api-pricing/</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Anthropic API Pricing (Updated 2026) – All Models &amp; Token Costs, truy cập vào tháng 5 31, 2026, </w:t>
      </w:r>
      <w:hyperlink r:id="rId37">
        <w:r w:rsidDel="00000000" w:rsidR="00000000" w:rsidRPr="00000000">
          <w:rPr>
            <w:rFonts w:ascii="Arial" w:cs="Arial" w:eastAsia="Arial" w:hAnsi="Arial"/>
            <w:color w:val="0000ee"/>
            <w:sz w:val="24"/>
            <w:szCs w:val="24"/>
            <w:u w:val="single"/>
            <w:rtl w:val="0"/>
          </w:rPr>
          <w:t xml:space="preserve">https://pricepertoken.com/pricing-page/provider/anthropic</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Voice AI pricing in 2026: Complete guide to actual costs - Ringly.io, truy cập vào tháng 5 31, 2026, </w:t>
      </w:r>
      <w:hyperlink r:id="rId38">
        <w:r w:rsidDel="00000000" w:rsidR="00000000" w:rsidRPr="00000000">
          <w:rPr>
            <w:rFonts w:ascii="Arial" w:cs="Arial" w:eastAsia="Arial" w:hAnsi="Arial"/>
            <w:color w:val="0000ee"/>
            <w:sz w:val="24"/>
            <w:szCs w:val="24"/>
            <w:u w:val="single"/>
            <w:rtl w:val="0"/>
          </w:rPr>
          <w:t xml:space="preserve">https://www.ringly.io/blog/voice-ai-pricing</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Deepgram Pricing | Scalable Speech-to-Text, Text-to-Speech &amp; Voice Agent APIs, truy cập vào tháng 5 31, 2026, </w:t>
      </w:r>
      <w:hyperlink r:id="rId39">
        <w:r w:rsidDel="00000000" w:rsidR="00000000" w:rsidRPr="00000000">
          <w:rPr>
            <w:rFonts w:ascii="Arial" w:cs="Arial" w:eastAsia="Arial" w:hAnsi="Arial"/>
            <w:color w:val="0000ee"/>
            <w:sz w:val="24"/>
            <w:szCs w:val="24"/>
            <w:u w:val="single"/>
            <w:rtl w:val="0"/>
          </w:rPr>
          <w:t xml:space="preserve">https://deepgram.com/pricing</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Deepgram Pricing: Worth It or Consider Gladia? [January 2026] - Gladia, truy cập vào tháng 5 31, 2026, </w:t>
      </w:r>
      <w:hyperlink r:id="rId40">
        <w:r w:rsidDel="00000000" w:rsidR="00000000" w:rsidRPr="00000000">
          <w:rPr>
            <w:rFonts w:ascii="Arial" w:cs="Arial" w:eastAsia="Arial" w:hAnsi="Arial"/>
            <w:color w:val="0000ee"/>
            <w:sz w:val="24"/>
            <w:szCs w:val="24"/>
            <w:u w:val="single"/>
            <w:rtl w:val="0"/>
          </w:rPr>
          <w:t xml:space="preserve">https://www.gladia.io/blog/deepgram-pricing</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2026 Fish Audio API Pricing Full Guide - UniFuncs 深度搜索, truy cập vào tháng 5 31, 2026, </w:t>
      </w:r>
      <w:hyperlink r:id="rId41">
        <w:r w:rsidDel="00000000" w:rsidR="00000000" w:rsidRPr="00000000">
          <w:rPr>
            <w:rFonts w:ascii="Arial" w:cs="Arial" w:eastAsia="Arial" w:hAnsi="Arial"/>
            <w:color w:val="0000ee"/>
            <w:sz w:val="24"/>
            <w:szCs w:val="24"/>
            <w:u w:val="single"/>
            <w:rtl w:val="0"/>
          </w:rPr>
          <w:t xml:space="preserve">https://unifuncs.com/s/PMC9Hqye</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Developers - Fish Audio, truy cập vào tháng 5 31, 2026, </w:t>
      </w:r>
      <w:hyperlink r:id="rId42">
        <w:r w:rsidDel="00000000" w:rsidR="00000000" w:rsidRPr="00000000">
          <w:rPr>
            <w:rFonts w:ascii="Arial" w:cs="Arial" w:eastAsia="Arial" w:hAnsi="Arial"/>
            <w:color w:val="0000ee"/>
            <w:sz w:val="24"/>
            <w:szCs w:val="24"/>
            <w:u w:val="single"/>
            <w:rtl w:val="0"/>
          </w:rPr>
          <w:t xml:space="preserve">https://fish.audio/developers/</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Text to Speech APIs for Developers: A Technical Comparison - Fish Audio Blog, truy cập vào tháng 5 31, 2026, </w:t>
      </w:r>
      <w:hyperlink r:id="rId43">
        <w:r w:rsidDel="00000000" w:rsidR="00000000" w:rsidRPr="00000000">
          <w:rPr>
            <w:rFonts w:ascii="Arial" w:cs="Arial" w:eastAsia="Arial" w:hAnsi="Arial"/>
            <w:color w:val="0000ee"/>
            <w:sz w:val="24"/>
            <w:szCs w:val="24"/>
            <w:u w:val="single"/>
            <w:rtl w:val="0"/>
          </w:rPr>
          <w:t xml:space="preserve">https://fish.audio/blog/top-tts-apis-developer-comparison-2026/</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Cutout Pro 2026 vs. Remove.bg: Which Background Remover Delivers Better Results on Complex Images? - Flowith Blog, truy cập vào tháng 5 31, 2026, </w:t>
      </w:r>
      <w:hyperlink r:id="rId44">
        <w:r w:rsidDel="00000000" w:rsidR="00000000" w:rsidRPr="00000000">
          <w:rPr>
            <w:rFonts w:ascii="Arial" w:cs="Arial" w:eastAsia="Arial" w:hAnsi="Arial"/>
            <w:color w:val="0000ee"/>
            <w:sz w:val="24"/>
            <w:szCs w:val="24"/>
            <w:u w:val="single"/>
            <w:rtl w:val="0"/>
          </w:rPr>
          <w:t xml:space="preserve">https://flowith.io/blog/cutout-pro-2026-vs-removebg-complex-images/</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remove.bg: Pricing, Features, and Integration in 2026 - SoftwareSuggest, truy cập vào tháng 5 31, 2026, </w:t>
      </w:r>
      <w:hyperlink r:id="rId45">
        <w:r w:rsidDel="00000000" w:rsidR="00000000" w:rsidRPr="00000000">
          <w:rPr>
            <w:rFonts w:ascii="Arial" w:cs="Arial" w:eastAsia="Arial" w:hAnsi="Arial"/>
            <w:color w:val="0000ee"/>
            <w:sz w:val="24"/>
            <w:szCs w:val="24"/>
            <w:u w:val="single"/>
            <w:rtl w:val="0"/>
          </w:rPr>
          <w:t xml:space="preserve">https://www.softwaresuggest.com/remove-bg</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VietQR - Payment Method - Documentation - Paymentwall.com, truy cập vào tháng 5 31, 2026, </w:t>
      </w:r>
      <w:hyperlink r:id="rId46">
        <w:r w:rsidDel="00000000" w:rsidR="00000000" w:rsidRPr="00000000">
          <w:rPr>
            <w:rFonts w:ascii="Arial" w:cs="Arial" w:eastAsia="Arial" w:hAnsi="Arial"/>
            <w:color w:val="0000ee"/>
            <w:sz w:val="24"/>
            <w:szCs w:val="24"/>
            <w:u w:val="single"/>
            <w:rtl w:val="0"/>
          </w:rPr>
          <w:t xml:space="preserve">https://docs.paymentwall.com/payment-method/vietqr</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SePay Payment Gateway?, truy cập vào tháng 5 31, 2026, </w:t>
      </w:r>
      <w:hyperlink r:id="rId47">
        <w:r w:rsidDel="00000000" w:rsidR="00000000" w:rsidRPr="00000000">
          <w:rPr>
            <w:rFonts w:ascii="Arial" w:cs="Arial" w:eastAsia="Arial" w:hAnsi="Arial"/>
            <w:color w:val="0000ee"/>
            <w:sz w:val="24"/>
            <w:szCs w:val="24"/>
            <w:u w:val="single"/>
            <w:rtl w:val="0"/>
          </w:rPr>
          <w:t xml:space="preserve">https://developer.sepay.vn/en/cong-thanh-toan/gioi-thieu</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Vietnam Open Banking API &amp; Payment Webhooks - SePay, truy cập vào tháng 5 31, 2026, </w:t>
      </w:r>
      <w:hyperlink r:id="rId48">
        <w:r w:rsidDel="00000000" w:rsidR="00000000" w:rsidRPr="00000000">
          <w:rPr>
            <w:rFonts w:ascii="Arial" w:cs="Arial" w:eastAsia="Arial" w:hAnsi="Arial"/>
            <w:color w:val="0000ee"/>
            <w:sz w:val="24"/>
            <w:szCs w:val="24"/>
            <w:u w:val="single"/>
            <w:rtl w:val="0"/>
          </w:rPr>
          <w:t xml:space="preserve">https://sepay.vn/en</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Generate VietQR codes with SePay, truy cập vào tháng 5 31, 2026, </w:t>
      </w:r>
      <w:hyperlink r:id="rId49">
        <w:r w:rsidDel="00000000" w:rsidR="00000000" w:rsidRPr="00000000">
          <w:rPr>
            <w:rFonts w:ascii="Arial" w:cs="Arial" w:eastAsia="Arial" w:hAnsi="Arial"/>
            <w:color w:val="0000ee"/>
            <w:sz w:val="24"/>
            <w:szCs w:val="24"/>
            <w:u w:val="single"/>
            <w:rtl w:val="0"/>
          </w:rPr>
          <w:t xml:space="preserve">https://developer.sepay.vn/en/tien-ich-khac/tao-qr-code</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About - SePay, truy cập vào tháng 5 31, 2026, </w:t>
      </w:r>
      <w:hyperlink r:id="rId50">
        <w:r w:rsidDel="00000000" w:rsidR="00000000" w:rsidRPr="00000000">
          <w:rPr>
            <w:rFonts w:ascii="Arial" w:cs="Arial" w:eastAsia="Arial" w:hAnsi="Arial"/>
            <w:color w:val="0000ee"/>
            <w:sz w:val="24"/>
            <w:szCs w:val="24"/>
            <w:u w:val="single"/>
            <w:rtl w:val="0"/>
          </w:rPr>
          <w:t xml:space="preserve">https://sepay.vn/en/gioi-thieu.html</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Manual Webhook Setup | English (v2 new) - Casso Developer, truy cập vào tháng 5 31, 2026, </w:t>
      </w:r>
      <w:hyperlink r:id="rId51">
        <w:r w:rsidDel="00000000" w:rsidR="00000000" w:rsidRPr="00000000">
          <w:rPr>
            <w:rFonts w:ascii="Arial" w:cs="Arial" w:eastAsia="Arial" w:hAnsi="Arial"/>
            <w:color w:val="0000ee"/>
            <w:sz w:val="24"/>
            <w:szCs w:val="24"/>
            <w:u w:val="single"/>
            <w:rtl w:val="0"/>
          </w:rPr>
          <w:t xml:space="preserve">https://developer.casso.vn/english-v2-new/webhook/thiet-lap-webhook-thu-cong</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@payos/node - npm, truy cập vào tháng 5 31, 2026, </w:t>
      </w:r>
      <w:hyperlink r:id="rId52">
        <w:r w:rsidDel="00000000" w:rsidR="00000000" w:rsidRPr="00000000">
          <w:rPr>
            <w:rFonts w:ascii="Arial" w:cs="Arial" w:eastAsia="Arial" w:hAnsi="Arial"/>
            <w:color w:val="0000ee"/>
            <w:sz w:val="24"/>
            <w:szCs w:val="24"/>
            <w:u w:val="single"/>
            <w:rtl w:val="0"/>
          </w:rPr>
          <w:t xml:space="preserve">https://npmjs.com/package/@payos/node</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Python SDK - payOS, truy cập vào tháng 5 31, 2026, </w:t>
      </w:r>
      <w:hyperlink r:id="rId53">
        <w:r w:rsidDel="00000000" w:rsidR="00000000" w:rsidRPr="00000000">
          <w:rPr>
            <w:rFonts w:ascii="Arial" w:cs="Arial" w:eastAsia="Arial" w:hAnsi="Arial"/>
            <w:color w:val="0000ee"/>
            <w:sz w:val="24"/>
            <w:szCs w:val="24"/>
            <w:u w:val="single"/>
            <w:rtl w:val="0"/>
          </w:rPr>
          <w:t xml:space="preserve">https://payos.vn/docs/sdks/back-end/python/</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integrate SePay webhooks, truy cập vào tháng 5 31, 2026, </w:t>
      </w:r>
      <w:hyperlink r:id="rId54">
        <w:r w:rsidDel="00000000" w:rsidR="00000000" w:rsidRPr="00000000">
          <w:rPr>
            <w:rFonts w:ascii="Arial" w:cs="Arial" w:eastAsia="Arial" w:hAnsi="Arial"/>
            <w:color w:val="0000ee"/>
            <w:sz w:val="24"/>
            <w:szCs w:val="24"/>
            <w:u w:val="single"/>
            <w:rtl w:val="0"/>
          </w:rPr>
          <w:t xml:space="preserve">https://developer.sepay.vn/en/sepay-webhooks/tich-hop-webhook</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payOS API, truy cập vào tháng 5 31, 2026, </w:t>
      </w:r>
      <w:hyperlink r:id="rId55">
        <w:r w:rsidDel="00000000" w:rsidR="00000000" w:rsidRPr="00000000">
          <w:rPr>
            <w:rFonts w:ascii="Arial" w:cs="Arial" w:eastAsia="Arial" w:hAnsi="Arial"/>
            <w:color w:val="0000ee"/>
            <w:sz w:val="24"/>
            <w:szCs w:val="24"/>
            <w:u w:val="single"/>
            <w:rtl w:val="0"/>
          </w:rPr>
          <w:t xml:space="preserve">https://payos.vn/docs/api/</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Webhook thông tin thanh toán - payOS, truy cập vào tháng 5 31, 2026, </w:t>
      </w:r>
      <w:hyperlink r:id="rId56">
        <w:r w:rsidDel="00000000" w:rsidR="00000000" w:rsidRPr="00000000">
          <w:rPr>
            <w:rFonts w:ascii="Arial" w:cs="Arial" w:eastAsia="Arial" w:hAnsi="Arial"/>
            <w:color w:val="0000ee"/>
            <w:sz w:val="24"/>
            <w:szCs w:val="24"/>
            <w:u w:val="single"/>
            <w:rtl w:val="0"/>
          </w:rPr>
          <w:t xml:space="preserve">https://payos.vn/docs/du-lieu-tra-ve/webhook/</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Accept Payments in a FastAPI Backend, truy cập vào tháng 5 31, 2026, </w:t>
      </w:r>
      <w:hyperlink r:id="rId57">
        <w:r w:rsidDel="00000000" w:rsidR="00000000" w:rsidRPr="00000000">
          <w:rPr>
            <w:rFonts w:ascii="Arial" w:cs="Arial" w:eastAsia="Arial" w:hAnsi="Arial"/>
            <w:color w:val="0000ee"/>
            <w:sz w:val="24"/>
            <w:szCs w:val="24"/>
            <w:u w:val="single"/>
            <w:rtl w:val="0"/>
          </w:rPr>
          <w:t xml:space="preserve">https://dodopayments.com/blogs/accept-payments-fastapi</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Integrating payment Webhooks with FastAPI in Python! - 2 - Shekhar Verma, truy cập vào tháng 5 31, 2026, </w:t>
      </w:r>
      <w:hyperlink r:id="rId58">
        <w:r w:rsidDel="00000000" w:rsidR="00000000" w:rsidRPr="00000000">
          <w:rPr>
            <w:rFonts w:ascii="Arial" w:cs="Arial" w:eastAsia="Arial" w:hAnsi="Arial"/>
            <w:color w:val="0000ee"/>
            <w:sz w:val="24"/>
            <w:szCs w:val="24"/>
            <w:u w:val="single"/>
            <w:rtl w:val="0"/>
          </w:rPr>
          <w:t xml:space="preserve">https://www.shekharverma.com/python-integrating-payment-webhooks-with-fastapi-in-python-2/</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22ND SEPTEMBER, 2025 - Cybernetic Global Intelligence, truy cập vào tháng 5 31, 2026, </w:t>
      </w:r>
      <w:hyperlink r:id="rId59">
        <w:r w:rsidDel="00000000" w:rsidR="00000000" w:rsidRPr="00000000">
          <w:rPr>
            <w:rFonts w:ascii="Arial" w:cs="Arial" w:eastAsia="Arial" w:hAnsi="Arial"/>
            <w:color w:val="0000ee"/>
            <w:sz w:val="24"/>
            <w:szCs w:val="24"/>
            <w:u w:val="single"/>
            <w:rtl w:val="0"/>
          </w:rPr>
          <w:t xml:space="preserve">https://www.cyberneticgi.com/wp-content/uploads/2025/10/Sep-2025.pdf</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Webhooks API via OAuth 2.0 - SePay Developer, truy cập vào tháng 5 31, 2026, </w:t>
      </w:r>
      <w:hyperlink r:id="rId60">
        <w:r w:rsidDel="00000000" w:rsidR="00000000" w:rsidRPr="00000000">
          <w:rPr>
            <w:rFonts w:ascii="Arial" w:cs="Arial" w:eastAsia="Arial" w:hAnsi="Arial"/>
            <w:color w:val="0000ee"/>
            <w:sz w:val="24"/>
            <w:szCs w:val="24"/>
            <w:u w:val="single"/>
            <w:rtl w:val="0"/>
          </w:rPr>
          <w:t xml:space="preserve">https://developer.sepay.vn/en/sepay-oauth2/api-webhook</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Kiểm tra dữ liệu với signature - payOS, truy cập vào tháng 5 31, 2026, </w:t>
      </w:r>
      <w:hyperlink r:id="rId61">
        <w:r w:rsidDel="00000000" w:rsidR="00000000" w:rsidRPr="00000000">
          <w:rPr>
            <w:rFonts w:ascii="Arial" w:cs="Arial" w:eastAsia="Arial" w:hAnsi="Arial"/>
            <w:color w:val="0000ee"/>
            <w:sz w:val="24"/>
            <w:szCs w:val="24"/>
            <w:u w:val="single"/>
            <w:rtl w:val="0"/>
          </w:rPr>
          <w:t xml:space="preserve">https://payos.vn/docs/tich-hop-webhook/kiem-tra-du-lieu-voi-signature/</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payOS Python SDK - PyPI, truy cập vào tháng 5 31, 2026, </w:t>
      </w:r>
      <w:hyperlink r:id="rId62">
        <w:r w:rsidDel="00000000" w:rsidR="00000000" w:rsidRPr="00000000">
          <w:rPr>
            <w:rFonts w:ascii="Arial" w:cs="Arial" w:eastAsia="Arial" w:hAnsi="Arial"/>
            <w:color w:val="0000ee"/>
            <w:sz w:val="24"/>
            <w:szCs w:val="24"/>
            <w:u w:val="single"/>
            <w:rtl w:val="0"/>
          </w:rPr>
          <w:t xml:space="preserve">https://pypi.org/project/payos/</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create an AI model for OnlyFans and start earning - Octo Browser Blog, truy cập vào tháng 5 31, 2026, </w:t>
      </w:r>
      <w:hyperlink r:id="rId63">
        <w:r w:rsidDel="00000000" w:rsidR="00000000" w:rsidRPr="00000000">
          <w:rPr>
            <w:rFonts w:ascii="Arial" w:cs="Arial" w:eastAsia="Arial" w:hAnsi="Arial"/>
            <w:color w:val="0000ee"/>
            <w:sz w:val="24"/>
            <w:szCs w:val="24"/>
            <w:u w:val="single"/>
            <w:rtl w:val="0"/>
          </w:rPr>
          <w:t xml:space="preserve">https://blog.octobrowser.net/how-to-create-an-ai-model-for-onlyfans-and-start-earning</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OnlyFans New AI Rules 2026: What Every Creator Needs to Know - SEX WORK CEO, truy cập vào tháng 5 31, 2026, </w:t>
      </w:r>
      <w:hyperlink r:id="rId64">
        <w:r w:rsidDel="00000000" w:rsidR="00000000" w:rsidRPr="00000000">
          <w:rPr>
            <w:rFonts w:ascii="Arial" w:cs="Arial" w:eastAsia="Arial" w:hAnsi="Arial"/>
            <w:color w:val="0000ee"/>
            <w:sz w:val="24"/>
            <w:szCs w:val="24"/>
            <w:u w:val="single"/>
            <w:rtl w:val="0"/>
          </w:rPr>
          <w:t xml:space="preserve">https://www.sexworkceo.com/post/onlyfans-ai-rules-2026-creator-guide</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Create an AI Model for Only Fans — Safe and Legal - PiktID, truy cập vào tháng 5 31, 2026, </w:t>
      </w:r>
      <w:hyperlink r:id="rId65">
        <w:r w:rsidDel="00000000" w:rsidR="00000000" w:rsidRPr="00000000">
          <w:rPr>
            <w:rFonts w:ascii="Arial" w:cs="Arial" w:eastAsia="Arial" w:hAnsi="Arial"/>
            <w:color w:val="0000ee"/>
            <w:sz w:val="24"/>
            <w:szCs w:val="24"/>
            <w:u w:val="single"/>
            <w:rtl w:val="0"/>
          </w:rPr>
          <w:t xml:space="preserve">https://piktid.com/blog/how-to-create-an-ai-model-for-only-fans/</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OnlyFans AI Creator Authenticity Standards Guide 2026 - Sozee AI, truy cập vào tháng 5 31, 2026, </w:t>
      </w:r>
      <w:hyperlink r:id="rId66">
        <w:r w:rsidDel="00000000" w:rsidR="00000000" w:rsidRPr="00000000">
          <w:rPr>
            <w:rFonts w:ascii="Arial" w:cs="Arial" w:eastAsia="Arial" w:hAnsi="Arial"/>
            <w:color w:val="0000ee"/>
            <w:sz w:val="24"/>
            <w:szCs w:val="24"/>
            <w:u w:val="single"/>
            <w:rtl w:val="0"/>
          </w:rPr>
          <w:t xml:space="preserve">https://sozee.ai/resources/onlyfans-ai-authenticity-standards-2026/</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Implement Liveness Detection: A Complete Guide (2026), truy cập vào tháng 5 31, 2026, </w:t>
      </w:r>
      <w:hyperlink r:id="rId67">
        <w:r w:rsidDel="00000000" w:rsidR="00000000" w:rsidRPr="00000000">
          <w:rPr>
            <w:rFonts w:ascii="Arial" w:cs="Arial" w:eastAsia="Arial" w:hAnsi="Arial"/>
            <w:color w:val="0000ee"/>
            <w:sz w:val="24"/>
            <w:szCs w:val="24"/>
            <w:u w:val="single"/>
            <w:rtl w:val="0"/>
          </w:rPr>
          <w:t xml:space="preserve">https://hyperverge.co/blog/liveness-check/</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Face Spoofing &amp; Liveness Bypass: The Real Threat to Facial Recognition - Shufti Pro, truy cập vào tháng 5 31, 2026, </w:t>
      </w:r>
      <w:hyperlink r:id="rId68">
        <w:r w:rsidDel="00000000" w:rsidR="00000000" w:rsidRPr="00000000">
          <w:rPr>
            <w:rFonts w:ascii="Arial" w:cs="Arial" w:eastAsia="Arial" w:hAnsi="Arial"/>
            <w:color w:val="0000ee"/>
            <w:sz w:val="24"/>
            <w:szCs w:val="24"/>
            <w:u w:val="single"/>
            <w:rtl w:val="0"/>
          </w:rPr>
          <w:t xml:space="preserve">https://shuftipro.com/blog/face-spoofing-and-liveness-bypass-the-real-threat-to-facial-recognition/</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Vietnam Cybersecurity Law 2025: Building trust and sustainability in Vietnam's digital space, truy cập vào tháng 5 31, 2026, </w:t>
      </w:r>
      <w:hyperlink r:id="rId69">
        <w:r w:rsidDel="00000000" w:rsidR="00000000" w:rsidRPr="00000000">
          <w:rPr>
            <w:rFonts w:ascii="Arial" w:cs="Arial" w:eastAsia="Arial" w:hAnsi="Arial"/>
            <w:color w:val="0000ee"/>
            <w:sz w:val="24"/>
            <w:szCs w:val="24"/>
            <w:u w:val="single"/>
            <w:rtl w:val="0"/>
          </w:rPr>
          <w:t xml:space="preserve">https://www.ipsip.vn/en/post/vietnam-cybersecurity-law-2025-building-trust-and-sustainability-in-vietnam-s-digital-space</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Vietnam's New AI Law Balances Innovation Push With Tight State Control, truy cập vào tháng 5 31, 2026, </w:t>
      </w:r>
      <w:hyperlink r:id="rId70">
        <w:r w:rsidDel="00000000" w:rsidR="00000000" w:rsidRPr="00000000">
          <w:rPr>
            <w:rFonts w:ascii="Arial" w:cs="Arial" w:eastAsia="Arial" w:hAnsi="Arial"/>
            <w:color w:val="0000ee"/>
            <w:sz w:val="24"/>
            <w:szCs w:val="24"/>
            <w:u w:val="single"/>
            <w:rtl w:val="0"/>
          </w:rPr>
          <w:t xml:space="preserve">https://www.techpolicy.press/vietnams-new-ai-law-balances-innovation-push-with-tight-state-control/</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Cấm sử dụng AI để giả mạo video, hình ảnh, giọng nói của người khác - LuatVietnam, truy cập vào tháng 5 31, 2026, </w:t>
      </w:r>
      <w:hyperlink r:id="rId71">
        <w:r w:rsidDel="00000000" w:rsidR="00000000" w:rsidRPr="00000000">
          <w:rPr>
            <w:rFonts w:ascii="Arial" w:cs="Arial" w:eastAsia="Arial" w:hAnsi="Arial"/>
            <w:color w:val="0000ee"/>
            <w:sz w:val="24"/>
            <w:szCs w:val="24"/>
            <w:u w:val="single"/>
            <w:rtl w:val="0"/>
          </w:rPr>
          <w:t xml:space="preserve">https://luatvietnam.vn/tin-van-ban-moi/cam-su-dung-ai-de-gia-mao-video-hinh-anh-giong-noi-cua-nguoi-khac-186-106153-article.html</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Vietnam Cybersecurity Law 2025 - 1Law, truy cập vào tháng 5 31, 2026, </w:t>
      </w:r>
      <w:hyperlink r:id="rId72">
        <w:r w:rsidDel="00000000" w:rsidR="00000000" w:rsidRPr="00000000">
          <w:rPr>
            <w:rFonts w:ascii="Arial" w:cs="Arial" w:eastAsia="Arial" w:hAnsi="Arial"/>
            <w:color w:val="0000ee"/>
            <w:sz w:val="24"/>
            <w:szCs w:val="24"/>
            <w:u w:val="single"/>
            <w:rtl w:val="0"/>
          </w:rPr>
          <w:t xml:space="preserve">https://1law.vn/en/uncategorized-en/vietnam-cybersecurity-law-2025/</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Law on Artificial Intelligence establishes a mechanism to control high-tech fraud, truy cập vào tháng 5 31, 2026, </w:t>
      </w:r>
      <w:hyperlink r:id="rId73">
        <w:r w:rsidDel="00000000" w:rsidR="00000000" w:rsidRPr="00000000">
          <w:rPr>
            <w:rFonts w:ascii="Arial" w:cs="Arial" w:eastAsia="Arial" w:hAnsi="Arial"/>
            <w:color w:val="0000ee"/>
            <w:sz w:val="24"/>
            <w:szCs w:val="24"/>
            <w:u w:val="single"/>
            <w:rtl w:val="0"/>
          </w:rPr>
          <w:t xml:space="preserve">https://beta-en.mic.gov.vn/law-on-artificial-intelligence-establishes-a-mechanism-to-control-high-tech-fraud-197260122115239053.htm</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Xử phạt hành vi ghép ảnh, làm deepfake 2026: Có thể bị phạt bao nhiêu? - Báo Lào Cai, truy cập vào tháng 5 31, 2026, </w:t>
      </w:r>
      <w:hyperlink r:id="rId74">
        <w:r w:rsidDel="00000000" w:rsidR="00000000" w:rsidRPr="00000000">
          <w:rPr>
            <w:rFonts w:ascii="Arial" w:cs="Arial" w:eastAsia="Arial" w:hAnsi="Arial"/>
            <w:color w:val="0000ee"/>
            <w:sz w:val="24"/>
            <w:szCs w:val="24"/>
            <w:u w:val="single"/>
            <w:rtl w:val="0"/>
          </w:rPr>
          <w:t xml:space="preserve">https://baolaocai.vn/xu-phat-hanh-vi-ghep-anh-lam-deepfake-2026-co-the-bi-phat-bao-nhieu-post899887.html</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Proposed sanctions for exploiting AI and Deepfake technology to create fake videos and images. - Vietnam.vn, truy cập vào tháng 5 31, 2026, </w:t>
      </w:r>
      <w:hyperlink r:id="rId75">
        <w:r w:rsidDel="00000000" w:rsidR="00000000" w:rsidRPr="00000000">
          <w:rPr>
            <w:rFonts w:ascii="Arial" w:cs="Arial" w:eastAsia="Arial" w:hAnsi="Arial"/>
            <w:color w:val="0000ee"/>
            <w:sz w:val="24"/>
            <w:szCs w:val="24"/>
            <w:u w:val="single"/>
            <w:rtl w:val="0"/>
          </w:rPr>
          <w:t xml:space="preserve">https://www.vietnam.vn/en/de-xuat-che-tai-xu-ly-hanh-vi-loi-dung-ai-va-deepfake-de-tao-video-hinh-anh-gia-mao</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Sharing fake news on social media can result in fines of up to $1,900, truy cập vào tháng 5 31, 2026, </w:t>
      </w:r>
      <w:hyperlink r:id="rId76">
        <w:r w:rsidDel="00000000" w:rsidR="00000000" w:rsidRPr="00000000">
          <w:rPr>
            <w:rFonts w:ascii="Arial" w:cs="Arial" w:eastAsia="Arial" w:hAnsi="Arial"/>
            <w:color w:val="0000ee"/>
            <w:sz w:val="24"/>
            <w:szCs w:val="24"/>
            <w:u w:val="single"/>
            <w:rtl w:val="0"/>
          </w:rPr>
          <w:t xml:space="preserve">https://vietnamnews.vn/politics-laws/1781842/sharing-fake-news-on-social-media-can-result-in-fines-of-up-to-1-900.html</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Cybersecurity Law 116/2025/QH15 - Everything businesses need to prepare - vnetwork, truy cập vào tháng 5 31, 2026, </w:t>
      </w:r>
      <w:hyperlink r:id="rId77">
        <w:r w:rsidDel="00000000" w:rsidR="00000000" w:rsidRPr="00000000">
          <w:rPr>
            <w:rFonts w:ascii="Arial" w:cs="Arial" w:eastAsia="Arial" w:hAnsi="Arial"/>
            <w:color w:val="0000ee"/>
            <w:sz w:val="24"/>
            <w:szCs w:val="24"/>
            <w:u w:val="single"/>
            <w:rtl w:val="0"/>
          </w:rPr>
          <w:t xml:space="preserve">https://www.vnetwork.vn/en-US/news/luat-an-ninh-mang-la-gi/</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Khung hình phạt cho hành vi lừa đảo bằng công nghệ giả mạo video, giọng nói, truy cập vào tháng 5 31, 2026, </w:t>
      </w:r>
      <w:hyperlink r:id="rId78">
        <w:r w:rsidDel="00000000" w:rsidR="00000000" w:rsidRPr="00000000">
          <w:rPr>
            <w:rFonts w:ascii="Arial" w:cs="Arial" w:eastAsia="Arial" w:hAnsi="Arial"/>
            <w:color w:val="0000ee"/>
            <w:sz w:val="24"/>
            <w:szCs w:val="24"/>
            <w:u w:val="single"/>
            <w:rtl w:val="0"/>
          </w:rPr>
          <w:t xml:space="preserve">https://congan.laocai.gov.vn/canh-bao-toi-pham-va-vi-pham-phap-luat/khung-hinh-phat-cho-hanh-vi-lua-dao-bang-cong-nghe-gia-mao-video-giong-noi-1571191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ladia.io/blog/deepgram-pricing" TargetMode="External"/><Relationship Id="rId42" Type="http://schemas.openxmlformats.org/officeDocument/2006/relationships/hyperlink" Target="https://fish.audio/developers/" TargetMode="External"/><Relationship Id="rId41" Type="http://schemas.openxmlformats.org/officeDocument/2006/relationships/hyperlink" Target="https://unifuncs.com/s/PMC9Hqye" TargetMode="External"/><Relationship Id="rId44" Type="http://schemas.openxmlformats.org/officeDocument/2006/relationships/hyperlink" Target="https://flowith.io/blog/cutout-pro-2026-vs-removebg-complex-images/" TargetMode="External"/><Relationship Id="rId43" Type="http://schemas.openxmlformats.org/officeDocument/2006/relationships/hyperlink" Target="https://fish.audio/blog/top-tts-apis-developer-comparison-2026/" TargetMode="External"/><Relationship Id="rId46" Type="http://schemas.openxmlformats.org/officeDocument/2006/relationships/hyperlink" Target="https://docs.paymentwall.com/payment-method/vietqr" TargetMode="External"/><Relationship Id="rId45" Type="http://schemas.openxmlformats.org/officeDocument/2006/relationships/hyperlink" Target="https://www.softwaresuggest.com/remove-b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aaspricepulse.com/tools/railway" TargetMode="External"/><Relationship Id="rId48" Type="http://schemas.openxmlformats.org/officeDocument/2006/relationships/hyperlink" Target="https://sepay.vn/en" TargetMode="External"/><Relationship Id="rId47" Type="http://schemas.openxmlformats.org/officeDocument/2006/relationships/hyperlink" Target="https://developer.sepay.vn/en/cong-thanh-toan/gioi-thieu" TargetMode="External"/><Relationship Id="rId49" Type="http://schemas.openxmlformats.org/officeDocument/2006/relationships/hyperlink" Target="https://developer.sepay.vn/en/tien-ich-khac/tao-qr-code" TargetMode="External"/><Relationship Id="rId5" Type="http://schemas.openxmlformats.org/officeDocument/2006/relationships/styles" Target="styles.xml"/><Relationship Id="rId6" Type="http://schemas.openxmlformats.org/officeDocument/2006/relationships/hyperlink" Target="https://kitfucoda.medium.com/writing-a-telegram-bot-in-python-866972ab63f5" TargetMode="External"/><Relationship Id="rId7" Type="http://schemas.openxmlformats.org/officeDocument/2006/relationships/hyperlink" Target="https://stackoverflow.com/questions/76142431/how-to-run-another-application-within-the-same-running-event-loop" TargetMode="External"/><Relationship Id="rId8" Type="http://schemas.openxmlformats.org/officeDocument/2006/relationships/hyperlink" Target="https://github.com/python-telegram-bot/python-telegram-bot/issues/4107" TargetMode="External"/><Relationship Id="rId73" Type="http://schemas.openxmlformats.org/officeDocument/2006/relationships/hyperlink" Target="https://beta-en.mic.gov.vn/law-on-artificial-intelligence-establishes-a-mechanism-to-control-high-tech-fraud-197260122115239053.htm" TargetMode="External"/><Relationship Id="rId72" Type="http://schemas.openxmlformats.org/officeDocument/2006/relationships/hyperlink" Target="https://1law.vn/en/uncategorized-en/vietnam-cybersecurity-law-2025/" TargetMode="External"/><Relationship Id="rId31" Type="http://schemas.openxmlformats.org/officeDocument/2006/relationships/hyperlink" Target="https://www.runcomfy.com/comfyui-workflows/comfyui-liveportrait-workflow-animate-portraits" TargetMode="External"/><Relationship Id="rId75" Type="http://schemas.openxmlformats.org/officeDocument/2006/relationships/hyperlink" Target="https://www.vietnam.vn/en/de-xuat-che-tai-xu-ly-hanh-vi-loi-dung-ai-va-deepfake-de-tao-video-hinh-anh-gia-mao" TargetMode="External"/><Relationship Id="rId30" Type="http://schemas.openxmlformats.org/officeDocument/2006/relationships/hyperlink" Target="https://arxiv.org/html/2412.00733v4" TargetMode="External"/><Relationship Id="rId74" Type="http://schemas.openxmlformats.org/officeDocument/2006/relationships/hyperlink" Target="https://baolaocai.vn/xu-phat-hanh-vi-ghep-anh-lam-deepfake-2026-co-the-bi-phat-bao-nhieu-post899887.html" TargetMode="External"/><Relationship Id="rId33" Type="http://schemas.openxmlformats.org/officeDocument/2006/relationships/hyperlink" Target="https://www.tldl.io/resources/anthropic-api-pricing" TargetMode="External"/><Relationship Id="rId77" Type="http://schemas.openxmlformats.org/officeDocument/2006/relationships/hyperlink" Target="https://www.vnetwork.vn/en-US/news/luat-an-ninh-mang-la-gi/" TargetMode="External"/><Relationship Id="rId32" Type="http://schemas.openxmlformats.org/officeDocument/2006/relationships/hyperlink" Target="https://www.youtube.com/watch?v=gX77_3mJoVs" TargetMode="External"/><Relationship Id="rId76" Type="http://schemas.openxmlformats.org/officeDocument/2006/relationships/hyperlink" Target="https://vietnamnews.vn/politics-laws/1781842/sharing-fake-news-on-social-media-can-result-in-fines-of-up-to-1-900.html" TargetMode="External"/><Relationship Id="rId35" Type="http://schemas.openxmlformats.org/officeDocument/2006/relationships/hyperlink" Target="https://www.anthropic.com/news/claude-3-5-sonnet" TargetMode="External"/><Relationship Id="rId34" Type="http://schemas.openxmlformats.org/officeDocument/2006/relationships/hyperlink" Target="https://pecollective.com/tools/anthropic-api-pricing/" TargetMode="External"/><Relationship Id="rId78" Type="http://schemas.openxmlformats.org/officeDocument/2006/relationships/hyperlink" Target="https://congan.laocai.gov.vn/canh-bao-toi-pham-va-vi-pham-phap-luat/khung-hinh-phat-cho-hanh-vi-lua-dao-bang-cong-nghe-gia-mao-video-giong-noi-1571191" TargetMode="External"/><Relationship Id="rId71" Type="http://schemas.openxmlformats.org/officeDocument/2006/relationships/hyperlink" Target="https://luatvietnam.vn/tin-van-ban-moi/cam-su-dung-ai-de-gia-mao-video-hinh-anh-giong-noi-cua-nguoi-khac-186-106153-article.html" TargetMode="External"/><Relationship Id="rId70" Type="http://schemas.openxmlformats.org/officeDocument/2006/relationships/hyperlink" Target="https://www.techpolicy.press/vietnams-new-ai-law-balances-innovation-push-with-tight-state-control/" TargetMode="External"/><Relationship Id="rId37" Type="http://schemas.openxmlformats.org/officeDocument/2006/relationships/hyperlink" Target="https://pricepertoken.com/pricing-page/provider/anthropic" TargetMode="External"/><Relationship Id="rId36" Type="http://schemas.openxmlformats.org/officeDocument/2006/relationships/hyperlink" Target="https://www.cloudzero.com/blog/claude-api-pricing/" TargetMode="External"/><Relationship Id="rId39" Type="http://schemas.openxmlformats.org/officeDocument/2006/relationships/hyperlink" Target="https://deepgram.com/pricing" TargetMode="External"/><Relationship Id="rId38" Type="http://schemas.openxmlformats.org/officeDocument/2006/relationships/hyperlink" Target="https://www.ringly.io/blog/voice-ai-pricing" TargetMode="External"/><Relationship Id="rId62" Type="http://schemas.openxmlformats.org/officeDocument/2006/relationships/hyperlink" Target="https://pypi.org/project/payos/" TargetMode="External"/><Relationship Id="rId61" Type="http://schemas.openxmlformats.org/officeDocument/2006/relationships/hyperlink" Target="https://payos.vn/docs/tich-hop-webhook/kiem-tra-du-lieu-voi-signature/" TargetMode="External"/><Relationship Id="rId20" Type="http://schemas.openxmlformats.org/officeDocument/2006/relationships/hyperlink" Target="https://www.reddit.com/r/comfyui/comments/1mz5k0y/any_great_workflowtutorial_for_creating/" TargetMode="External"/><Relationship Id="rId64" Type="http://schemas.openxmlformats.org/officeDocument/2006/relationships/hyperlink" Target="https://www.sexworkceo.com/post/onlyfans-ai-rules-2026-creator-guide" TargetMode="External"/><Relationship Id="rId63" Type="http://schemas.openxmlformats.org/officeDocument/2006/relationships/hyperlink" Target="https://blog.octobrowser.net/how-to-create-an-ai-model-for-onlyfans-and-start-earning" TargetMode="External"/><Relationship Id="rId22" Type="http://schemas.openxmlformats.org/officeDocument/2006/relationships/hyperlink" Target="https://www.reddit.com/r/selfhosted/comments/1sh3rjs/new_project_megathread_week_of_09_apr_2026/" TargetMode="External"/><Relationship Id="rId66" Type="http://schemas.openxmlformats.org/officeDocument/2006/relationships/hyperlink" Target="https://sozee.ai/resources/onlyfans-ai-authenticity-standards-2026/" TargetMode="External"/><Relationship Id="rId21" Type="http://schemas.openxmlformats.org/officeDocument/2006/relationships/hyperlink" Target="https://www.runcomfy.com/comfyui-workflows/pulid-flux-ii-in-comfyui-consistent-character-ai-generation" TargetMode="External"/><Relationship Id="rId65" Type="http://schemas.openxmlformats.org/officeDocument/2006/relationships/hyperlink" Target="https://piktid.com/blog/how-to-create-an-ai-model-for-only-fans/" TargetMode="External"/><Relationship Id="rId24" Type="http://schemas.openxmlformats.org/officeDocument/2006/relationships/hyperlink" Target="https://app.instasd.com/workflows/create-consistent-character-sheets-using-flux" TargetMode="External"/><Relationship Id="rId68" Type="http://schemas.openxmlformats.org/officeDocument/2006/relationships/hyperlink" Target="https://shuftipro.com/blog/face-spoofing-and-liveness-bypass-the-real-threat-to-facial-recognition/" TargetMode="External"/><Relationship Id="rId23" Type="http://schemas.openxmlformats.org/officeDocument/2006/relationships/hyperlink" Target="https://www.reddit.com/r/comfyui/comments/1lengyg/consistent_characters_face_and_body_nsfw_chroma/" TargetMode="External"/><Relationship Id="rId67" Type="http://schemas.openxmlformats.org/officeDocument/2006/relationships/hyperlink" Target="https://hyperverge.co/blog/liveness-check/" TargetMode="External"/><Relationship Id="rId60" Type="http://schemas.openxmlformats.org/officeDocument/2006/relationships/hyperlink" Target="https://developer.sepay.vn/en/sepay-oauth2/api-webhook" TargetMode="External"/><Relationship Id="rId26" Type="http://schemas.openxmlformats.org/officeDocument/2006/relationships/hyperlink" Target="https://www.reddit.com/r/StableDiffusion/comments/1624pgc/best_method_to_create_photorealistic_consistent/" TargetMode="External"/><Relationship Id="rId25" Type="http://schemas.openxmlformats.org/officeDocument/2006/relationships/hyperlink" Target="https://www.reddit.com/r/StableDiffusion/comments/19f4mxv/is_lora_still_the_best_method_for_preserving/" TargetMode="External"/><Relationship Id="rId69" Type="http://schemas.openxmlformats.org/officeDocument/2006/relationships/hyperlink" Target="https://www.ipsip.vn/en/post/vietnam-cybersecurity-law-2025-building-trust-and-sustainability-in-vietnam-s-digital-space" TargetMode="External"/><Relationship Id="rId28" Type="http://schemas.openxmlformats.org/officeDocument/2006/relationships/hyperlink" Target="https://www.reddit.com/r/comfyui/comments/1lai5yi/best_workflows_for_character_consistency_sdxl_and/" TargetMode="External"/><Relationship Id="rId27" Type="http://schemas.openxmlformats.org/officeDocument/2006/relationships/hyperlink" Target="https://medium.com/@saquiboye/noobs-guide-to-character-consistency-in-image-models-882165438092" TargetMode="External"/><Relationship Id="rId29" Type="http://schemas.openxmlformats.org/officeDocument/2006/relationships/hyperlink" Target="https://learn.thinkdiffusion.com/consistent-character-creation-with-flux-comfyui/" TargetMode="External"/><Relationship Id="rId51" Type="http://schemas.openxmlformats.org/officeDocument/2006/relationships/hyperlink" Target="https://developer.casso.vn/english-v2-new/webhook/thiet-lap-webhook-thu-cong" TargetMode="External"/><Relationship Id="rId50" Type="http://schemas.openxmlformats.org/officeDocument/2006/relationships/hyperlink" Target="https://sepay.vn/en/gioi-thieu.html" TargetMode="External"/><Relationship Id="rId53" Type="http://schemas.openxmlformats.org/officeDocument/2006/relationships/hyperlink" Target="https://payos.vn/docs/sdks/back-end/python/" TargetMode="External"/><Relationship Id="rId52" Type="http://schemas.openxmlformats.org/officeDocument/2006/relationships/hyperlink" Target="https://npmjs.com/package/@payos/node" TargetMode="External"/><Relationship Id="rId11" Type="http://schemas.openxmlformats.org/officeDocument/2006/relationships/hyperlink" Target="https://docs.railway.com/pricing/plans" TargetMode="External"/><Relationship Id="rId55" Type="http://schemas.openxmlformats.org/officeDocument/2006/relationships/hyperlink" Target="https://payos.vn/docs/api/" TargetMode="External"/><Relationship Id="rId10" Type="http://schemas.openxmlformats.org/officeDocument/2006/relationships/hyperlink" Target="https://railway.com/pricing" TargetMode="External"/><Relationship Id="rId54" Type="http://schemas.openxmlformats.org/officeDocument/2006/relationships/hyperlink" Target="https://developer.sepay.vn/en/sepay-webhooks/tich-hop-webhook" TargetMode="External"/><Relationship Id="rId13" Type="http://schemas.openxmlformats.org/officeDocument/2006/relationships/hyperlink" Target="https://www.reddit.com/r/comfyui/comments/1k6yzoq/character_consistency_using_flux_dev_with_comfyui/" TargetMode="External"/><Relationship Id="rId57" Type="http://schemas.openxmlformats.org/officeDocument/2006/relationships/hyperlink" Target="https://dodopayments.com/blogs/accept-payments-fastapi" TargetMode="External"/><Relationship Id="rId12" Type="http://schemas.openxmlformats.org/officeDocument/2006/relationships/hyperlink" Target="https://medium.com/@sophie_62065/how-i-solved-character-consistency-in-comfyui-after-trying-controlnet-and-ipadapter-fcd9eda25109" TargetMode="External"/><Relationship Id="rId56" Type="http://schemas.openxmlformats.org/officeDocument/2006/relationships/hyperlink" Target="https://payos.vn/docs/du-lieu-tra-ve/webhook/" TargetMode="External"/><Relationship Id="rId15" Type="http://schemas.openxmlformats.org/officeDocument/2006/relationships/hyperlink" Target="https://www.youtube.com/watch?v=6IPD36RPaCw" TargetMode="External"/><Relationship Id="rId59" Type="http://schemas.openxmlformats.org/officeDocument/2006/relationships/hyperlink" Target="https://www.cyberneticgi.com/wp-content/uploads/2025/10/Sep-2025.pdf" TargetMode="External"/><Relationship Id="rId14" Type="http://schemas.openxmlformats.org/officeDocument/2006/relationships/hyperlink" Target="https://github.com/Mikubill/sd-webui-controlnet/discussions/2589" TargetMode="External"/><Relationship Id="rId58" Type="http://schemas.openxmlformats.org/officeDocument/2006/relationships/hyperlink" Target="https://www.shekharverma.com/python-integrating-payment-webhooks-with-fastapi-in-python-2/" TargetMode="External"/><Relationship Id="rId17" Type="http://schemas.openxmlformats.org/officeDocument/2006/relationships/hyperlink" Target="https://thinkpeak.ai/stable-diffusion-character-consistency-tutorial/" TargetMode="External"/><Relationship Id="rId16" Type="http://schemas.openxmlformats.org/officeDocument/2006/relationships/hyperlink" Target="https://digitalzoomstudio.net/2026/02/stable-diffusion-character-consistency/" TargetMode="External"/><Relationship Id="rId19" Type="http://schemas.openxmlformats.org/officeDocument/2006/relationships/hyperlink" Target="https://www.youtube.com/watch?v=fbL_2kcLumA" TargetMode="External"/><Relationship Id="rId18" Type="http://schemas.openxmlformats.org/officeDocument/2006/relationships/hyperlink" Target="https://stable-diffusion-art.com/instant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