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.Bài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Nhập vào 1 mảng số nguyên gồm n phần tử (n &gt;= 2). Đếm số lần xuất hiện của mỗi phần tử trong  mảng.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1  2 1 4 2 6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: 2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: 2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: 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: 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1 3 4 2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: 1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: 1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: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: 1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Bài 2. </w:t>
      </w:r>
      <w:r w:rsidDel="00000000" w:rsidR="00000000" w:rsidRPr="00000000">
        <w:rPr>
          <w:rtl w:val="0"/>
        </w:rPr>
        <w:t xml:space="preserve"> Dãy số tăng dần liên tiếp là dãy số mà phần tử phía sau sẽ lớn hơn phần tử phía trước 1 đơn vị . Ví dụ ( 1 2 3 4 5) là một dãy số tăng dần liên tiếp từ 1 đến 5. Bạn hãy nhập vào màn hình 1 mảng số nguyên tăng dần gồm n phần tử . Hãy tìm xem phần tử nào còn thiếu trong mảng đấy để tạo thành 1 mảng tăng dần liên tiếp .Nếu mảng mà tăng dần theo đúng trật tự in ra màn hình “YES”.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1 3 5 6 7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1 4 5 7 8 10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2 3 6 9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 Bài 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Nhập vào một mảng số nguyên gồm n phần tử , in ra độ dài mảng con tăng dần liên tiếp dài nhất ở trong mảng. Ví dụ ( mảng Arr: 1 3 3 4 3 5 8 gồm 2 mảng con tăng dần là 1 3 3 4 và 3 5 8 , như vậy mảng con tăng dần liên tiếp có độ dài lớn nhất là 1 3 3 4 bao gồm 4 phần tử)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1 3 4 2 5 6 8 0 2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Bài 4 : Số siêu nguyên tố là số được cấu tạo từ các chữ số nguyên tố và chính nó cũng là 1 số nguyên tố. (Vd số 23 là 1 số siêu nguyên tố, vì nó được cấu tạo từ hai chữ số 2 và 3 là số nguyên tố và chính bản thân nó số 23 cũng là số nguyên tố) . Hãy nhập vào 1 mảng số nguyên gồm n phần tử , in ra các số là số siêu nguyên tố  có trong mảng. Nếu mảng k có số siêu nguyên tố nào thì in ra “NO”.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1 2 23 32 37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2 23 37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22 78 77 232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