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b/>
          <w:bCs/>
          <w:sz w:val="28"/>
          <w:szCs w:val="28"/>
        </w:rPr>
        <w:t xml:space="preserve">Converted from: images-combined-1765976946427.pdf</w:t>
      </w:r>
    </w:p>
    <w:p>
      <w:pPr>
        <w:spacing w:after="400"/>
      </w:pPr>
      <w:r>
        <w:rPr>
          <w:i/>
          <w:iCs/>
        </w:rPr>
        <w:t xml:space="preserve">This PDF contained 0 page(s). Content extraction requires additional PDF parsing libraries for full text recovery.</w:t>
      </w:r>
    </w:p>
    <w:p>
      <w:pPr>
        <w:spacing w:before="200" w:after="200"/>
      </w:pPr>
      <w:r>
        <w:rPr>
          <w:b/>
          <w:bCs/>
          <w:sz w:val="24"/>
          <w:szCs w:val="24"/>
        </w:rPr>
        <w:t xml:space="preserve">Document Structure: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2025-12-17T16:00:14.050Z</dcterms:created>
  <dcterms:modified xsi:type="dcterms:W3CDTF">2025-12-17T16:00:14.054Z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