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color w:val="2E4057"/>
          <w:sz w:val="32"/>
          <w:szCs w:val="32"/>
        </w:rPr>
        <w:t xml:space="preserve">images-document-1766675440290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Converted from: images-document-1766675440290.pdf</w:t>
      </w:r>
    </w:p>
    <w:p>
      <w:pPr>
        <w:pBdr>
          <w:bottom w:val="single" w:color="CCCCCC" w:sz="6" w:space="1"/>
        </w:pBdr>
        <w:spacing w:after="400"/>
      </w:pPr>
      <w:r>
        <w:rPr>
          <w:color w:val="666666"/>
          <w:sz w:val="20"/>
          <w:szCs w:val="20"/>
        </w:rPr>
        <w:t xml:space="preserve">Pages: 1 | Characters: 0</w:t>
      </w:r>
    </w:p>
    <w:p>
      <w:pPr>
        <w:spacing w:before="200" w:after="200"/>
      </w:pPr>
      <w:r>
        <w:rPr>
          <w:i/>
          <w:iCs/>
          <w:color w:val="CC0000"/>
          <w:sz w:val="22"/>
          <w:szCs w:val="22"/>
        </w:rPr>
        <w:t xml:space="preserve">⚠ This PDF appears to be image-based or contains no extractable text.</w:t>
      </w:r>
    </w:p>
    <w:p>
      <w:pPr>
        <w:spacing w:before="200" w:after="200"/>
      </w:pPr>
      <w:r>
        <w:rPr>
          <w:b/>
          <w:bCs/>
          <w:sz w:val="24"/>
          <w:szCs w:val="24"/>
        </w:rPr>
        <w:t xml:space="preserve">The PDF structure has been analyzed:</w:t>
      </w:r>
    </w:p>
    <w:p>
      <w:pPr>
        <w:spacing w:after="100"/>
      </w:pPr>
      <w:r>
        <w:rPr>
          <w:sz w:val="22"/>
          <w:szCs w:val="22"/>
        </w:rPr>
        <w:t xml:space="preserve">Page 1: 595 x 842 pts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2025-12-26T06:43:20.692Z</dcterms:created>
  <dcterms:modified xsi:type="dcterms:W3CDTF">2025-12-26T06:43:20.693Z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