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 Manager (Full Stack Template App): Business Requirements</w:t>
      </w:r>
    </w:p>
    <w:p>
      <w:pPr>
        <w:pStyle w:val="Heading2"/>
      </w:pPr>
      <w:r>
        <w:t>1. Overview</w:t>
      </w:r>
    </w:p>
    <w:p>
      <w:r>
        <w:t>Item Manager lets registered users keep a personal list of items. Administrators manage user accounts.</w:t>
      </w:r>
    </w:p>
    <w:p>
      <w:pPr>
        <w:pStyle w:val="Heading2"/>
      </w:pPr>
      <w:r>
        <w:t>2.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A registered person who manages their own items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 superuser who also manages all users</w:t>
            </w:r>
          </w:p>
        </w:tc>
      </w:tr>
    </w:tbl>
    <w:p>
      <w:pPr>
        <w:pStyle w:val="Heading2"/>
      </w:pPr>
      <w:r>
        <w:t>3. Requirements</w:t>
      </w:r>
    </w:p>
    <w:p>
      <w:pPr>
        <w:pStyle w:val="Heading3"/>
      </w:pPr>
      <w:r>
        <w:t>3.1 Accounts</w:t>
      </w:r>
    </w:p>
    <w:p>
      <w:r>
        <w:t>REQ-1: A visitor shall be able to sign up with a full name, an email address and a password.</w:t>
      </w:r>
    </w:p>
    <w:p>
      <w:r>
        <w:t>REQ-2: Passwords shall be between 8 and 128 characters long.</w:t>
      </w:r>
    </w:p>
    <w:p>
      <w:r>
        <w:t>REQ-3: A registered user shall be able to log in and shall stay logged in until they log out.</w:t>
      </w:r>
    </w:p>
    <w:p>
      <w:r>
        <w:t>REQ-4: A user who forgot their password shall be able to request a password recovery email.</w:t>
      </w:r>
    </w:p>
    <w:p>
      <w:r>
        <w:t>REQ-5: A user shall be able to change their own password by providing the current password.</w:t>
      </w:r>
    </w:p>
    <w:p>
      <w:r>
        <w:t>REQ-6: A user shall be able to delete their own account; this removes all of their items.</w:t>
      </w:r>
    </w:p>
    <w:p>
      <w:pPr>
        <w:pStyle w:val="Heading3"/>
      </w:pPr>
      <w:r>
        <w:t>3.2 Items</w:t>
      </w:r>
    </w:p>
    <w:p>
      <w:r>
        <w:t>REQ-7: A user shall be able to create an item with a title and an optional description.</w:t>
      </w:r>
    </w:p>
    <w:p>
      <w:r>
        <w:t>REQ-8: The item title is required and may be at most 255 characters long.</w:t>
      </w:r>
    </w:p>
    <w:p>
      <w:r>
        <w:t>REQ-9: A user shall be able to edit and delete their own items.</w:t>
      </w:r>
    </w:p>
    <w:p>
      <w:r>
        <w:t>REQ-10: A user shall see only their own items; an administrator shall see all items.</w:t>
      </w:r>
    </w:p>
    <w:p>
      <w:r>
        <w:t>REQ-11: Users shall be able to share an item with another user by email.</w:t>
      </w:r>
    </w:p>
    <w:p>
      <w:pPr>
        <w:pStyle w:val="Heading3"/>
      </w:pPr>
      <w:r>
        <w:t>3.3 Administration</w:t>
      </w:r>
    </w:p>
    <w:p>
      <w:r>
        <w:t>REQ-12: An administrator shall be able to add, edit and delete users.</w:t>
      </w:r>
    </w:p>
    <w:p>
      <w:r>
        <w:t>REQ-13: Only an administrator shall be able to open the Admin page.</w:t>
      </w:r>
    </w:p>
    <w:p>
      <w:pPr>
        <w:pStyle w:val="Heading2"/>
      </w:pPr>
      <w:r>
        <w:t>4. Non-Functional</w:t>
      </w:r>
    </w:p>
    <w:p>
      <w:r>
        <w:t>The application should be responsive and pleasant to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