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581E3" w14:textId="538A3C5D" w:rsidR="00BE6C59" w:rsidRDefault="00BE6C59" w:rsidP="00BE6C59">
      <w:r w:rsidRPr="00BE6C59">
        <w:t>We'll configure our application to talk to the database deployed in AWS.</w:t>
      </w:r>
      <w:r w:rsidR="00AA197B">
        <w:t xml:space="preserve"> And </w:t>
      </w:r>
      <w:r w:rsidRPr="00BE6C59">
        <w:t xml:space="preserve">also we'll </w:t>
      </w:r>
      <w:r w:rsidRPr="00BE6C59">
        <w:t>deploy</w:t>
      </w:r>
      <w:r w:rsidRPr="00BE6C59">
        <w:t xml:space="preserve"> this Spring Boot application to AWS using AWS Elastic Beanstalk.</w:t>
      </w:r>
      <w:r>
        <w:t xml:space="preserve"> </w:t>
      </w:r>
      <w:r w:rsidRPr="00BE6C59">
        <w:t>But we'll get into all that later.</w:t>
      </w:r>
      <w:r w:rsidR="00D65613">
        <w:t xml:space="preserve"> </w:t>
      </w:r>
      <w:r w:rsidRPr="00BE6C59">
        <w:t>So</w:t>
      </w:r>
      <w:r w:rsidR="00302B04">
        <w:t>,</w:t>
      </w:r>
      <w:r w:rsidRPr="00BE6C59">
        <w:t xml:space="preserve"> </w:t>
      </w:r>
      <w:r w:rsidR="002D7D44" w:rsidRPr="00BE6C59">
        <w:t>now</w:t>
      </w:r>
      <w:r w:rsidRPr="00BE6C59">
        <w:t xml:space="preserve"> we'll simply focus on running the application locally.</w:t>
      </w:r>
    </w:p>
    <w:p w14:paraId="32A60A82" w14:textId="33D595D1" w:rsidR="00431533" w:rsidRDefault="00431533" w:rsidP="00431533">
      <w:r w:rsidRPr="00431533">
        <w:t>We'll have two database scripts and they'll be in this folder called SQL scripts.</w:t>
      </w:r>
      <w:r w:rsidRPr="00431533">
        <w:t xml:space="preserve"> </w:t>
      </w:r>
      <w:r w:rsidRPr="00431533">
        <w:t>We'll have two files.</w:t>
      </w:r>
      <w:r w:rsidRPr="00431533">
        <w:t xml:space="preserve"> </w:t>
      </w:r>
      <w:r w:rsidRPr="00431533">
        <w:t>We'll have this one file</w:t>
      </w:r>
      <w:r w:rsidR="00CE61EE">
        <w:t xml:space="preserve"> </w:t>
      </w:r>
      <w:r w:rsidR="00C20C7F" w:rsidRPr="008C4052">
        <w:rPr>
          <w:b/>
          <w:bCs/>
        </w:rPr>
        <w:t>01-</w:t>
      </w:r>
      <w:r w:rsidRPr="00431533">
        <w:rPr>
          <w:b/>
          <w:bCs/>
        </w:rPr>
        <w:t>create</w:t>
      </w:r>
      <w:r w:rsidR="00C20C7F" w:rsidRPr="008C4052">
        <w:rPr>
          <w:b/>
          <w:bCs/>
        </w:rPr>
        <w:t>-</w:t>
      </w:r>
      <w:r w:rsidRPr="00431533">
        <w:rPr>
          <w:b/>
          <w:bCs/>
        </w:rPr>
        <w:t>user</w:t>
      </w:r>
      <w:r w:rsidR="00C20C7F" w:rsidRPr="008C4052">
        <w:rPr>
          <w:b/>
          <w:bCs/>
        </w:rPr>
        <w:t>.sql</w:t>
      </w:r>
      <w:r w:rsidRPr="00431533">
        <w:t xml:space="preserve"> and another </w:t>
      </w:r>
      <w:r w:rsidRPr="00431533">
        <w:rPr>
          <w:b/>
          <w:bCs/>
        </w:rPr>
        <w:t>02</w:t>
      </w:r>
      <w:r w:rsidR="00C20C7F" w:rsidRPr="008C4052">
        <w:rPr>
          <w:b/>
          <w:bCs/>
        </w:rPr>
        <w:t>-</w:t>
      </w:r>
      <w:r w:rsidRPr="00431533">
        <w:rPr>
          <w:b/>
          <w:bCs/>
        </w:rPr>
        <w:t>employee</w:t>
      </w:r>
      <w:r w:rsidR="00C20C7F" w:rsidRPr="008C4052">
        <w:rPr>
          <w:b/>
          <w:bCs/>
        </w:rPr>
        <w:t>-</w:t>
      </w:r>
      <w:r w:rsidRPr="00431533">
        <w:rPr>
          <w:b/>
          <w:bCs/>
        </w:rPr>
        <w:t>directory</w:t>
      </w:r>
      <w:r w:rsidR="00C20C7F" w:rsidRPr="008C4052">
        <w:rPr>
          <w:b/>
          <w:bCs/>
        </w:rPr>
        <w:t>.sql</w:t>
      </w:r>
      <w:r w:rsidRPr="00431533">
        <w:t>.</w:t>
      </w:r>
      <w:r>
        <w:t xml:space="preserve"> </w:t>
      </w:r>
      <w:r w:rsidRPr="00431533">
        <w:t xml:space="preserve">I'll </w:t>
      </w:r>
      <w:r w:rsidRPr="00431533">
        <w:t>give</w:t>
      </w:r>
      <w:r w:rsidRPr="00431533">
        <w:t xml:space="preserve"> you the details on how to download these SQL files in the next section.</w:t>
      </w:r>
    </w:p>
    <w:p w14:paraId="535B7C6D" w14:textId="332BE6FF" w:rsidR="008C4052" w:rsidRDefault="008C4052" w:rsidP="00431533">
      <w:r w:rsidRPr="008C4052">
        <w:rPr>
          <w:b/>
          <w:bCs/>
        </w:rPr>
        <w:t>01-</w:t>
      </w:r>
      <w:r w:rsidRPr="00431533">
        <w:rPr>
          <w:b/>
          <w:bCs/>
        </w:rPr>
        <w:t>create</w:t>
      </w:r>
      <w:r w:rsidRPr="008C4052">
        <w:rPr>
          <w:b/>
          <w:bCs/>
        </w:rPr>
        <w:t>-</w:t>
      </w:r>
      <w:r w:rsidRPr="00431533">
        <w:rPr>
          <w:b/>
          <w:bCs/>
        </w:rPr>
        <w:t>user</w:t>
      </w:r>
      <w:r w:rsidRPr="008C4052">
        <w:rPr>
          <w:b/>
          <w:bCs/>
        </w:rPr>
        <w:t>.sql</w:t>
      </w:r>
      <w:r>
        <w:rPr>
          <w:b/>
          <w:bCs/>
        </w:rPr>
        <w:t xml:space="preserve"> </w:t>
      </w:r>
      <w:r>
        <w:t xml:space="preserve">: </w:t>
      </w:r>
      <w:r w:rsidRPr="008C4052">
        <w:t>I</w:t>
      </w:r>
      <w:r w:rsidRPr="008C4052">
        <w:t xml:space="preserve">t will have the user id of </w:t>
      </w:r>
      <w:r w:rsidRPr="008C4052">
        <w:rPr>
          <w:b/>
          <w:bCs/>
          <w:i/>
          <w:iCs/>
        </w:rPr>
        <w:t>springstudent</w:t>
      </w:r>
      <w:r w:rsidRPr="008C4052">
        <w:t xml:space="preserve"> and also the password of </w:t>
      </w:r>
      <w:r w:rsidRPr="008C4052">
        <w:rPr>
          <w:b/>
          <w:bCs/>
          <w:i/>
          <w:iCs/>
        </w:rPr>
        <w:t>springstudent</w:t>
      </w:r>
      <w:r w:rsidRPr="008C4052">
        <w:t>.</w:t>
      </w:r>
    </w:p>
    <w:p w14:paraId="30AD30A2" w14:textId="4FF7B427" w:rsidR="006E3FF3" w:rsidRDefault="006E3FF3" w:rsidP="00431533">
      <w:r w:rsidRPr="00431533">
        <w:rPr>
          <w:b/>
          <w:bCs/>
        </w:rPr>
        <w:t>02</w:t>
      </w:r>
      <w:r w:rsidRPr="008C4052">
        <w:rPr>
          <w:b/>
          <w:bCs/>
        </w:rPr>
        <w:t>-</w:t>
      </w:r>
      <w:r w:rsidRPr="00431533">
        <w:rPr>
          <w:b/>
          <w:bCs/>
        </w:rPr>
        <w:t>employee</w:t>
      </w:r>
      <w:r w:rsidRPr="008C4052">
        <w:rPr>
          <w:b/>
          <w:bCs/>
        </w:rPr>
        <w:t>-</w:t>
      </w:r>
      <w:r w:rsidRPr="00431533">
        <w:rPr>
          <w:b/>
          <w:bCs/>
        </w:rPr>
        <w:t>directory</w:t>
      </w:r>
      <w:r w:rsidRPr="008C4052">
        <w:rPr>
          <w:b/>
          <w:bCs/>
        </w:rPr>
        <w:t>.sql</w:t>
      </w:r>
      <w:r>
        <w:rPr>
          <w:b/>
          <w:bCs/>
        </w:rPr>
        <w:t xml:space="preserve"> : </w:t>
      </w:r>
      <w:r w:rsidRPr="006E3FF3">
        <w:t>It basically creates a new database table called employee and also loads this table with sample data.</w:t>
      </w:r>
    </w:p>
    <w:p w14:paraId="410452B0" w14:textId="27E51B8A" w:rsidR="001E3E32" w:rsidRDefault="001E3E32" w:rsidP="001E3E32">
      <w:r w:rsidRPr="001E3E32">
        <w:rPr>
          <w:b/>
          <w:bCs/>
        </w:rPr>
        <w:t>Set up CRUD application locally</w:t>
      </w:r>
      <w:r>
        <w:t xml:space="preserve">: </w:t>
      </w:r>
      <w:r w:rsidRPr="001E3E32">
        <w:t>in</w:t>
      </w:r>
      <w:r w:rsidRPr="001E3E32">
        <w:t xml:space="preserve"> the resources section of this video, there's a zip file that you can download </w:t>
      </w:r>
      <w:r w:rsidR="009E79B3" w:rsidRPr="009E79B3">
        <w:t>spring-boot-3-spring-mvc-crud</w:t>
      </w:r>
      <w:r w:rsidR="009E79B3">
        <w:t>.</w:t>
      </w:r>
      <w:r w:rsidRPr="001E3E32">
        <w:t>zip</w:t>
      </w:r>
      <w:r w:rsidR="00AA18DF">
        <w:t>, open in Intellij ide</w:t>
      </w:r>
    </w:p>
    <w:p w14:paraId="5F3F3C40" w14:textId="3FEAB8E8" w:rsidR="00117B6B" w:rsidRPr="00117B6B" w:rsidRDefault="00117B6B" w:rsidP="00117B6B">
      <w:r w:rsidRPr="00117B6B">
        <w:t xml:space="preserve">as a quick overview, as far as the big picture of the application architecture, </w:t>
      </w:r>
      <w:r w:rsidR="00554721">
        <w:br/>
      </w:r>
      <w:r w:rsidR="0056114D" w:rsidRPr="0056114D">
        <w:drawing>
          <wp:inline distT="0" distB="0" distL="0" distR="0" wp14:anchorId="2AC46B68" wp14:editId="0CDB8865">
            <wp:extent cx="3128433" cy="1433197"/>
            <wp:effectExtent l="0" t="0" r="0" b="0"/>
            <wp:docPr id="1003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501" cy="14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721">
        <w:br/>
      </w:r>
      <w:r w:rsidRPr="00117B6B">
        <w:t>we'll have our</w:t>
      </w:r>
      <w:r>
        <w:t xml:space="preserve"> </w:t>
      </w:r>
      <w:r w:rsidRPr="00117B6B">
        <w:t>web browser come in.</w:t>
      </w:r>
      <w:r>
        <w:t xml:space="preserve"> </w:t>
      </w:r>
      <w:r w:rsidRPr="00117B6B">
        <w:t>It'll make calls to the controller, pass it over to the service to the repository, the repo hits the</w:t>
      </w:r>
      <w:r>
        <w:t xml:space="preserve"> </w:t>
      </w:r>
      <w:r w:rsidRPr="00117B6B">
        <w:t>database, gets the data back, and then it'll send it over to our time leaf templates or our view pages.</w:t>
      </w:r>
      <w:r w:rsidR="00554721">
        <w:t xml:space="preserve"> </w:t>
      </w:r>
      <w:r w:rsidRPr="00117B6B">
        <w:t>And I'll actually go back to the browser.</w:t>
      </w:r>
      <w:r>
        <w:t xml:space="preserve"> </w:t>
      </w:r>
      <w:r w:rsidRPr="00117B6B">
        <w:t>So that's kind of the basic layout of this application.</w:t>
      </w:r>
      <w:r>
        <w:rPr>
          <w:u w:val="single"/>
        </w:rPr>
        <w:t xml:space="preserve"> </w:t>
      </w:r>
      <w:r w:rsidRPr="00117B6B">
        <w:t>This is kind of like a standard architecture that you'll see for Spring Boot spring MVC, Crud applications.</w:t>
      </w:r>
    </w:p>
    <w:p w14:paraId="5EAA52CA" w14:textId="77777777" w:rsidR="00117B6B" w:rsidRPr="001E3E32" w:rsidRDefault="00117B6B" w:rsidP="001E3E32"/>
    <w:p w14:paraId="4CC9AB1D" w14:textId="5DE4F53D" w:rsidR="001E3E32" w:rsidRPr="00431533" w:rsidRDefault="001E3E32" w:rsidP="00431533"/>
    <w:p w14:paraId="637F5058" w14:textId="77777777" w:rsidR="00431533" w:rsidRPr="00BE6C59" w:rsidRDefault="00431533" w:rsidP="00BE6C59">
      <w:pPr>
        <w:rPr>
          <w:u w:val="single"/>
        </w:rPr>
      </w:pPr>
    </w:p>
    <w:p w14:paraId="0A1BDB79" w14:textId="77777777" w:rsidR="00FD3FFB" w:rsidRDefault="00FD3FFB"/>
    <w:sectPr w:rsidR="00FD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FB"/>
    <w:rsid w:val="000D084B"/>
    <w:rsid w:val="00117B6B"/>
    <w:rsid w:val="001E3E32"/>
    <w:rsid w:val="002D7D44"/>
    <w:rsid w:val="00302B04"/>
    <w:rsid w:val="00431533"/>
    <w:rsid w:val="00554721"/>
    <w:rsid w:val="0056114D"/>
    <w:rsid w:val="006E3FF3"/>
    <w:rsid w:val="008C4052"/>
    <w:rsid w:val="009E79B3"/>
    <w:rsid w:val="00AA18DF"/>
    <w:rsid w:val="00AA197B"/>
    <w:rsid w:val="00BE6C59"/>
    <w:rsid w:val="00C20C7F"/>
    <w:rsid w:val="00CE61EE"/>
    <w:rsid w:val="00D65613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DA9D"/>
  <w15:chartTrackingRefBased/>
  <w15:docId w15:val="{FD57D8F8-0377-4EE7-9AD7-3F0A45D2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17</cp:revision>
  <dcterms:created xsi:type="dcterms:W3CDTF">2025-08-25T12:55:00Z</dcterms:created>
  <dcterms:modified xsi:type="dcterms:W3CDTF">2025-08-25T13:11:00Z</dcterms:modified>
</cp:coreProperties>
</file>