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s>
        <w:jc w:val="center"/>
        <w:rPr>
          <w:rFonts w:ascii="Times New Roman" w:hAnsi="Times New Roman" w:cs="Times New Roman"/>
          <w:b/>
          <w:sz w:val="40"/>
          <w:szCs w:val="38"/>
        </w:rPr>
      </w:pPr>
      <w:r>
        <w:rPr>
          <w:rFonts w:ascii="Times New Roman" w:hAnsi="Times New Roman" w:cs="Times New Roman"/>
          <w:b/>
          <w:sz w:val="40"/>
          <w:szCs w:val="38"/>
        </w:rPr>
        <w:t xml:space="preserve"> CHIKKANNA GOVERNMENT ARTS COLLEGE</w:t>
      </w:r>
    </w:p>
    <w:p>
      <w:pPr>
        <w:tabs>
          <w:tab w:val="left" w:pos="4215"/>
        </w:tabs>
        <w:jc w:val="center"/>
        <w:rPr>
          <w:rFonts w:ascii="Times New Roman" w:hAnsi="Times New Roman" w:cs="Times New Roman"/>
          <w:b/>
          <w:sz w:val="38"/>
          <w:szCs w:val="38"/>
        </w:rPr>
      </w:pPr>
      <w:r>
        <w:rPr>
          <w:rFonts w:ascii="Times New Roman" w:hAnsi="Times New Roman" w:cs="Times New Roman"/>
          <w:b/>
          <w:sz w:val="38"/>
          <w:szCs w:val="38"/>
        </w:rPr>
        <w:t xml:space="preserve">DEPARTMENT OF BACHELOR OF COMPUTER APPLICATION </w:t>
      </w:r>
    </w:p>
    <w:p>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TIRUPUR-641602</w:t>
      </w:r>
    </w:p>
    <w:p>
      <w:pPr>
        <w:tabs>
          <w:tab w:val="left" w:pos="4215"/>
        </w:tabs>
        <w:jc w:val="center"/>
        <w:rPr>
          <w:rFonts w:ascii="Times New Roman" w:hAnsi="Times New Roman" w:cs="Times New Roman"/>
          <w:b/>
          <w:sz w:val="28"/>
          <w:szCs w:val="28"/>
        </w:rPr>
      </w:pPr>
      <w:r>
        <w:rPr>
          <w:rFonts w:ascii="Times New Roman" w:hAnsi="Times New Roman" w:cs="Times New Roman"/>
          <w:b/>
          <w:sz w:val="28"/>
          <w:szCs w:val="28"/>
        </w:rPr>
        <w:t>(AFFILIATED TO BHARATHIAR UNIVERSITY)</w:t>
      </w:r>
    </w:p>
    <w:p>
      <w:pPr>
        <w:tabs>
          <w:tab w:val="left" w:pos="4215"/>
        </w:tabs>
        <w:jc w:val="center"/>
        <w:rPr>
          <w:rFonts w:ascii="Times New Roman" w:hAnsi="Times New Roman" w:cs="Times New Roman"/>
          <w:b/>
          <w:sz w:val="28"/>
          <w:szCs w:val="28"/>
        </w:rPr>
      </w:pPr>
    </w:p>
    <w:p>
      <w:pPr>
        <w:tabs>
          <w:tab w:val="left" w:pos="4215"/>
        </w:tabs>
        <w:jc w:val="center"/>
        <w:rPr>
          <w:rFonts w:ascii="Times New Roman" w:hAnsi="Times New Roman" w:cs="Times New Roman"/>
          <w:b/>
          <w:sz w:val="28"/>
          <w:szCs w:val="28"/>
        </w:rPr>
      </w:pPr>
      <w:r>
        <w:rPr>
          <w:rFonts w:ascii="Times New Roman" w:hAnsi="Times New Roman" w:cs="Times New Roman"/>
        </w:rPr>
        <w:drawing>
          <wp:inline distT="0" distB="0" distL="0" distR="0">
            <wp:extent cx="2590800" cy="2524125"/>
            <wp:effectExtent l="0" t="0" r="0" b="9525"/>
            <wp:docPr id="163936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467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90800" cy="2524125"/>
                    </a:xfrm>
                    <a:prstGeom prst="rect">
                      <a:avLst/>
                    </a:prstGeom>
                    <a:noFill/>
                    <a:ln>
                      <a:noFill/>
                    </a:ln>
                  </pic:spPr>
                </pic:pic>
              </a:graphicData>
            </a:graphic>
          </wp:inline>
        </w:drawing>
      </w:r>
    </w:p>
    <w:p>
      <w:pPr>
        <w:tabs>
          <w:tab w:val="left" w:pos="4215"/>
        </w:tabs>
        <w:jc w:val="center"/>
        <w:rPr>
          <w:rFonts w:ascii="Times New Roman" w:hAnsi="Times New Roman" w:cs="Times New Roman"/>
          <w:b/>
          <w:sz w:val="28"/>
          <w:szCs w:val="28"/>
        </w:rPr>
      </w:pPr>
    </w:p>
    <w:p>
      <w:pPr>
        <w:tabs>
          <w:tab w:val="left" w:pos="4215"/>
        </w:tabs>
        <w:rPr>
          <w:rFonts w:ascii="Times New Roman" w:hAnsi="Times New Roman" w:cs="Times New Roman"/>
          <w:b/>
          <w:sz w:val="40"/>
          <w:szCs w:val="40"/>
        </w:rPr>
      </w:pPr>
    </w:p>
    <w:p>
      <w:pPr>
        <w:tabs>
          <w:tab w:val="left" w:pos="4215"/>
        </w:tabs>
        <w:rPr>
          <w:rFonts w:ascii="Times New Roman" w:hAnsi="Times New Roman" w:cs="Times New Roman"/>
          <w:b/>
          <w:sz w:val="36"/>
          <w:szCs w:val="36"/>
        </w:rPr>
      </w:pPr>
      <w:r>
        <w:rPr>
          <w:rFonts w:ascii="Times New Roman" w:hAnsi="Times New Roman" w:cs="Times New Roman"/>
          <w:b/>
          <w:sz w:val="40"/>
          <w:szCs w:val="40"/>
        </w:rPr>
        <w:t>TEAM MEMBERS NAME</w:t>
      </w:r>
      <w:r>
        <w:rPr>
          <w:rFonts w:ascii="Times New Roman" w:hAnsi="Times New Roman" w:cs="Times New Roman"/>
          <w:b/>
          <w:sz w:val="36"/>
          <w:szCs w:val="36"/>
        </w:rPr>
        <w:t xml:space="preserve"> :</w:t>
      </w:r>
    </w:p>
    <w:p>
      <w:pPr>
        <w:tabs>
          <w:tab w:val="left" w:pos="4215"/>
        </w:tabs>
        <w:rPr>
          <w:rFonts w:ascii="Times New Roman" w:hAnsi="Times New Roman" w:cs="Times New Roman"/>
          <w:b/>
          <w:sz w:val="36"/>
          <w:szCs w:val="36"/>
        </w:rPr>
      </w:pPr>
      <w:r>
        <w:rPr>
          <w:rFonts w:ascii="Times New Roman" w:hAnsi="Times New Roman" w:cs="Times New Roman"/>
          <w:b/>
          <w:sz w:val="36"/>
          <w:szCs w:val="36"/>
        </w:rPr>
        <w:t xml:space="preserve">                                   </w:t>
      </w:r>
    </w:p>
    <w:p>
      <w:pPr>
        <w:tabs>
          <w:tab w:val="left" w:pos="4215"/>
        </w:tabs>
        <w:rPr>
          <w:rFonts w:ascii="Times New Roman" w:hAnsi="Times New Roman" w:cs="Times New Roman"/>
          <w:b/>
          <w:sz w:val="32"/>
          <w:szCs w:val="32"/>
        </w:rPr>
      </w:pPr>
      <w:r>
        <w:rPr>
          <w:rFonts w:ascii="Times New Roman" w:hAnsi="Times New Roman" w:cs="Times New Roman"/>
          <w:b/>
          <w:sz w:val="36"/>
          <w:szCs w:val="36"/>
        </w:rPr>
        <w:t xml:space="preserve">                                  </w:t>
      </w:r>
      <w:r>
        <w:rPr>
          <w:rFonts w:hint="default" w:ascii="Times New Roman" w:hAnsi="Times New Roman" w:cs="Times New Roman"/>
          <w:b/>
          <w:sz w:val="36"/>
          <w:szCs w:val="36"/>
          <w:lang w:val="en-US"/>
        </w:rPr>
        <w:t>MANIKANDAN N</w:t>
      </w:r>
      <w:r>
        <w:rPr>
          <w:rFonts w:ascii="Times New Roman" w:hAnsi="Times New Roman" w:cs="Times New Roman"/>
          <w:b/>
          <w:sz w:val="32"/>
          <w:szCs w:val="32"/>
        </w:rPr>
        <w:t xml:space="preserve"> (2022J00</w:t>
      </w:r>
      <w:r>
        <w:rPr>
          <w:rFonts w:hint="default" w:ascii="Times New Roman" w:hAnsi="Times New Roman" w:cs="Times New Roman"/>
          <w:b/>
          <w:sz w:val="32"/>
          <w:szCs w:val="32"/>
          <w:lang w:val="en-US"/>
        </w:rPr>
        <w:t>41</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KALYANASUNDHARAM M</w:t>
      </w:r>
      <w:r>
        <w:rPr>
          <w:rFonts w:ascii="Times New Roman" w:hAnsi="Times New Roman" w:cs="Times New Roman"/>
          <w:b/>
          <w:sz w:val="32"/>
          <w:szCs w:val="32"/>
        </w:rPr>
        <w:t xml:space="preserve"> (2022J003</w:t>
      </w:r>
      <w:r>
        <w:rPr>
          <w:rFonts w:hint="default" w:ascii="Times New Roman" w:hAnsi="Times New Roman" w:cs="Times New Roman"/>
          <w:b/>
          <w:sz w:val="32"/>
          <w:szCs w:val="32"/>
          <w:lang w:val="en-US"/>
        </w:rPr>
        <w:t>5</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 xml:space="preserve"> ABINESHKUMAR M</w:t>
      </w:r>
      <w:r>
        <w:rPr>
          <w:rFonts w:ascii="Times New Roman" w:hAnsi="Times New Roman" w:cs="Times New Roman"/>
          <w:b/>
          <w:sz w:val="32"/>
          <w:szCs w:val="32"/>
        </w:rPr>
        <w:t>(2022J00</w:t>
      </w:r>
      <w:r>
        <w:rPr>
          <w:rFonts w:hint="default" w:ascii="Times New Roman" w:hAnsi="Times New Roman" w:cs="Times New Roman"/>
          <w:b/>
          <w:sz w:val="32"/>
          <w:szCs w:val="32"/>
          <w:lang w:val="en-US"/>
        </w:rPr>
        <w:t>10</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 xml:space="preserve"> </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ILANKUMARAN T</w:t>
      </w:r>
      <w:r>
        <w:rPr>
          <w:rFonts w:ascii="Times New Roman" w:hAnsi="Times New Roman" w:cs="Times New Roman"/>
          <w:b/>
          <w:sz w:val="32"/>
          <w:szCs w:val="32"/>
        </w:rPr>
        <w:t>(2022J0</w:t>
      </w:r>
      <w:r>
        <w:rPr>
          <w:rFonts w:hint="default" w:ascii="Times New Roman" w:hAnsi="Times New Roman" w:cs="Times New Roman"/>
          <w:b/>
          <w:sz w:val="32"/>
          <w:szCs w:val="32"/>
          <w:lang w:val="en-US"/>
        </w:rPr>
        <w:t>766</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p>
    <w:p>
      <w:pPr>
        <w:pStyle w:val="3"/>
        <w:bidi w:val="0"/>
        <w:rPr>
          <w:rFonts w:hint="default"/>
          <w:lang w:val="en-US"/>
        </w:rPr>
      </w:pPr>
      <w:r>
        <w:rPr>
          <w:rFonts w:hint="default"/>
          <w:b/>
          <w:bCs/>
          <w:sz w:val="52"/>
          <w:szCs w:val="52"/>
          <w:lang w:val="en-US"/>
        </w:rPr>
        <w:t>Intelligent Customer Retention:Using Machine Learning for Enhanced Prediction of Telecom Customer Churn</w:t>
      </w:r>
    </w:p>
    <w:p>
      <w:pPr>
        <w:rPr>
          <w:b/>
          <w:bCs/>
          <w:sz w:val="52"/>
          <w:szCs w:val="52"/>
        </w:rPr>
      </w:pPr>
    </w:p>
    <w:p>
      <w:pPr>
        <w:rPr>
          <w:b/>
          <w:bCs/>
          <w:sz w:val="44"/>
          <w:szCs w:val="44"/>
        </w:rPr>
      </w:pPr>
      <w:r>
        <w:rPr>
          <w:b/>
          <w:bCs/>
          <w:sz w:val="44"/>
          <w:szCs w:val="44"/>
        </w:rPr>
        <w:t xml:space="preserve">1.INTRODUCTION </w:t>
      </w:r>
    </w:p>
    <w:p>
      <w:pPr>
        <w:rPr>
          <w:b/>
          <w:bCs/>
          <w:sz w:val="36"/>
          <w:szCs w:val="36"/>
        </w:rPr>
      </w:pPr>
      <w:r>
        <w:rPr>
          <w:b/>
          <w:bCs/>
          <w:sz w:val="36"/>
          <w:szCs w:val="36"/>
        </w:rPr>
        <w:t xml:space="preserve">     1.1 OVERVIEW :</w:t>
      </w:r>
    </w:p>
    <w:p>
      <w:pPr>
        <w:ind w:firstLine="800" w:firstLineChars="250"/>
        <w:rPr>
          <w:rFonts w:hint="default" w:ascii="Times New Roman" w:hAnsi="Times New Roman" w:eastAsia="SimSun" w:cs="Times New Roman"/>
          <w:color w:val="000000"/>
          <w:kern w:val="0"/>
          <w:sz w:val="32"/>
          <w:szCs w:val="32"/>
          <w:lang w:val="en-US" w:eastAsia="zh-CN" w:bidi="ar"/>
          <w14:ligatures w14:val="none"/>
        </w:rPr>
      </w:pPr>
      <w:r>
        <w:rPr>
          <w:rFonts w:hint="default" w:ascii="Times New Roman" w:hAnsi="Times New Roman" w:eastAsia="SimSun" w:cs="Times New Roman"/>
          <w:color w:val="000000"/>
          <w:kern w:val="0"/>
          <w:sz w:val="32"/>
          <w:szCs w:val="32"/>
          <w:lang w:val="en-US" w:eastAsia="zh-CN" w:bidi="ar"/>
          <w14:ligatures w14:val="none"/>
        </w:rPr>
        <w:t>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churn.Looking at churn, different reasons trigger customers to terminate their contracts, for example better price offers, more interesting packages, bad service experiences or change of customers’ personal situations.</w:t>
      </w:r>
    </w:p>
    <w:p>
      <w:pPr>
        <w:ind w:firstLine="800" w:firstLineChars="250"/>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14:ligatures w14:val="none"/>
        </w:rPr>
        <w:t xml:space="preserve"> Customer churn has become highly important for companies because ofincreasing competition among companies, increased importance of marketing strategies and consciousbehaviour of customers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w:t>
      </w:r>
    </w:p>
    <w:p>
      <w:pPr>
        <w:rPr>
          <w:b/>
          <w:bCs/>
          <w:sz w:val="36"/>
          <w:szCs w:val="36"/>
        </w:rPr>
      </w:pPr>
    </w:p>
    <w:p>
      <w:pPr>
        <w:suppressAutoHyphens w:val="0"/>
        <w:spacing w:after="160" w:line="259" w:lineRule="auto"/>
        <w:rPr>
          <w:sz w:val="28"/>
          <w:szCs w:val="28"/>
        </w:rPr>
      </w:pPr>
    </w:p>
    <w:p>
      <w:pPr>
        <w:suppressAutoHyphens w:val="0"/>
        <w:spacing w:after="160" w:line="259" w:lineRule="auto"/>
        <w:rPr>
          <w:sz w:val="28"/>
          <w:szCs w:val="28"/>
        </w:rPr>
      </w:pPr>
    </w:p>
    <w:p>
      <w:pPr>
        <w:suppressAutoHyphens w:val="0"/>
        <w:spacing w:after="160" w:line="259" w:lineRule="auto"/>
        <w:rPr>
          <w:b/>
          <w:bCs/>
          <w:sz w:val="36"/>
          <w:szCs w:val="36"/>
        </w:rPr>
      </w:pPr>
      <w:r>
        <w:rPr>
          <w:b/>
          <w:bCs/>
          <w:sz w:val="36"/>
          <w:szCs w:val="36"/>
        </w:rPr>
        <w:t xml:space="preserve">     1.2. PURPOSE :</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ascii="Helvetica" w:hAnsi="Helvetica" w:eastAsia="Times New Roman" w:cs="Helvetica"/>
          <w:color w:val="201E1E"/>
          <w:sz w:val="28"/>
          <w:szCs w:val="28"/>
          <w:lang w:bidi="ta-IN"/>
        </w:rPr>
        <w:t xml:space="preserve">         </w:t>
      </w:r>
      <w:r>
        <w:rPr>
          <w:rFonts w:hint="default" w:ascii="Times New Roman" w:hAnsi="Times New Roman" w:eastAsia="Times New Roman" w:cs="Times New Roman"/>
          <w:color w:val="201E1E"/>
          <w:sz w:val="32"/>
          <w:szCs w:val="32"/>
          <w:lang w:bidi="ta-IN"/>
        </w:rPr>
        <w:t xml:space="preserve"> </w:t>
      </w:r>
      <w:r>
        <w:rPr>
          <w:rFonts w:hint="default" w:ascii="Times New Roman" w:hAnsi="Times New Roman" w:eastAsia="Times New Roman" w:cs="Times New Roman"/>
          <w:color w:val="201E1E"/>
          <w:sz w:val="32"/>
          <w:szCs w:val="32"/>
        </w:rPr>
        <w:t xml:space="preserve"> </w:t>
      </w:r>
      <w:r>
        <w:rPr>
          <w:rFonts w:hint="default" w:ascii="Times New Roman" w:hAnsi="Times New Roman" w:cs="Times New Roman"/>
          <w:color w:val="201E1E"/>
          <w:sz w:val="32"/>
          <w:szCs w:val="32"/>
          <w:lang w:val="en-US"/>
        </w:rPr>
        <w:t>I</w:t>
      </w:r>
      <w:r>
        <w:rPr>
          <w:rFonts w:hint="default" w:ascii="Times New Roman" w:hAnsi="Times New Roman" w:eastAsia="Times New Roman" w:cs="Times New Roman"/>
          <w:color w:val="201E1E"/>
          <w:sz w:val="32"/>
          <w:szCs w:val="32"/>
        </w:rPr>
        <w:t>ntelligent customer retention using machine learning for enhanced prediction of telecom customer churn is to help telecom companies to identify and retain customers who are likely to churn (i.e., cancel their subscription or switch to a competitor) before they actually do so. By using machine learning algorithms to analyze customer data, such as call logs, usage patterns, demographic information, and customer feedback, telecom companies can gain insights into the factors that influence customer churn.</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hint="default" w:ascii="Times New Roman" w:hAnsi="Times New Roman" w:eastAsia="Times New Roman" w:cs="Times New Roman"/>
          <w:color w:val="201E1E"/>
          <w:sz w:val="32"/>
          <w:szCs w:val="32"/>
        </w:rPr>
        <w:t>With this knowledge, they can develop targeted retention strategies, such as personalized offers, improved customer service, and proactive outreach, to reduce the likelihood of customer churn. By using machine learning to predict customer churn, telecom companies can also prioritize their retention efforts and allocate resources more effectively.</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hint="default" w:ascii="Times New Roman" w:hAnsi="Times New Roman" w:eastAsia="Times New Roman" w:cs="Times New Roman"/>
          <w:color w:val="201E1E"/>
          <w:sz w:val="32"/>
          <w:szCs w:val="32"/>
        </w:rPr>
        <w:t>Intelligent customer retention using machine learning can help telecom companies to achieve several benefits, including:</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hint="default" w:ascii="Times New Roman" w:hAnsi="Times New Roman" w:eastAsia="Times New Roman" w:cs="Times New Roman"/>
          <w:color w:val="201E1E"/>
          <w:sz w:val="32"/>
          <w:szCs w:val="32"/>
        </w:rPr>
        <w:t>Improved customer satisfaction: By addressing the factors that drive customer churn, telecom companies can improve the overall customer experience, which can lead to higher customer satisfaction and loyalty.</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hint="default" w:ascii="Times New Roman" w:hAnsi="Times New Roman" w:eastAsia="Times New Roman" w:cs="Times New Roman"/>
          <w:color w:val="201E1E"/>
          <w:sz w:val="32"/>
          <w:szCs w:val="32"/>
        </w:rPr>
        <w:t>Increased revenue: Retaining existing customers is typically less costly than acquiring new ones. By reducing customer churn, telecom companies can increase revenue and profitability.</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r>
        <w:rPr>
          <w:rFonts w:hint="default" w:ascii="Times New Roman" w:hAnsi="Times New Roman" w:eastAsia="Times New Roman" w:cs="Times New Roman"/>
          <w:color w:val="201E1E"/>
          <w:sz w:val="32"/>
          <w:szCs w:val="32"/>
        </w:rPr>
        <w:t>Competitive advantage: Telecom companies that can predict and prevent customer churn have a competitive advantage over those that cannot, as they can offer better services and retain more customers over the long term.</w:t>
      </w:r>
    </w:p>
    <w:p>
      <w:pPr>
        <w:pStyle w:val="9"/>
        <w:shd w:val="clear" w:color="auto" w:fill="FFFFFF"/>
        <w:spacing w:before="0" w:beforeAutospacing="0" w:after="0" w:afterAutospacing="0"/>
        <w:rPr>
          <w:rFonts w:hint="default" w:ascii="Times New Roman" w:hAnsi="Times New Roman" w:eastAsia="Times New Roman" w:cs="Times New Roman"/>
          <w:color w:val="201E1E"/>
          <w:sz w:val="32"/>
          <w:szCs w:val="32"/>
        </w:rPr>
      </w:pPr>
    </w:p>
    <w:p>
      <w:pPr>
        <w:pStyle w:val="9"/>
        <w:shd w:val="clear" w:color="auto" w:fill="FFFFFF"/>
        <w:spacing w:before="0" w:beforeAutospacing="0" w:after="0" w:afterAutospacing="0"/>
        <w:rPr>
          <w:rFonts w:hint="default" w:ascii="Times New Roman" w:hAnsi="Times New Roman" w:cs="Times New Roman"/>
          <w:color w:val="232323"/>
          <w:sz w:val="32"/>
          <w:szCs w:val="32"/>
        </w:rPr>
      </w:pPr>
      <w:r>
        <w:rPr>
          <w:rFonts w:hint="default" w:ascii="Times New Roman" w:hAnsi="Times New Roman" w:eastAsia="Times New Roman" w:cs="Times New Roman"/>
          <w:color w:val="201E1E"/>
          <w:sz w:val="32"/>
          <w:szCs w:val="32"/>
        </w:rPr>
        <w:t>Overall, intelligent customer retention using machine learning is an important strategy for telecom companies looking to improve customer retention, increase revenue, and gain a competitive edge in the market.</w:t>
      </w:r>
    </w:p>
    <w:p>
      <w:pPr>
        <w:suppressAutoHyphens w:val="0"/>
        <w:spacing w:beforeAutospacing="1" w:after="0" w:afterAutospacing="1" w:line="240" w:lineRule="auto"/>
        <w:textAlignment w:val="baseline"/>
        <w:rPr>
          <w:rFonts w:hint="default" w:ascii="Times New Roman" w:hAnsi="Times New Roman" w:cs="Times New Roman"/>
          <w:color w:val="575757"/>
          <w:sz w:val="32"/>
          <w:szCs w:val="32"/>
          <w:shd w:val="clear" w:color="auto" w:fill="FFFFFF"/>
        </w:rPr>
      </w:pPr>
    </w:p>
    <w:p>
      <w:pPr>
        <w:suppressAutoHyphens w:val="0"/>
        <w:spacing w:beforeAutospacing="1" w:after="0" w:afterAutospacing="1" w:line="240" w:lineRule="auto"/>
        <w:textAlignment w:val="baseline"/>
        <w:rPr>
          <w:rFonts w:ascii="Helvetica" w:hAnsi="Helvetica" w:eastAsia="Times New Roman" w:cs="Helvetica"/>
          <w:color w:val="201E1E"/>
          <w:sz w:val="28"/>
          <w:szCs w:val="28"/>
          <w:lang w:bidi="ta-IN"/>
        </w:rPr>
      </w:pPr>
    </w:p>
    <w:p>
      <w:pPr>
        <w:suppressAutoHyphens w:val="0"/>
        <w:spacing w:after="160" w:line="259" w:lineRule="auto"/>
        <w:rPr>
          <w:rFonts w:ascii="Helvetica" w:hAnsi="Helvetica" w:eastAsia="Times New Roman" w:cs="Helvetica"/>
          <w:color w:val="201E1E"/>
          <w:sz w:val="28"/>
          <w:szCs w:val="28"/>
          <w:lang w:bidi="ta-IN"/>
        </w:rPr>
      </w:pPr>
      <w:r>
        <w:rPr>
          <w:rFonts w:ascii="Helvetica" w:hAnsi="Helvetica" w:eastAsia="Times New Roman" w:cs="Helvetica"/>
          <w:color w:val="201E1E"/>
          <w:sz w:val="28"/>
          <w:szCs w:val="28"/>
          <w:lang w:bidi="ta-IN"/>
        </w:rPr>
        <w:br w:type="page"/>
      </w:r>
      <w:r>
        <w:rPr>
          <w:rFonts w:ascii="Helvetica" w:hAnsi="Helvetica" w:eastAsia="Times New Roman" w:cs="Helvetica"/>
          <w:b/>
          <w:bCs/>
          <w:color w:val="201E1E"/>
          <w:sz w:val="40"/>
          <w:szCs w:val="40"/>
          <w:lang w:bidi="ta-IN"/>
        </w:rPr>
        <w:t xml:space="preserve">2. PROBLEM DEFINITION &amp; DESIGN THINKING </w:t>
      </w:r>
    </w:p>
    <w:p>
      <w:pPr>
        <w:suppressAutoHyphens w:val="0"/>
        <w:spacing w:beforeAutospacing="1" w:after="0" w:afterAutospacing="1" w:line="240" w:lineRule="auto"/>
        <w:textAlignment w:val="baseline"/>
        <w:rPr>
          <w:rFonts w:ascii="Helvetica" w:hAnsi="Helvetica" w:eastAsia="Times New Roman" w:cs="Helvetica"/>
          <w:b/>
          <w:bCs/>
          <w:color w:val="201E1E"/>
          <w:sz w:val="40"/>
          <w:szCs w:val="40"/>
          <w:lang w:bidi="ta-IN"/>
        </w:rPr>
      </w:pPr>
    </w:p>
    <w:p>
      <w:pPr>
        <w:suppressAutoHyphens w:val="0"/>
        <w:spacing w:beforeAutospacing="1" w:after="0" w:afterAutospacing="1" w:line="240" w:lineRule="auto"/>
        <w:textAlignment w:val="baseline"/>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40"/>
          <w:szCs w:val="40"/>
          <w:lang w:bidi="ta-IN"/>
        </w:rPr>
        <w:t xml:space="preserve">     </w:t>
      </w:r>
      <w:r>
        <w:rPr>
          <w:rFonts w:ascii="Helvetica" w:hAnsi="Helvetica" w:eastAsia="Times New Roman" w:cs="Helvetica"/>
          <w:b/>
          <w:bCs/>
          <w:color w:val="201E1E"/>
          <w:sz w:val="32"/>
          <w:szCs w:val="32"/>
          <w:lang w:bidi="ta-IN"/>
        </w:rPr>
        <w:t>2.1. EMPATHY MAP</w:t>
      </w:r>
    </w:p>
    <w:p>
      <w:pPr>
        <w:suppressAutoHyphens w:val="0"/>
        <w:spacing w:beforeAutospacing="1" w:after="0" w:afterAutospacing="1" w:line="240" w:lineRule="auto"/>
        <w:textAlignment w:val="baseline"/>
        <w:rPr>
          <w:rFonts w:ascii="Helvetica" w:hAnsi="Helvetica" w:eastAsia="Times New Roman" w:cs="Helvetica"/>
          <w:b/>
          <w:bCs/>
          <w:color w:val="201E1E"/>
          <w:sz w:val="32"/>
          <w:szCs w:val="32"/>
          <w:lang w:bidi="ta-IN"/>
        </w:rPr>
      </w:pPr>
    </w:p>
    <w:p>
      <w:pPr>
        <w:suppressAutoHyphens w:val="0"/>
        <w:spacing w:beforeAutospacing="1" w:after="0" w:afterAutospacing="1" w:line="240" w:lineRule="auto"/>
        <w:textAlignment w:val="baseline"/>
        <w:rPr>
          <w:rFonts w:hint="default" w:ascii="Helvetica" w:hAnsi="Helvetica" w:eastAsia="Times New Roman" w:cs="Helvetica"/>
          <w:b/>
          <w:bCs/>
          <w:color w:val="201E1E"/>
          <w:sz w:val="32"/>
          <w:szCs w:val="32"/>
          <w:lang w:val="en-US" w:bidi="ta-IN"/>
        </w:rPr>
      </w:pPr>
      <w:r>
        <w:rPr>
          <w:rFonts w:hint="default" w:ascii="Helvetica" w:hAnsi="Helvetica" w:eastAsia="Times New Roman" w:cs="Helvetica"/>
          <w:b/>
          <w:bCs/>
          <w:color w:val="201E1E"/>
          <w:sz w:val="32"/>
          <w:szCs w:val="32"/>
          <w:lang w:val="en-US" w:bidi="ta-IN"/>
        </w:rPr>
        <w:drawing>
          <wp:inline distT="0" distB="0" distL="114300" distR="114300">
            <wp:extent cx="4239260" cy="4656455"/>
            <wp:effectExtent l="0" t="0" r="8890" b="10795"/>
            <wp:docPr id="2" name="Picture 2"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7)"/>
                    <pic:cNvPicPr>
                      <a:picLocks noChangeAspect="1"/>
                    </pic:cNvPicPr>
                  </pic:nvPicPr>
                  <pic:blipFill>
                    <a:blip r:embed="rId7"/>
                    <a:stretch>
                      <a:fillRect/>
                    </a:stretch>
                  </pic:blipFill>
                  <pic:spPr>
                    <a:xfrm>
                      <a:off x="0" y="0"/>
                      <a:ext cx="4239260" cy="4656455"/>
                    </a:xfrm>
                    <a:prstGeom prst="rect">
                      <a:avLst/>
                    </a:prstGeom>
                  </pic:spPr>
                </pic:pic>
              </a:graphicData>
            </a:graphic>
          </wp:inline>
        </w:drawing>
      </w:r>
    </w:p>
    <w:p>
      <w:pPr>
        <w:suppressAutoHyphens w:val="0"/>
        <w:spacing w:after="160" w:line="259" w:lineRule="auto"/>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32"/>
          <w:szCs w:val="32"/>
          <w:lang w:bidi="ta-IN"/>
        </w:rPr>
        <w:t xml:space="preserve">   </w:t>
      </w:r>
    </w:p>
    <w:p>
      <w:pPr>
        <w:suppressAutoHyphens w:val="0"/>
        <w:spacing w:after="160" w:line="259" w:lineRule="auto"/>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32"/>
          <w:szCs w:val="32"/>
          <w:lang w:bidi="ta-IN"/>
        </w:rPr>
        <w:t xml:space="preserve">     2.2 IDEATION &amp; BRAINSTORMINGS MAP</w:t>
      </w:r>
    </w:p>
    <w:p>
      <w:pPr>
        <w:suppressAutoHyphens w:val="0"/>
        <w:spacing w:after="160" w:line="259" w:lineRule="auto"/>
        <w:rPr>
          <w:rFonts w:ascii="Helvetica" w:hAnsi="Helvetica" w:eastAsia="Times New Roman" w:cs="Helvetica"/>
          <w:b/>
          <w:bCs/>
          <w:color w:val="201E1E"/>
          <w:sz w:val="32"/>
          <w:szCs w:val="32"/>
          <w:lang w:bidi="ta-IN"/>
        </w:rPr>
      </w:pPr>
    </w:p>
    <w:p>
      <w:pPr>
        <w:suppressAutoHyphens w:val="0"/>
        <w:spacing w:after="160" w:line="259" w:lineRule="auto"/>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32"/>
          <w:szCs w:val="32"/>
          <w:lang w:bidi="ta-IN"/>
        </w:rPr>
        <w:drawing>
          <wp:inline distT="0" distB="0" distL="114300" distR="114300">
            <wp:extent cx="6413500" cy="3256915"/>
            <wp:effectExtent l="0" t="0" r="6350" b="635"/>
            <wp:docPr id="1" name="Picture 1"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6)"/>
                    <pic:cNvPicPr>
                      <a:picLocks noChangeAspect="1"/>
                    </pic:cNvPicPr>
                  </pic:nvPicPr>
                  <pic:blipFill>
                    <a:blip r:embed="rId8"/>
                    <a:stretch>
                      <a:fillRect/>
                    </a:stretch>
                  </pic:blipFill>
                  <pic:spPr>
                    <a:xfrm>
                      <a:off x="0" y="0"/>
                      <a:ext cx="6413500" cy="3256915"/>
                    </a:xfrm>
                    <a:prstGeom prst="rect">
                      <a:avLst/>
                    </a:prstGeom>
                  </pic:spPr>
                </pic:pic>
              </a:graphicData>
            </a:graphic>
          </wp:inline>
        </w:drawing>
      </w:r>
    </w:p>
    <w:p>
      <w:pPr>
        <w:suppressAutoHyphens w:val="0"/>
        <w:spacing w:after="160" w:line="259" w:lineRule="auto"/>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32"/>
          <w:szCs w:val="32"/>
          <w:lang w:bidi="ta-IN"/>
        </w:rPr>
        <w:br w:type="page"/>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3. RESULT</w:t>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p>
    <w:p>
      <w:pPr>
        <w:suppressAutoHyphens w:val="0"/>
        <w:spacing w:after="160" w:line="259" w:lineRule="auto"/>
        <w:rPr>
          <w:rFonts w:ascii="Helvetica" w:hAnsi="Helvetica" w:eastAsia="Times New Roman" w:cs="Helvetica"/>
          <w:b/>
          <w:bCs/>
          <w:color w:val="201E1E"/>
          <w:sz w:val="44"/>
          <w:szCs w:val="44"/>
          <w:lang w:bidi="ta-IN"/>
        </w:rPr>
      </w:pPr>
      <w:r>
        <w:drawing>
          <wp:inline distT="0" distB="0" distL="114300" distR="114300">
            <wp:extent cx="6402705" cy="3806190"/>
            <wp:effectExtent l="0" t="0" r="171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6402705" cy="3806190"/>
                    </a:xfrm>
                    <a:prstGeom prst="rect">
                      <a:avLst/>
                    </a:prstGeom>
                    <a:noFill/>
                    <a:ln>
                      <a:noFill/>
                    </a:ln>
                  </pic:spPr>
                </pic:pic>
              </a:graphicData>
            </a:graphic>
          </wp:inline>
        </w:drawing>
      </w:r>
      <w:r>
        <w:rPr>
          <w:rFonts w:ascii="Helvetica" w:hAnsi="Helvetica" w:eastAsia="Times New Roman" w:cs="Helvetica"/>
          <w:b/>
          <w:bCs/>
          <w:color w:val="201E1E"/>
          <w:sz w:val="44"/>
          <w:szCs w:val="44"/>
          <w:lang w:bidi="ta-IN"/>
        </w:rPr>
        <w:br w:type="page"/>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4.ADVANTAGES &amp; DISADVANTAGES</w:t>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p>
    <w:p>
      <w:pPr>
        <w:suppressAutoHyphens w:val="0"/>
        <w:spacing w:beforeAutospacing="1" w:after="0" w:afterAutospacing="1" w:line="240" w:lineRule="auto"/>
        <w:textAlignment w:val="baseline"/>
        <w:rPr>
          <w:rFonts w:ascii="Helvetica" w:hAnsi="Helvetica" w:eastAsia="Times New Roman" w:cs="Helvetica"/>
          <w:b/>
          <w:bCs/>
          <w:color w:val="201E1E"/>
          <w:sz w:val="36"/>
          <w:szCs w:val="36"/>
          <w:lang w:bidi="ta-IN"/>
        </w:rPr>
      </w:pPr>
      <w:r>
        <w:rPr>
          <w:rFonts w:ascii="Helvetica" w:hAnsi="Helvetica" w:eastAsia="Times New Roman" w:cs="Helvetica"/>
          <w:b/>
          <w:bCs/>
          <w:color w:val="201E1E"/>
          <w:sz w:val="44"/>
          <w:szCs w:val="44"/>
          <w:lang w:bidi="ta-IN"/>
        </w:rPr>
        <w:t xml:space="preserve">   </w:t>
      </w:r>
      <w:r>
        <w:rPr>
          <w:rFonts w:ascii="Helvetica" w:hAnsi="Helvetica" w:eastAsia="Times New Roman" w:cs="Helvetica"/>
          <w:b/>
          <w:bCs/>
          <w:color w:val="201E1E"/>
          <w:sz w:val="36"/>
          <w:szCs w:val="36"/>
          <w:lang w:bidi="ta-IN"/>
        </w:rPr>
        <w:t>ADVANTAGES :</w:t>
      </w:r>
    </w:p>
    <w:p>
      <w:pPr>
        <w:suppressAutoHyphens w:val="0"/>
        <w:spacing w:beforeAutospacing="1" w:after="0" w:afterAutospacing="1" w:line="240" w:lineRule="auto"/>
        <w:textAlignment w:val="baseline"/>
        <w:rPr>
          <w:rFonts w:ascii="Helvetica" w:hAnsi="Helvetica" w:eastAsia="Times New Roman" w:cs="Helvetica"/>
          <w:b/>
          <w:bCs/>
          <w:color w:val="201E1E"/>
          <w:sz w:val="36"/>
          <w:szCs w:val="36"/>
          <w:lang w:bidi="ta-IN"/>
        </w:rPr>
      </w:pPr>
    </w:p>
    <w:p>
      <w:pPr>
        <w:pStyle w:val="12"/>
        <w:spacing w:before="0" w:beforeAutospacing="0" w:after="192" w:afterAutospacing="0"/>
        <w:ind w:firstLine="480" w:firstLineChars="150"/>
        <w:rPr>
          <w:rFonts w:hint="default" w:ascii="Times New Roman" w:hAnsi="Times New Roman" w:cs="Times New Roman"/>
          <w:color w:val="505050"/>
          <w:sz w:val="32"/>
          <w:szCs w:val="32"/>
        </w:rPr>
      </w:pPr>
      <w:r>
        <w:rPr>
          <w:rFonts w:hint="default" w:ascii="Times New Roman" w:hAnsi="Times New Roman" w:cs="Times New Roman"/>
          <w:color w:val="505050"/>
          <w:sz w:val="32"/>
          <w:szCs w:val="32"/>
        </w:rPr>
        <w:t>Enhanced prediction accuracy: Machine learning algorithms can analyze large amounts of customer data and identify patterns that humans may miss. This can lead to more accurate predictions of customer churn, allowing telecom companies to take proactive steps to prevent it.</w:t>
      </w:r>
    </w:p>
    <w:p>
      <w:pPr>
        <w:pStyle w:val="12"/>
        <w:spacing w:before="0" w:beforeAutospacing="0" w:after="192" w:afterAutospacing="0"/>
        <w:ind w:left="720"/>
        <w:rPr>
          <w:rFonts w:hint="default" w:ascii="Times New Roman" w:hAnsi="Times New Roman" w:cs="Times New Roman"/>
          <w:color w:val="505050"/>
          <w:sz w:val="32"/>
          <w:szCs w:val="32"/>
        </w:rPr>
      </w:pPr>
    </w:p>
    <w:p>
      <w:pPr>
        <w:pStyle w:val="12"/>
        <w:spacing w:before="0" w:beforeAutospacing="0" w:after="192" w:afterAutospacing="0"/>
        <w:ind w:firstLine="320" w:firstLineChars="100"/>
        <w:rPr>
          <w:rFonts w:hint="default" w:ascii="Times New Roman" w:hAnsi="Times New Roman" w:cs="Times New Roman"/>
          <w:color w:val="505050"/>
          <w:sz w:val="32"/>
          <w:szCs w:val="32"/>
        </w:rPr>
      </w:pPr>
      <w:r>
        <w:rPr>
          <w:rFonts w:hint="default" w:ascii="Times New Roman" w:hAnsi="Times New Roman" w:cs="Times New Roman"/>
          <w:color w:val="505050"/>
          <w:sz w:val="32"/>
          <w:szCs w:val="32"/>
        </w:rPr>
        <w:t>Targeted retention efforts: By using machine learning to predict customer churn, telecom companies can identify specific customer segments that are at risk of leaving and develop targeted retention strategies to address their needs.</w:t>
      </w:r>
    </w:p>
    <w:p>
      <w:pPr>
        <w:pStyle w:val="12"/>
        <w:spacing w:before="0" w:beforeAutospacing="0" w:after="192" w:afterAutospacing="0"/>
        <w:ind w:left="720"/>
        <w:rPr>
          <w:rFonts w:hint="default" w:ascii="Times New Roman" w:hAnsi="Times New Roman" w:cs="Times New Roman"/>
          <w:color w:val="505050"/>
          <w:sz w:val="32"/>
          <w:szCs w:val="32"/>
        </w:rPr>
      </w:pPr>
    </w:p>
    <w:p>
      <w:pPr>
        <w:pStyle w:val="12"/>
        <w:spacing w:before="0" w:beforeAutospacing="0" w:after="192" w:afterAutospacing="0"/>
        <w:ind w:firstLine="320" w:firstLineChars="100"/>
        <w:rPr>
          <w:rFonts w:hint="default" w:ascii="Times New Roman" w:hAnsi="Times New Roman" w:cs="Times New Roman"/>
          <w:color w:val="505050"/>
          <w:sz w:val="32"/>
          <w:szCs w:val="32"/>
        </w:rPr>
      </w:pPr>
      <w:r>
        <w:rPr>
          <w:rFonts w:hint="default" w:ascii="Times New Roman" w:hAnsi="Times New Roman" w:cs="Times New Roman"/>
          <w:color w:val="505050"/>
          <w:sz w:val="32"/>
          <w:szCs w:val="32"/>
        </w:rPr>
        <w:t>Improved customer satisfaction: By identifying the factors that drive customer churn, telecom companies can take steps to address these issues and improve the overall customer experience, which can lead to higher customer satisfaction and loyalty.</w:t>
      </w:r>
    </w:p>
    <w:p>
      <w:pPr>
        <w:pStyle w:val="12"/>
        <w:spacing w:before="0" w:beforeAutospacing="0" w:after="192" w:afterAutospacing="0"/>
        <w:ind w:left="720"/>
        <w:rPr>
          <w:rFonts w:hint="default" w:ascii="Times New Roman" w:hAnsi="Times New Roman" w:cs="Times New Roman"/>
          <w:color w:val="505050"/>
          <w:sz w:val="32"/>
          <w:szCs w:val="32"/>
        </w:rPr>
      </w:pPr>
    </w:p>
    <w:p>
      <w:pPr>
        <w:pStyle w:val="12"/>
        <w:spacing w:before="0" w:beforeAutospacing="0" w:after="192" w:afterAutospacing="0"/>
        <w:ind w:firstLine="320" w:firstLineChars="100"/>
        <w:rPr>
          <w:rFonts w:hint="default" w:ascii="Times New Roman" w:hAnsi="Times New Roman" w:cs="Times New Roman"/>
          <w:color w:val="505050"/>
          <w:sz w:val="32"/>
          <w:szCs w:val="32"/>
        </w:rPr>
      </w:pPr>
      <w:r>
        <w:rPr>
          <w:rFonts w:hint="default" w:ascii="Times New Roman" w:hAnsi="Times New Roman" w:cs="Times New Roman"/>
          <w:color w:val="505050"/>
          <w:sz w:val="32"/>
          <w:szCs w:val="32"/>
        </w:rPr>
        <w:t>Cost-effective: Retaining existing customers is typically less costly than acquiring new ones. By reducing customer churn, telecom companies can increase revenue and profitability while minimizing acquisition costs.</w:t>
      </w:r>
    </w:p>
    <w:p>
      <w:pPr>
        <w:suppressAutoHyphens w:val="0"/>
        <w:spacing w:beforeAutospacing="1" w:after="0" w:afterAutospacing="1" w:line="240" w:lineRule="auto"/>
        <w:textAlignment w:val="baseline"/>
        <w:rPr>
          <w:rFonts w:ascii="Helvetica" w:hAnsi="Helvetica" w:eastAsia="Times New Roman" w:cs="Helvetica"/>
          <w:b/>
          <w:bCs/>
          <w:color w:val="201E1E"/>
          <w:sz w:val="36"/>
          <w:szCs w:val="36"/>
          <w:lang w:bidi="ta-IN"/>
        </w:rPr>
      </w:pPr>
      <w:r>
        <w:rPr>
          <w:rFonts w:ascii="Helvetica" w:hAnsi="Helvetica" w:eastAsia="Times New Roman" w:cs="Helvetica"/>
          <w:b/>
          <w:bCs/>
          <w:color w:val="201E1E"/>
          <w:sz w:val="36"/>
          <w:szCs w:val="36"/>
          <w:lang w:bidi="ta-IN"/>
        </w:rPr>
        <w:t xml:space="preserve">   DISADVANTAGES :</w:t>
      </w:r>
    </w:p>
    <w:p>
      <w:pPr>
        <w:suppressAutoHyphens w:val="0"/>
        <w:spacing w:beforeAutospacing="1" w:after="0" w:afterAutospacing="1" w:line="240" w:lineRule="auto"/>
        <w:ind w:firstLine="640" w:firstLineChars="200"/>
        <w:textAlignment w:val="baseline"/>
        <w:rPr>
          <w:rFonts w:hint="default" w:ascii="Times New Roman" w:hAnsi="Times New Roman" w:eastAsia="Times New Roman" w:cs="Times New Roman"/>
          <w:b w:val="0"/>
          <w:bCs w:val="0"/>
          <w:color w:val="201E1E"/>
          <w:sz w:val="32"/>
          <w:szCs w:val="32"/>
        </w:rPr>
      </w:pPr>
      <w:r>
        <w:rPr>
          <w:rFonts w:hint="default" w:ascii="Times New Roman" w:hAnsi="Times New Roman" w:eastAsia="Times New Roman" w:cs="Times New Roman"/>
          <w:b w:val="0"/>
          <w:bCs w:val="0"/>
          <w:color w:val="201E1E"/>
          <w:sz w:val="32"/>
          <w:szCs w:val="32"/>
        </w:rPr>
        <w:t>Cost: Retaining existing customers can be costly for telecom companies. Offering incentives, such as discounts or free services, can reduce customer churn bu</w:t>
      </w:r>
      <w:r>
        <w:rPr>
          <w:rFonts w:hint="default" w:ascii="Times New Roman" w:hAnsi="Times New Roman" w:eastAsia="Times New Roman" w:cs="Times New Roman"/>
          <w:b/>
          <w:bCs/>
          <w:color w:val="201E1E"/>
          <w:sz w:val="32"/>
          <w:szCs w:val="32"/>
        </w:rPr>
        <w:t xml:space="preserve">t </w:t>
      </w:r>
      <w:r>
        <w:rPr>
          <w:rFonts w:hint="default" w:ascii="Times New Roman" w:hAnsi="Times New Roman" w:eastAsia="Times New Roman" w:cs="Times New Roman"/>
          <w:b w:val="0"/>
          <w:bCs w:val="0"/>
          <w:color w:val="201E1E"/>
          <w:sz w:val="32"/>
          <w:szCs w:val="32"/>
        </w:rPr>
        <w:t>also reduce revenue.</w:t>
      </w:r>
    </w:p>
    <w:p>
      <w:pPr>
        <w:suppressAutoHyphens w:val="0"/>
        <w:spacing w:beforeAutospacing="1" w:after="0" w:afterAutospacing="1" w:line="240" w:lineRule="auto"/>
        <w:textAlignment w:val="baseline"/>
        <w:rPr>
          <w:rFonts w:hint="default" w:ascii="Times New Roman" w:hAnsi="Times New Roman" w:eastAsia="Times New Roman" w:cs="Times New Roman"/>
          <w:b w:val="0"/>
          <w:bCs w:val="0"/>
          <w:color w:val="201E1E"/>
          <w:sz w:val="32"/>
          <w:szCs w:val="32"/>
        </w:rPr>
      </w:pPr>
    </w:p>
    <w:p>
      <w:pPr>
        <w:suppressAutoHyphens w:val="0"/>
        <w:spacing w:beforeAutospacing="1" w:after="0" w:afterAutospacing="1" w:line="240" w:lineRule="auto"/>
        <w:ind w:firstLine="320" w:firstLineChars="100"/>
        <w:textAlignment w:val="baseline"/>
        <w:rPr>
          <w:rFonts w:hint="default" w:ascii="Times New Roman" w:hAnsi="Times New Roman" w:eastAsia="Times New Roman" w:cs="Times New Roman"/>
          <w:b w:val="0"/>
          <w:bCs w:val="0"/>
          <w:color w:val="201E1E"/>
          <w:sz w:val="32"/>
          <w:szCs w:val="32"/>
        </w:rPr>
      </w:pPr>
      <w:r>
        <w:rPr>
          <w:rFonts w:hint="default" w:ascii="Times New Roman" w:hAnsi="Times New Roman" w:eastAsia="Times New Roman" w:cs="Times New Roman"/>
          <w:b w:val="0"/>
          <w:bCs w:val="0"/>
          <w:color w:val="201E1E"/>
          <w:sz w:val="32"/>
          <w:szCs w:val="32"/>
        </w:rPr>
        <w:t>Limited growth: Focusing on customer retention may limit a telecom company's ability to acquire new customers and grow its customer base. This may be particularly challenging for companies operating in a competitive market.</w:t>
      </w:r>
    </w:p>
    <w:p>
      <w:pPr>
        <w:suppressAutoHyphens w:val="0"/>
        <w:spacing w:beforeAutospacing="1" w:after="0" w:afterAutospacing="1" w:line="240" w:lineRule="auto"/>
        <w:textAlignment w:val="baseline"/>
        <w:rPr>
          <w:rFonts w:hint="default" w:ascii="Times New Roman" w:hAnsi="Times New Roman" w:eastAsia="Times New Roman" w:cs="Times New Roman"/>
          <w:b w:val="0"/>
          <w:bCs w:val="0"/>
          <w:color w:val="201E1E"/>
          <w:sz w:val="32"/>
          <w:szCs w:val="32"/>
        </w:rPr>
      </w:pPr>
    </w:p>
    <w:p>
      <w:pPr>
        <w:suppressAutoHyphens w:val="0"/>
        <w:spacing w:beforeAutospacing="1" w:after="0" w:afterAutospacing="1" w:line="240" w:lineRule="auto"/>
        <w:ind w:firstLine="320" w:firstLineChars="100"/>
        <w:textAlignment w:val="baseline"/>
        <w:rPr>
          <w:rFonts w:hint="default" w:ascii="Times New Roman" w:hAnsi="Times New Roman" w:eastAsia="Times New Roman" w:cs="Times New Roman"/>
          <w:b w:val="0"/>
          <w:bCs w:val="0"/>
          <w:color w:val="201E1E"/>
          <w:sz w:val="32"/>
          <w:szCs w:val="32"/>
        </w:rPr>
      </w:pPr>
      <w:r>
        <w:rPr>
          <w:rFonts w:hint="default" w:ascii="Times New Roman" w:hAnsi="Times New Roman" w:eastAsia="Times New Roman" w:cs="Times New Roman"/>
          <w:b w:val="0"/>
          <w:bCs w:val="0"/>
          <w:color w:val="201E1E"/>
          <w:sz w:val="32"/>
          <w:szCs w:val="32"/>
        </w:rPr>
        <w:t>Customer satisfaction: In some cases, a focus on customer retention may lead to a lack of focus on improving the overall customer experience. This can lead to lower customer satisfaction and loyalty over the long term.</w:t>
      </w:r>
    </w:p>
    <w:p>
      <w:pPr>
        <w:suppressAutoHyphens w:val="0"/>
        <w:spacing w:beforeAutospacing="1" w:after="0" w:afterAutospacing="1" w:line="240" w:lineRule="auto"/>
        <w:textAlignment w:val="baseline"/>
        <w:rPr>
          <w:rFonts w:hint="default" w:ascii="Times New Roman" w:hAnsi="Times New Roman" w:eastAsia="Times New Roman" w:cs="Times New Roman"/>
          <w:b w:val="0"/>
          <w:bCs w:val="0"/>
          <w:color w:val="201E1E"/>
          <w:sz w:val="32"/>
          <w:szCs w:val="32"/>
        </w:rPr>
      </w:pPr>
    </w:p>
    <w:p>
      <w:pPr>
        <w:suppressAutoHyphens w:val="0"/>
        <w:spacing w:beforeAutospacing="1" w:after="0" w:afterAutospacing="1" w:line="240" w:lineRule="auto"/>
        <w:ind w:firstLine="160" w:firstLineChars="50"/>
        <w:textAlignment w:val="baseline"/>
        <w:rPr>
          <w:rFonts w:hint="default" w:ascii="Times New Roman" w:hAnsi="Times New Roman" w:eastAsia="Times New Roman" w:cs="Times New Roman"/>
          <w:b w:val="0"/>
          <w:bCs w:val="0"/>
          <w:color w:val="201E1E"/>
          <w:sz w:val="32"/>
          <w:szCs w:val="32"/>
        </w:rPr>
      </w:pPr>
      <w:r>
        <w:rPr>
          <w:rFonts w:hint="default" w:ascii="Times New Roman" w:hAnsi="Times New Roman" w:eastAsia="Times New Roman" w:cs="Times New Roman"/>
          <w:b w:val="0"/>
          <w:bCs w:val="0"/>
          <w:color w:val="201E1E"/>
          <w:sz w:val="32"/>
          <w:szCs w:val="32"/>
        </w:rPr>
        <w:t>Difficulty in predicting customer behavior: Despite using machine learning algorithms to predict customer churn, it can still be challenging to accurately predict customer behavior. This may result in the implementation of retention strategies that are not effective, wasting company resources.</w:t>
      </w:r>
    </w:p>
    <w:p>
      <w:pPr>
        <w:suppressAutoHyphens w:val="0"/>
        <w:spacing w:beforeAutospacing="1" w:after="0" w:afterAutospacing="1" w:line="240" w:lineRule="auto"/>
        <w:textAlignment w:val="baseline"/>
        <w:rPr>
          <w:rFonts w:hint="default" w:ascii="Times New Roman" w:hAnsi="Times New Roman" w:eastAsia="Times New Roman" w:cs="Times New Roman"/>
          <w:b w:val="0"/>
          <w:bCs w:val="0"/>
          <w:color w:val="201E1E"/>
          <w:sz w:val="32"/>
          <w:szCs w:val="32"/>
        </w:rPr>
      </w:pPr>
    </w:p>
    <w:p>
      <w:pPr>
        <w:suppressAutoHyphens w:val="0"/>
        <w:spacing w:beforeAutospacing="1" w:after="0" w:afterAutospacing="1" w:line="240" w:lineRule="auto"/>
        <w:ind w:firstLine="160" w:firstLineChars="50"/>
        <w:textAlignment w:val="baseline"/>
        <w:rPr>
          <w:rFonts w:hint="default" w:ascii="Times New Roman" w:hAnsi="Times New Roman" w:eastAsia="Times New Roman" w:cs="Times New Roman"/>
          <w:b w:val="0"/>
          <w:bCs w:val="0"/>
          <w:color w:val="201E1E"/>
          <w:sz w:val="32"/>
          <w:szCs w:val="32"/>
          <w:lang w:bidi="ta-IN"/>
        </w:rPr>
      </w:pPr>
      <w:r>
        <w:rPr>
          <w:rFonts w:hint="default" w:ascii="Times New Roman" w:hAnsi="Times New Roman" w:eastAsia="Times New Roman" w:cs="Times New Roman"/>
          <w:b w:val="0"/>
          <w:bCs w:val="0"/>
          <w:color w:val="201E1E"/>
          <w:sz w:val="32"/>
          <w:szCs w:val="32"/>
        </w:rPr>
        <w:t>Customer acquisition costs: While retaining existing customers is less costly than acquiring new ones, it still incurs costs. Telecom companies must balance the cost of customer retention with the cost of customer acquisition to ensure that they are maximizing their return on investment.</w:t>
      </w:r>
    </w:p>
    <w:p>
      <w:pPr>
        <w:suppressAutoHyphens w:val="0"/>
        <w:spacing w:beforeAutospacing="1" w:after="0" w:afterAutospacing="1" w:line="240" w:lineRule="auto"/>
        <w:textAlignment w:val="baseline"/>
        <w:rPr>
          <w:rFonts w:ascii="Helvetica" w:hAnsi="Helvetica" w:eastAsia="Times New Roman" w:cs="Helvetica"/>
          <w:b/>
          <w:bCs/>
          <w:color w:val="201E1E"/>
          <w:sz w:val="36"/>
          <w:szCs w:val="36"/>
          <w:lang w:bidi="ta-IN"/>
        </w:rPr>
      </w:pP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p>
    <w:p>
      <w:pPr>
        <w:suppressAutoHyphens w:val="0"/>
        <w:spacing w:after="160" w:line="259" w:lineRule="auto"/>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5. APPLICATION</w:t>
      </w:r>
    </w:p>
    <w:p>
      <w:pPr>
        <w:suppressAutoHyphens w:val="0"/>
        <w:spacing w:after="160" w:line="259" w:lineRule="auto"/>
        <w:rPr>
          <w:rFonts w:ascii="Helvetica" w:hAnsi="Helvetica" w:eastAsia="Times New Roman" w:cs="Helvetica"/>
          <w:b/>
          <w:bCs/>
          <w:color w:val="201E1E"/>
          <w:sz w:val="44"/>
          <w:szCs w:val="44"/>
          <w:lang w:bidi="ta-IN"/>
        </w:rPr>
      </w:pPr>
    </w:p>
    <w:p>
      <w:pPr>
        <w:suppressAutoHyphens w:val="0"/>
        <w:spacing w:after="160" w:line="259" w:lineRule="auto"/>
        <w:rPr>
          <w:rFonts w:hint="default" w:ascii="Times New Roman" w:hAnsi="Times New Roman" w:eastAsia="Times New Roman" w:cs="Times New Roman"/>
          <w:b/>
          <w:bCs/>
          <w:color w:val="201E1E"/>
          <w:sz w:val="32"/>
          <w:szCs w:val="32"/>
          <w:lang w:bidi="ta-IN"/>
        </w:rPr>
      </w:pPr>
      <w:r>
        <w:rPr>
          <w:rFonts w:ascii="Cambria" w:hAnsi="Cambria"/>
          <w:color w:val="212121"/>
          <w:sz w:val="30"/>
          <w:szCs w:val="30"/>
          <w:shd w:val="clear" w:color="auto" w:fill="FFFFFF"/>
        </w:rPr>
        <w:t xml:space="preserve">        </w:t>
      </w:r>
      <w:r>
        <w:rPr>
          <w:rFonts w:hint="default" w:ascii="Times New Roman" w:hAnsi="Times New Roman" w:cs="Times New Roman"/>
          <w:color w:val="212121"/>
          <w:sz w:val="32"/>
          <w:szCs w:val="32"/>
          <w:shd w:val="clear" w:color="auto" w:fill="FFFFFF"/>
        </w:rPr>
        <w:t xml:space="preserve"> Data analysis and feature engineering</w:t>
      </w:r>
      <w:r>
        <w:rPr>
          <w:rFonts w:hint="default" w:ascii="Times New Roman" w:hAnsi="Times New Roman" w:cs="Times New Roman"/>
          <w:color w:val="212121"/>
          <w:sz w:val="32"/>
          <w:szCs w:val="32"/>
          <w:shd w:val="clear" w:color="auto" w:fill="FFFFFF"/>
          <w:lang w:val="en-US"/>
        </w:rPr>
        <w:t>,</w:t>
      </w:r>
      <w:r>
        <w:rPr>
          <w:rFonts w:hint="default" w:ascii="Times New Roman" w:hAnsi="Times New Roman" w:cs="Times New Roman"/>
          <w:color w:val="212121"/>
          <w:sz w:val="32"/>
          <w:szCs w:val="32"/>
          <w:shd w:val="clear" w:color="auto" w:fill="FFFFFF"/>
        </w:rPr>
        <w:t xml:space="preserve"> The first step in building a churn prediction model is to collect and analyze customer data, such as demographic information, usage patterns, and customer service interactions. This data can then be used to create new features that can help predict churn, such as the number of dropped calls, the average </w:t>
      </w:r>
      <w:bookmarkStart w:id="0" w:name="_GoBack"/>
      <w:bookmarkEnd w:id="0"/>
      <w:r>
        <w:rPr>
          <w:rFonts w:hint="default" w:ascii="Times New Roman" w:hAnsi="Times New Roman" w:cs="Times New Roman"/>
          <w:color w:val="212121"/>
          <w:sz w:val="32"/>
          <w:szCs w:val="32"/>
          <w:shd w:val="clear" w:color="auto" w:fill="FFFFFF"/>
        </w:rPr>
        <w:t>duration of calls, and the number of times a customer has contacted customer service.Classification models</w:t>
      </w:r>
      <w:r>
        <w:rPr>
          <w:rFonts w:hint="default" w:ascii="Times New Roman" w:hAnsi="Times New Roman" w:cs="Times New Roman"/>
          <w:color w:val="212121"/>
          <w:sz w:val="32"/>
          <w:szCs w:val="32"/>
          <w:shd w:val="clear" w:color="auto" w:fill="FFFFFF"/>
          <w:lang w:val="en-US"/>
        </w:rPr>
        <w:t xml:space="preserve"> </w:t>
      </w:r>
      <w:r>
        <w:rPr>
          <w:rFonts w:hint="default" w:ascii="Times New Roman" w:hAnsi="Times New Roman" w:cs="Times New Roman"/>
          <w:color w:val="212121"/>
          <w:sz w:val="32"/>
          <w:szCs w:val="32"/>
          <w:shd w:val="clear" w:color="auto" w:fill="FFFFFF"/>
        </w:rPr>
        <w:t>Once the data has been analyzed and the features have been engineered, classification models can be trained to predict whether a customer is likely to churn. Some common classification models used in churn prediction include logistic regression, decision trees, random forests, and support vector machines</w:t>
      </w:r>
      <w:r>
        <w:rPr>
          <w:rFonts w:hint="default" w:ascii="Times New Roman" w:hAnsi="Times New Roman" w:cs="Times New Roman"/>
          <w:color w:val="212121"/>
          <w:sz w:val="32"/>
          <w:szCs w:val="32"/>
          <w:shd w:val="clear" w:color="auto" w:fill="FFFFFF"/>
          <w:lang w:val="en-US"/>
        </w:rPr>
        <w:t>.</w:t>
      </w:r>
      <w:r>
        <w:rPr>
          <w:rFonts w:hint="default" w:ascii="Times New Roman" w:hAnsi="Times New Roman" w:cs="Times New Roman"/>
          <w:color w:val="212121"/>
          <w:sz w:val="32"/>
          <w:szCs w:val="32"/>
          <w:shd w:val="clear" w:color="auto" w:fill="FFFFFF"/>
        </w:rPr>
        <w:t>Neural networks are a type of machine learning model that can be used to predict churn. They are particularly effective for processing large amounts of data and identifying complex patterns. Some common neural network architectures used in churn prediction include feedforward networks, recurrent networks, and convolutional networks. Deep learning is a subset of neural networks that uses multiple layers to learn complex features from raw data. Deep learning models have been shown to be highly effective in churn prediction, particularly when dealing with unstructured data such as call recordings or text messages.Natural Language Processing (NLP) can be used to analyze unstructured data such as customer feedback, social media posts, and call center recordings. This can help companies identify patterns and trends in customer sentiment, which can be used to improve customer satisfaction and reduce churn</w:t>
      </w:r>
    </w:p>
    <w:p>
      <w:pPr>
        <w:suppressAutoHyphens w:val="0"/>
        <w:spacing w:beforeAutospacing="1" w:after="0" w:afterAutospacing="1" w:line="240" w:lineRule="auto"/>
        <w:textAlignment w:val="baseline"/>
        <w:rPr>
          <w:rFonts w:ascii="Arial" w:hAnsi="Arial" w:cs="Arial"/>
          <w:b/>
          <w:bCs/>
          <w:color w:val="444444"/>
          <w:sz w:val="44"/>
          <w:szCs w:val="44"/>
          <w:shd w:val="clear" w:color="auto" w:fill="FFFFFF"/>
        </w:rPr>
      </w:pPr>
      <w:r>
        <w:rPr>
          <w:rFonts w:ascii="Arial" w:hAnsi="Arial" w:cs="Arial"/>
          <w:b/>
          <w:bCs/>
          <w:color w:val="444444"/>
          <w:sz w:val="44"/>
          <w:szCs w:val="44"/>
          <w:shd w:val="clear" w:color="auto" w:fill="FFFFFF"/>
        </w:rPr>
        <w:t>6. CONCLUSION</w:t>
      </w:r>
    </w:p>
    <w:p>
      <w:pPr>
        <w:suppressAutoHyphens w:val="0"/>
        <w:spacing w:beforeAutospacing="1" w:after="0" w:afterAutospacing="1" w:line="240" w:lineRule="auto"/>
        <w:textAlignment w:val="baseline"/>
        <w:rPr>
          <w:rFonts w:ascii="Arial" w:hAnsi="Arial" w:cs="Arial"/>
          <w:color w:val="444444"/>
          <w:sz w:val="28"/>
          <w:szCs w:val="28"/>
          <w:shd w:val="clear" w:color="auto" w:fill="FFFFFF"/>
        </w:rPr>
      </w:pPr>
    </w:p>
    <w:p>
      <w:pPr>
        <w:suppressAutoHyphens w:val="0"/>
        <w:spacing w:beforeAutospacing="1" w:after="0" w:afterAutospacing="1" w:line="240" w:lineRule="auto"/>
        <w:textAlignment w:val="baseline"/>
        <w:rPr>
          <w:rFonts w:hint="default" w:ascii="Times New Roman" w:hAnsi="Times New Roman" w:cs="Times New Roman"/>
          <w:color w:val="444444"/>
          <w:sz w:val="32"/>
          <w:szCs w:val="32"/>
          <w:shd w:val="clear" w:color="auto" w:fill="FFFFFF"/>
        </w:rPr>
      </w:pPr>
      <w:r>
        <w:rPr>
          <w:rFonts w:ascii="Arial" w:hAnsi="Arial" w:cs="Arial"/>
          <w:color w:val="444444"/>
          <w:sz w:val="28"/>
          <w:szCs w:val="28"/>
          <w:shd w:val="clear" w:color="auto" w:fill="FFFFFF"/>
        </w:rPr>
        <w:t xml:space="preserve">          </w:t>
      </w:r>
      <w:r>
        <w:rPr>
          <w:rFonts w:hint="default" w:ascii="Times New Roman" w:hAnsi="Times New Roman" w:cs="Times New Roman"/>
          <w:color w:val="444444"/>
          <w:sz w:val="32"/>
          <w:szCs w:val="32"/>
          <w:shd w:val="clear" w:color="auto" w:fill="FFFFFF"/>
        </w:rPr>
        <w:t xml:space="preserve"> By analyzing customer data and identifying patterns that are predictive of churn, machine learning algorithms can help telecom companies take proactive steps to retain customers, ultimately leading to higher revenue and profitability.</w:t>
      </w:r>
    </w:p>
    <w:p>
      <w:pPr>
        <w:suppressAutoHyphens w:val="0"/>
        <w:spacing w:beforeAutospacing="1" w:after="0" w:afterAutospacing="1" w:line="240" w:lineRule="auto"/>
        <w:ind w:firstLine="800" w:firstLineChars="250"/>
        <w:textAlignment w:val="baseline"/>
        <w:rPr>
          <w:rFonts w:hint="default" w:ascii="Times New Roman" w:hAnsi="Times New Roman" w:cs="Times New Roman"/>
          <w:color w:val="444444"/>
          <w:sz w:val="32"/>
          <w:szCs w:val="32"/>
          <w:shd w:val="clear" w:color="auto" w:fill="FFFFFF"/>
        </w:rPr>
      </w:pPr>
      <w:r>
        <w:rPr>
          <w:rFonts w:hint="default" w:ascii="Times New Roman" w:hAnsi="Times New Roman" w:cs="Times New Roman"/>
          <w:color w:val="444444"/>
          <w:sz w:val="32"/>
          <w:szCs w:val="32"/>
          <w:shd w:val="clear" w:color="auto" w:fill="FFFFFF"/>
        </w:rPr>
        <w:t>Through the use of advanced analytics techniques such as data pre-processing, feature engineering, and model training, machine learning algorithms can accurately predict which customers are likely to churn. This enables telecom companies to take proactive steps to retain customers, such as offering targeted promotions, improving customer service, or addressing service quality issues.</w:t>
      </w:r>
    </w:p>
    <w:p>
      <w:pPr>
        <w:suppressAutoHyphens w:val="0"/>
        <w:spacing w:beforeAutospacing="1" w:after="0" w:afterAutospacing="1" w:line="240" w:lineRule="auto"/>
        <w:textAlignment w:val="baseline"/>
        <w:rPr>
          <w:rFonts w:ascii="Helvetica" w:hAnsi="Helvetica" w:eastAsia="Times New Roman" w:cs="Helvetica"/>
          <w:b/>
          <w:bCs/>
          <w:color w:val="201E1E"/>
          <w:sz w:val="28"/>
          <w:szCs w:val="28"/>
          <w:lang w:bidi="ta-IN"/>
        </w:rPr>
      </w:pPr>
    </w:p>
    <w:p>
      <w:pPr>
        <w:suppressAutoHyphens w:val="0"/>
        <w:spacing w:after="160" w:line="259" w:lineRule="auto"/>
        <w:rPr>
          <w:rFonts w:ascii="Helvetica" w:hAnsi="Helvetica" w:eastAsia="Times New Roman" w:cs="Helvetica"/>
          <w:b/>
          <w:bCs/>
          <w:color w:val="201E1E"/>
          <w:sz w:val="28"/>
          <w:szCs w:val="28"/>
          <w:lang w:bidi="ta-IN"/>
        </w:rPr>
      </w:pPr>
      <w:r>
        <w:rPr>
          <w:rFonts w:ascii="Helvetica" w:hAnsi="Helvetica" w:eastAsia="Times New Roman" w:cs="Helvetica"/>
          <w:b/>
          <w:bCs/>
          <w:color w:val="201E1E"/>
          <w:sz w:val="28"/>
          <w:szCs w:val="28"/>
          <w:lang w:bidi="ta-IN"/>
        </w:rPr>
        <w:br w:type="page"/>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7. FUTURE SCOPE</w:t>
      </w:r>
    </w:p>
    <w:p>
      <w:pPr>
        <w:suppressAutoHyphens w:val="0"/>
        <w:spacing w:beforeAutospacing="1" w:after="0" w:afterAutospacing="1" w:line="240" w:lineRule="auto"/>
        <w:ind w:firstLine="640" w:firstLineChars="200"/>
        <w:textAlignment w:val="baseline"/>
        <w:rPr>
          <w:rFonts w:hint="default" w:ascii="Times New Roman" w:hAnsi="Times New Roman" w:eastAsia="Times New Roman" w:cs="Times New Roman"/>
          <w:b w:val="0"/>
          <w:bCs w:val="0"/>
          <w:color w:val="201E1E"/>
          <w:sz w:val="32"/>
          <w:szCs w:val="32"/>
        </w:rPr>
      </w:pPr>
      <w:r>
        <w:rPr>
          <w:rFonts w:hint="default" w:ascii="Times New Roman" w:hAnsi="Times New Roman" w:eastAsia="Times New Roman" w:cs="Times New Roman"/>
          <w:b w:val="0"/>
          <w:bCs w:val="0"/>
          <w:color w:val="201E1E"/>
          <w:sz w:val="32"/>
          <w:szCs w:val="32"/>
        </w:rPr>
        <w:t>As customers become more accustomed to personalized experiences in other industries, telecom companies will need to offer personalized services and promotions to retain customers. This may involve using machine learning algorithms to analyze customer data and offer customized promotions and services that are tailored to each customer's needs and preferences.Real-time monitoring and intervention: As telecom services become increasingly complex, real-time monitoring and intervention will become more important for retaining customers. This may involve using machine learning algorithms to monitor network performance and intervene in real-time to address service quality issues and prevent customer churn.Predictive analytics: Predictive analytics will continue to play a key role in telecom customer retention. As machine learning algorithms become more sophisticated, they will be able to identify subtle patterns and trends in customer behavior that may indicate an increased likelihood of churn. This will enable telecom companies to take proactive steps to retain customers before they churn.</w:t>
      </w:r>
    </w:p>
    <w:p>
      <w:pPr>
        <w:suppressAutoHyphens w:val="0"/>
        <w:spacing w:beforeAutospacing="1" w:after="0" w:afterAutospacing="1" w:line="240" w:lineRule="auto"/>
        <w:textAlignment w:val="baseline"/>
        <w:rPr>
          <w:rFonts w:hint="default" w:ascii="Times New Roman" w:hAnsi="Times New Roman" w:eastAsia="Times New Roman" w:cs="Times New Roman"/>
          <w:b w:val="0"/>
          <w:bCs w:val="0"/>
          <w:color w:val="201E1E"/>
          <w:sz w:val="32"/>
          <w:szCs w:val="32"/>
        </w:rPr>
      </w:pPr>
    </w:p>
    <w:p>
      <w:pPr>
        <w:suppressAutoHyphens w:val="0"/>
        <w:spacing w:beforeAutospacing="1" w:after="0" w:afterAutospacing="1" w:line="240" w:lineRule="auto"/>
        <w:ind w:firstLine="480" w:firstLineChars="150"/>
        <w:textAlignment w:val="baseline"/>
        <w:rPr>
          <w:rFonts w:hint="default" w:ascii="Times New Roman" w:hAnsi="Times New Roman" w:eastAsia="Times New Roman" w:cs="Times New Roman"/>
          <w:b w:val="0"/>
          <w:bCs w:val="0"/>
          <w:color w:val="201E1E"/>
          <w:sz w:val="32"/>
          <w:szCs w:val="32"/>
          <w:lang w:bidi="ta-IN"/>
        </w:rPr>
      </w:pPr>
      <w:r>
        <w:rPr>
          <w:rFonts w:hint="default" w:ascii="Times New Roman" w:hAnsi="Times New Roman" w:eastAsia="Times New Roman" w:cs="Times New Roman"/>
          <w:b w:val="0"/>
          <w:bCs w:val="0"/>
          <w:color w:val="201E1E"/>
          <w:sz w:val="32"/>
          <w:szCs w:val="32"/>
        </w:rPr>
        <w:t>Enhanced customer service: Telecom companies will need to invest in enhanced customer service capabilities to retain customers. This may involve using machine learning algorithms to analyze customer interactions and identify areas where customer service can be improved. It may also involve using chatbots and other automated systems to offer 24/7 customer support.5G technology: The rollout of 5G technology will provide new opportunities for telecom companies to offer innovative services and retain customers. For example, 5G technology will enable faster and more reliable network connections, which could be used to offer new services such as augmented reality and virtual reality experiences.</w:t>
      </w:r>
    </w:p>
    <w:p>
      <w:pPr>
        <w:pStyle w:val="13"/>
        <w:spacing w:line="450" w:lineRule="atLeast"/>
        <w:jc w:val="both"/>
        <w:rPr>
          <w:rFonts w:ascii="NexusSansPro" w:hAnsi="NexusSansPro"/>
          <w:color w:val="505050"/>
          <w:sz w:val="30"/>
          <w:szCs w:val="30"/>
        </w:rPr>
      </w:pPr>
      <w:r>
        <w:rPr>
          <w:rFonts w:ascii="NexusSansPro" w:hAnsi="NexusSansPro"/>
          <w:color w:val="505050"/>
          <w:sz w:val="30"/>
          <w:szCs w:val="30"/>
        </w:rPr>
        <w:t xml:space="preserve">            </w:t>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p>
    <w:p>
      <w:pPr>
        <w:suppressAutoHyphens w:val="0"/>
        <w:spacing w:after="160" w:line="259" w:lineRule="auto"/>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8. APPENDIX</w:t>
      </w: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r>
        <w:rPr>
          <w:rFonts w:ascii="Helvetica" w:hAnsi="Helvetica" w:eastAsia="Times New Roman" w:cs="Helvetica"/>
          <w:b/>
          <w:bCs/>
          <w:color w:val="201E1E"/>
          <w:sz w:val="44"/>
          <w:szCs w:val="44"/>
          <w:lang w:bidi="ta-IN"/>
        </w:rPr>
        <w:t xml:space="preserve"> </w:t>
      </w:r>
    </w:p>
    <w:p>
      <w:pPr>
        <w:suppressAutoHyphens w:val="0"/>
        <w:spacing w:beforeAutospacing="1" w:after="0" w:afterAutospacing="1" w:line="240" w:lineRule="auto"/>
        <w:textAlignment w:val="baseline"/>
        <w:rPr>
          <w:rFonts w:ascii="Helvetica" w:hAnsi="Helvetica" w:eastAsia="Times New Roman" w:cs="Helvetica"/>
          <w:b/>
          <w:bCs/>
          <w:color w:val="201E1E"/>
          <w:sz w:val="32"/>
          <w:szCs w:val="32"/>
          <w:lang w:bidi="ta-IN"/>
        </w:rPr>
      </w:pPr>
      <w:r>
        <w:rPr>
          <w:rFonts w:ascii="Helvetica" w:hAnsi="Helvetica" w:eastAsia="Times New Roman" w:cs="Helvetica"/>
          <w:b/>
          <w:bCs/>
          <w:color w:val="201E1E"/>
          <w:sz w:val="32"/>
          <w:szCs w:val="32"/>
          <w:lang w:bidi="ta-IN"/>
        </w:rPr>
        <w:t xml:space="preserve">         A.SOURCE CODE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pandas </w:t>
      </w:r>
      <w:r>
        <w:rPr>
          <w:rFonts w:hint="default" w:ascii="Consolas" w:hAnsi="Consolas" w:eastAsia="Consolas" w:cs="Consolas"/>
          <w:b w:val="0"/>
          <w:bCs w:val="0"/>
          <w:color w:val="C586C0"/>
          <w:kern w:val="0"/>
          <w:sz w:val="21"/>
          <w:szCs w:val="21"/>
          <w:shd w:val="clear" w:fill="1E1E1E"/>
          <w:lang w:val="en-US" w:eastAsia="zh-CN" w:bidi="ar"/>
          <w14:ligatures w14:val="none"/>
        </w:rPr>
        <w:t>as</w:t>
      </w:r>
      <w:r>
        <w:rPr>
          <w:rFonts w:hint="default" w:ascii="Consolas" w:hAnsi="Consolas" w:eastAsia="Consolas" w:cs="Consolas"/>
          <w:b w:val="0"/>
          <w:bCs w:val="0"/>
          <w:color w:val="D4D4D4"/>
          <w:kern w:val="0"/>
          <w:sz w:val="21"/>
          <w:szCs w:val="21"/>
          <w:shd w:val="clear" w:fill="1E1E1E"/>
          <w:lang w:val="en-US" w:eastAsia="zh-CN" w:bidi="ar"/>
          <w14:ligatures w14:val="none"/>
        </w:rPr>
        <w:t> pd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numpy </w:t>
      </w:r>
      <w:r>
        <w:rPr>
          <w:rFonts w:hint="default" w:ascii="Consolas" w:hAnsi="Consolas" w:eastAsia="Consolas" w:cs="Consolas"/>
          <w:b w:val="0"/>
          <w:bCs w:val="0"/>
          <w:color w:val="C586C0"/>
          <w:kern w:val="0"/>
          <w:sz w:val="21"/>
          <w:szCs w:val="21"/>
          <w:shd w:val="clear" w:fill="1E1E1E"/>
          <w:lang w:val="en-US" w:eastAsia="zh-CN" w:bidi="ar"/>
          <w14:ligatures w14:val="none"/>
        </w:rPr>
        <w:t>as</w:t>
      </w:r>
      <w:r>
        <w:rPr>
          <w:rFonts w:hint="default" w:ascii="Consolas" w:hAnsi="Consolas" w:eastAsia="Consolas" w:cs="Consolas"/>
          <w:b w:val="0"/>
          <w:bCs w:val="0"/>
          <w:color w:val="D4D4D4"/>
          <w:kern w:val="0"/>
          <w:sz w:val="21"/>
          <w:szCs w:val="21"/>
          <w:shd w:val="clear" w:fill="1E1E1E"/>
          <w:lang w:val="en-US" w:eastAsia="zh-CN" w:bidi="ar"/>
          <w14:ligatures w14:val="none"/>
        </w:rPr>
        <w:t> np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matplotlib.pyplot </w:t>
      </w:r>
      <w:r>
        <w:rPr>
          <w:rFonts w:hint="default" w:ascii="Consolas" w:hAnsi="Consolas" w:eastAsia="Consolas" w:cs="Consolas"/>
          <w:b w:val="0"/>
          <w:bCs w:val="0"/>
          <w:color w:val="C586C0"/>
          <w:kern w:val="0"/>
          <w:sz w:val="21"/>
          <w:szCs w:val="21"/>
          <w:shd w:val="clear" w:fill="1E1E1E"/>
          <w:lang w:val="en-US" w:eastAsia="zh-CN" w:bidi="ar"/>
          <w14:ligatures w14:val="none"/>
        </w:rPr>
        <w:t>as</w:t>
      </w:r>
      <w:r>
        <w:rPr>
          <w:rFonts w:hint="default" w:ascii="Consolas" w:hAnsi="Consolas" w:eastAsia="Consolas" w:cs="Consolas"/>
          <w:b w:val="0"/>
          <w:bCs w:val="0"/>
          <w:color w:val="D4D4D4"/>
          <w:kern w:val="0"/>
          <w:sz w:val="21"/>
          <w:szCs w:val="21"/>
          <w:shd w:val="clear" w:fill="1E1E1E"/>
          <w:lang w:val="en-US" w:eastAsia="zh-CN" w:bidi="ar"/>
          <w14:ligatures w14:val="none"/>
        </w:rPr>
        <w:t> plt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seaborn </w:t>
      </w:r>
      <w:r>
        <w:rPr>
          <w:rFonts w:hint="default" w:ascii="Consolas" w:hAnsi="Consolas" w:eastAsia="Consolas" w:cs="Consolas"/>
          <w:b w:val="0"/>
          <w:bCs w:val="0"/>
          <w:color w:val="C586C0"/>
          <w:kern w:val="0"/>
          <w:sz w:val="21"/>
          <w:szCs w:val="21"/>
          <w:shd w:val="clear" w:fill="1E1E1E"/>
          <w:lang w:val="en-US" w:eastAsia="zh-CN" w:bidi="ar"/>
          <w14:ligatures w14:val="none"/>
        </w:rPr>
        <w:t>as</w:t>
      </w:r>
      <w:r>
        <w:rPr>
          <w:rFonts w:hint="default" w:ascii="Consolas" w:hAnsi="Consolas" w:eastAsia="Consolas" w:cs="Consolas"/>
          <w:b w:val="0"/>
          <w:bCs w:val="0"/>
          <w:color w:val="D4D4D4"/>
          <w:kern w:val="0"/>
          <w:sz w:val="21"/>
          <w:szCs w:val="21"/>
          <w:shd w:val="clear" w:fill="1E1E1E"/>
          <w:lang w:val="en-US" w:eastAsia="zh-CN" w:bidi="ar"/>
          <w14:ligatures w14:val="none"/>
        </w:rPr>
        <w:t> sns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warnings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warnings.filterwarnings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'ignore'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from</w:t>
      </w:r>
      <w:r>
        <w:rPr>
          <w:rFonts w:hint="default" w:ascii="Consolas" w:hAnsi="Consolas" w:eastAsia="Consolas" w:cs="Consolas"/>
          <w:b w:val="0"/>
          <w:bCs w:val="0"/>
          <w:color w:val="D4D4D4"/>
          <w:kern w:val="0"/>
          <w:sz w:val="21"/>
          <w:szCs w:val="21"/>
          <w:shd w:val="clear" w:fill="1E1E1E"/>
          <w:lang w:val="en-US" w:eastAsia="zh-CN" w:bidi="ar"/>
          <w14:ligatures w14:val="none"/>
        </w:rPr>
        <w:t> IPython.core.interactiveshell </w:t>
      </w: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InteractiveShell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InteractiveShell.ast_node_interactivity = </w:t>
      </w:r>
      <w:r>
        <w:rPr>
          <w:rFonts w:hint="default" w:ascii="Consolas" w:hAnsi="Consolas" w:eastAsia="Consolas" w:cs="Consolas"/>
          <w:b w:val="0"/>
          <w:bCs w:val="0"/>
          <w:color w:val="CE9178"/>
          <w:kern w:val="0"/>
          <w:sz w:val="21"/>
          <w:szCs w:val="21"/>
          <w:shd w:val="clear" w:fill="1E1E1E"/>
          <w:lang w:val="en-US" w:eastAsia="zh-CN" w:bidi="ar"/>
          <w14:ligatures w14:val="none"/>
        </w:rPr>
        <w:t>"all"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14:ligatures w14:val="none"/>
        </w:rPr>
        <w:t>%matplotlib </w:t>
      </w:r>
      <w:r>
        <w:rPr>
          <w:rFonts w:hint="default" w:ascii="Consolas" w:hAnsi="Consolas" w:eastAsia="Consolas" w:cs="Consolas"/>
          <w:b w:val="0"/>
          <w:bCs w:val="0"/>
          <w:color w:val="D4D4D4"/>
          <w:kern w:val="0"/>
          <w:sz w:val="21"/>
          <w:szCs w:val="21"/>
          <w:shd w:val="clear" w:fill="1E1E1E"/>
          <w:lang w:val="en-US" w:eastAsia="zh-CN" w:bidi="ar"/>
          <w14:ligatures w14:val="none"/>
        </w:rPr>
        <w:t>inline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pd.set_option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"display.max_columns"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B5CEA8"/>
          <w:kern w:val="0"/>
          <w:sz w:val="21"/>
          <w:szCs w:val="21"/>
          <w:shd w:val="clear" w:fill="1E1E1E"/>
          <w:lang w:val="en-US" w:eastAsia="zh-CN" w:bidi="ar"/>
          <w14:ligatures w14:val="none"/>
        </w:rPr>
        <w:t>300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4D4D4"/>
          <w:kern w:val="0"/>
          <w:sz w:val="21"/>
          <w:szCs w:val="21"/>
          <w:shd w:val="clear" w:fill="1E1E1E"/>
          <w:lang w:val="en-US" w:eastAsia="zh-CN" w:bidi="ar"/>
          <w14:ligatures w14:val="none"/>
        </w:rPr>
        <w:t>pd.set_option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"display.max_rows"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B5CEA8"/>
          <w:kern w:val="0"/>
          <w:sz w:val="21"/>
          <w:szCs w:val="21"/>
          <w:shd w:val="clear" w:fill="1E1E1E"/>
          <w:lang w:val="en-US" w:eastAsia="zh-CN" w:bidi="ar"/>
          <w14:ligatures w14:val="none"/>
        </w:rPr>
        <w:t>300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4D4D4"/>
          <w:kern w:val="0"/>
          <w:sz w:val="21"/>
          <w:szCs w:val="21"/>
          <w:shd w:val="clear" w:fill="1E1E1E"/>
          <w:lang w:val="en-US" w:eastAsia="zh-CN" w:bidi="ar"/>
          <w14:ligatures w14:val="none"/>
        </w:rPr>
        <w:t>churn = pd.read_csv</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"/content/Churn_Modelling.csv"</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recharge_cols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'count_rech_2g_6'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'count_rech_2g_7'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'count_rech_2g_8'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'count_rech_2g_9'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'count_rech_3g_6'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'count_rech_3g_7'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'count_rech_3g_8'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'count_rech_3g_9'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recharge_cols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.describe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include=</w:t>
      </w:r>
      <w:r>
        <w:rPr>
          <w:rFonts w:hint="default" w:ascii="Consolas" w:hAnsi="Consolas" w:eastAsia="Consolas" w:cs="Consolas"/>
          <w:b w:val="0"/>
          <w:bCs w:val="0"/>
          <w:color w:val="CE9178"/>
          <w:kern w:val="0"/>
          <w:sz w:val="21"/>
          <w:szCs w:val="21"/>
          <w:shd w:val="clear" w:fill="1E1E1E"/>
          <w:lang w:val="en-US" w:eastAsia="zh-CN" w:bidi="ar"/>
          <w14:ligatures w14:val="none"/>
        </w:rPr>
        <w:t>'all'</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zero_impute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'av_rech_amt_data_9'</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'max_rech_data_8'</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'max_rech_data_9'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impute missing values with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zero_impute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zero_impute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.apply</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569CD6"/>
          <w:kern w:val="0"/>
          <w:sz w:val="21"/>
          <w:szCs w:val="21"/>
          <w:shd w:val="clear" w:fill="1E1E1E"/>
          <w:lang w:val="en-US" w:eastAsia="zh-CN" w:bidi="ar"/>
          <w14:ligatures w14:val="none"/>
        </w:rPr>
        <w:t>lambda</w:t>
      </w:r>
      <w:r>
        <w:rPr>
          <w:rFonts w:hint="default" w:ascii="Consolas" w:hAnsi="Consolas" w:eastAsia="Consolas" w:cs="Consolas"/>
          <w:b w:val="0"/>
          <w:bCs w:val="0"/>
          <w:color w:val="D4D4D4"/>
          <w:kern w:val="0"/>
          <w:sz w:val="21"/>
          <w:szCs w:val="21"/>
          <w:shd w:val="clear" w:fill="1E1E1E"/>
          <w:lang w:val="en-US" w:eastAsia="zh-CN" w:bidi="ar"/>
          <w14:ligatures w14:val="none"/>
        </w:rPr>
        <w:t> x</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x.fillna</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now, let's make sure values are imputed correctly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"Missing value ratio:\n"</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zero_impute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.isnull</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sum</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100</w:t>
      </w:r>
      <w:r>
        <w:rPr>
          <w:rFonts w:hint="default" w:ascii="Consolas" w:hAnsi="Consolas" w:eastAsia="Consolas" w:cs="Consolas"/>
          <w:b w:val="0"/>
          <w:bCs w:val="0"/>
          <w:color w:val="D4D4D4"/>
          <w:kern w:val="0"/>
          <w:sz w:val="21"/>
          <w:szCs w:val="21"/>
          <w:shd w:val="clear" w:fill="1E1E1E"/>
          <w:lang w:val="en-US" w:eastAsia="zh-CN" w:bidi="ar"/>
          <w14:ligatures w14:val="none"/>
        </w:rPr>
        <w:t>/churn.shape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summary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"\n\nSummary statistics\n"</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zero_impute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.describe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include=</w:t>
      </w:r>
      <w:r>
        <w:rPr>
          <w:rFonts w:hint="default" w:ascii="Consolas" w:hAnsi="Consolas" w:eastAsia="Consolas" w:cs="Consolas"/>
          <w:b w:val="0"/>
          <w:bCs w:val="0"/>
          <w:color w:val="CE9178"/>
          <w:kern w:val="0"/>
          <w:sz w:val="21"/>
          <w:szCs w:val="21"/>
          <w:shd w:val="clear" w:fill="1E1E1E"/>
          <w:lang w:val="en-US" w:eastAsia="zh-CN" w:bidi="ar"/>
          <w14:ligatures w14:val="none"/>
        </w:rPr>
        <w:t>'all'</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drop id and date columns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"Shape before dropping: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 = churn.drop</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id_cols + date_cols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axis=</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"Shape after dropping: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replace missing values with '-1' in categorical columns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cat_cols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cat_cols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.apply</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569CD6"/>
          <w:kern w:val="0"/>
          <w:sz w:val="21"/>
          <w:szCs w:val="21"/>
          <w:shd w:val="clear" w:fill="1E1E1E"/>
          <w:lang w:val="en-US" w:eastAsia="zh-CN" w:bidi="ar"/>
          <w14:ligatures w14:val="none"/>
        </w:rPr>
        <w:t>lambda</w:t>
      </w:r>
      <w:r>
        <w:rPr>
          <w:rFonts w:hint="default" w:ascii="Consolas" w:hAnsi="Consolas" w:eastAsia="Consolas" w:cs="Consolas"/>
          <w:b w:val="0"/>
          <w:bCs w:val="0"/>
          <w:color w:val="D4D4D4"/>
          <w:kern w:val="0"/>
          <w:sz w:val="21"/>
          <w:szCs w:val="21"/>
          <w:shd w:val="clear" w:fill="1E1E1E"/>
          <w:lang w:val="en-US" w:eastAsia="zh-CN" w:bidi="ar"/>
          <w14:ligatures w14:val="none"/>
        </w:rPr>
        <w:t> x</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x.fillna</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missing value ratio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"Missing value ratio:\n"</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cat_cols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.isnull</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sum</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100</w:t>
      </w:r>
      <w:r>
        <w:rPr>
          <w:rFonts w:hint="default" w:ascii="Consolas" w:hAnsi="Consolas" w:eastAsia="Consolas" w:cs="Consolas"/>
          <w:b w:val="0"/>
          <w:bCs w:val="0"/>
          <w:color w:val="D4D4D4"/>
          <w:kern w:val="0"/>
          <w:sz w:val="21"/>
          <w:szCs w:val="21"/>
          <w:shd w:val="clear" w:fill="1E1E1E"/>
          <w:lang w:val="en-US" w:eastAsia="zh-CN" w:bidi="ar"/>
          <w14:ligatures w14:val="none"/>
        </w:rPr>
        <w:t>/churn.shape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initial_cols = 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MISSING_THRESHOLD = </w:t>
      </w:r>
      <w:r>
        <w:rPr>
          <w:rFonts w:hint="default" w:ascii="Consolas" w:hAnsi="Consolas" w:eastAsia="Consolas" w:cs="Consolas"/>
          <w:b w:val="0"/>
          <w:bCs w:val="0"/>
          <w:color w:val="B5CEA8"/>
          <w:kern w:val="0"/>
          <w:sz w:val="21"/>
          <w:szCs w:val="21"/>
          <w:shd w:val="clear" w:fill="1E1E1E"/>
          <w:lang w:val="en-US" w:eastAsia="zh-CN" w:bidi="ar"/>
          <w14:ligatures w14:val="none"/>
        </w:rPr>
        <w:t>0.7</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include_cols = </w:t>
      </w:r>
      <w:r>
        <w:rPr>
          <w:rFonts w:hint="default" w:ascii="Consolas" w:hAnsi="Consolas" w:eastAsia="Consolas" w:cs="Consolas"/>
          <w:b w:val="0"/>
          <w:bCs w:val="0"/>
          <w:color w:val="4EC9B0"/>
          <w:kern w:val="0"/>
          <w:sz w:val="21"/>
          <w:szCs w:val="21"/>
          <w:shd w:val="clear" w:fill="1E1E1E"/>
          <w:lang w:val="en-US" w:eastAsia="zh-CN" w:bidi="ar"/>
          <w14:ligatures w14:val="none"/>
        </w:rPr>
        <w:t>list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churn.apply</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569CD6"/>
          <w:kern w:val="0"/>
          <w:sz w:val="21"/>
          <w:szCs w:val="21"/>
          <w:shd w:val="clear" w:fill="1E1E1E"/>
          <w:lang w:val="en-US" w:eastAsia="zh-CN" w:bidi="ar"/>
          <w14:ligatures w14:val="none"/>
        </w:rPr>
        <w:t>lambda</w:t>
      </w:r>
      <w:r>
        <w:rPr>
          <w:rFonts w:hint="default" w:ascii="Consolas" w:hAnsi="Consolas" w:eastAsia="Consolas" w:cs="Consolas"/>
          <w:b w:val="0"/>
          <w:bCs w:val="0"/>
          <w:color w:val="D4D4D4"/>
          <w:kern w:val="0"/>
          <w:sz w:val="21"/>
          <w:szCs w:val="21"/>
          <w:shd w:val="clear" w:fill="1E1E1E"/>
          <w:lang w:val="en-US" w:eastAsia="zh-CN" w:bidi="ar"/>
          <w14:ligatures w14:val="none"/>
        </w:rPr>
        <w:t> column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569CD6"/>
          <w:kern w:val="0"/>
          <w:sz w:val="21"/>
          <w:szCs w:val="21"/>
          <w:shd w:val="clear" w:fill="1E1E1E"/>
          <w:lang w:val="en-US" w:eastAsia="zh-CN" w:bidi="ar"/>
          <w14:ligatures w14:val="none"/>
        </w:rPr>
        <w:t>True</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586C0"/>
          <w:kern w:val="0"/>
          <w:sz w:val="21"/>
          <w:szCs w:val="21"/>
          <w:shd w:val="clear" w:fill="1E1E1E"/>
          <w:lang w:val="en-US" w:eastAsia="zh-CN" w:bidi="ar"/>
          <w14:ligatures w14:val="none"/>
        </w:rPr>
        <w:t>if</w:t>
      </w:r>
      <w:r>
        <w:rPr>
          <w:rFonts w:hint="default" w:ascii="Consolas" w:hAnsi="Consolas" w:eastAsia="Consolas" w:cs="Consolas"/>
          <w:b w:val="0"/>
          <w:bCs w:val="0"/>
          <w:color w:val="D4D4D4"/>
          <w:kern w:val="0"/>
          <w:sz w:val="21"/>
          <w:szCs w:val="21"/>
          <w:shd w:val="clear" w:fill="1E1E1E"/>
          <w:lang w:val="en-US" w:eastAsia="zh-CN" w:bidi="ar"/>
          <w14:ligatures w14:val="none"/>
        </w:rPr>
        <w:t> column.isnull</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sum</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&lt; MISSING_THRESHOLD </w:t>
      </w:r>
      <w:r>
        <w:rPr>
          <w:rFonts w:hint="default" w:ascii="Consolas" w:hAnsi="Consolas" w:eastAsia="Consolas" w:cs="Consolas"/>
          <w:b w:val="0"/>
          <w:bCs w:val="0"/>
          <w:color w:val="C586C0"/>
          <w:kern w:val="0"/>
          <w:sz w:val="21"/>
          <w:szCs w:val="21"/>
          <w:shd w:val="clear" w:fill="1E1E1E"/>
          <w:lang w:val="en-US" w:eastAsia="zh-CN" w:bidi="ar"/>
          <w14:ligatures w14:val="none"/>
        </w:rPr>
        <w:t>else</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569CD6"/>
          <w:kern w:val="0"/>
          <w:sz w:val="21"/>
          <w:szCs w:val="21"/>
          <w:shd w:val="clear" w:fill="1E1E1E"/>
          <w:lang w:val="en-US" w:eastAsia="zh-CN" w:bidi="ar"/>
          <w14:ligatures w14:val="none"/>
        </w:rPr>
        <w:t>False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drop_missing = pd.DataFrame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'features'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churn.columns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'include'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include_cols</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drop_missing.loc</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drop_missing.include == </w:t>
      </w:r>
      <w:r>
        <w:rPr>
          <w:rFonts w:hint="default" w:ascii="Consolas" w:hAnsi="Consolas" w:eastAsia="Consolas" w:cs="Consolas"/>
          <w:b w:val="0"/>
          <w:bCs w:val="0"/>
          <w:color w:val="569CD6"/>
          <w:kern w:val="0"/>
          <w:sz w:val="21"/>
          <w:szCs w:val="21"/>
          <w:shd w:val="clear" w:fill="1E1E1E"/>
          <w:lang w:val="en-US" w:eastAsia="zh-CN" w:bidi="ar"/>
          <w14:ligatures w14:val="none"/>
        </w:rPr>
        <w:t>True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drop columns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 = churn.loc</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include_cols</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dropped_cols = 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initial_cols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"{0} columns dropped."</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format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dropped_cols</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churn_cols = churn.columns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 Columns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len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churn_cols</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using MICE technique to impute missing values in the rest of the columns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14:ligatures w14:val="none"/>
        </w:rPr>
        <w:t>from</w:t>
      </w:r>
      <w:r>
        <w:rPr>
          <w:rFonts w:hint="default" w:ascii="Consolas" w:hAnsi="Consolas" w:eastAsia="Consolas" w:cs="Consolas"/>
          <w:b w:val="0"/>
          <w:bCs w:val="0"/>
          <w:color w:val="D4D4D4"/>
          <w:kern w:val="0"/>
          <w:sz w:val="21"/>
          <w:szCs w:val="21"/>
          <w:shd w:val="clear" w:fill="1E1E1E"/>
          <w:lang w:val="en-US" w:eastAsia="zh-CN" w:bidi="ar"/>
          <w14:ligatures w14:val="none"/>
        </w:rPr>
        <w:t> fancyimpute </w:t>
      </w:r>
      <w:r>
        <w:rPr>
          <w:rFonts w:hint="default" w:ascii="Consolas" w:hAnsi="Consolas" w:eastAsia="Consolas" w:cs="Consolas"/>
          <w:b w:val="0"/>
          <w:bCs w:val="0"/>
          <w:color w:val="C586C0"/>
          <w:kern w:val="0"/>
          <w:sz w:val="21"/>
          <w:szCs w:val="21"/>
          <w:shd w:val="clear" w:fill="1E1E1E"/>
          <w:lang w:val="en-US" w:eastAsia="zh-CN" w:bidi="ar"/>
          <w14:ligatures w14:val="none"/>
        </w:rPr>
        <w:t>import</w:t>
      </w:r>
      <w:r>
        <w:rPr>
          <w:rFonts w:hint="default" w:ascii="Consolas" w:hAnsi="Consolas" w:eastAsia="Consolas" w:cs="Consolas"/>
          <w:b w:val="0"/>
          <w:bCs w:val="0"/>
          <w:color w:val="D4D4D4"/>
          <w:kern w:val="0"/>
          <w:sz w:val="21"/>
          <w:szCs w:val="21"/>
          <w:shd w:val="clear" w:fill="1E1E1E"/>
          <w:lang w:val="en-US" w:eastAsia="zh-CN" w:bidi="ar"/>
          <w14:ligatures w14:val="none"/>
        </w:rPr>
        <w:t> MICE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churn_imputed = MICE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n_imputations=</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.complete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convert imputed numpy array to pandas dataframe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 = pd.DataFrame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churn_imputed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columns=churn_cols</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churn.isnull</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sum</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100</w:t>
      </w:r>
      <w:r>
        <w:rPr>
          <w:rFonts w:hint="default" w:ascii="Consolas" w:hAnsi="Consolas" w:eastAsia="Consolas" w:cs="Consolas"/>
          <w:b w:val="0"/>
          <w:bCs w:val="0"/>
          <w:color w:val="D4D4D4"/>
          <w:kern w:val="0"/>
          <w:sz w:val="21"/>
          <w:szCs w:val="21"/>
          <w:shd w:val="clear" w:fill="1E1E1E"/>
          <w:lang w:val="en-US" w:eastAsia="zh-CN" w:bidi="ar"/>
          <w14:ligatures w14:val="none"/>
        </w:rPr>
        <w:t>/churn.shape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calculate the total data recharge amount for June and July --&gt; number of recharges * average recharge amount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'total_data_rech_6'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churn.total_rech_data_6 * churn.av_rech_amt_data_6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'total_data_rech_7'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churn.total_rech_data_7 * churn.av_rech_amt_data_7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calculate total recharge amount for June and July --&gt; call recharge amount + data recharge amount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'amt_data_6'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churn.total_rech_amt_6 + churn.total_data_rech_6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churn.total_rech_amt_7 + churn.total_data_rech_7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calculate average recharge done by customer in June and July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'av_amt_data_6_7'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churn.amt_data_6 + churn.amt_data_7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look at the 70th percentile recharge amount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"Recharge amount at 70th percentile: {0}"</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DCDCAA"/>
          <w:kern w:val="0"/>
          <w:sz w:val="21"/>
          <w:szCs w:val="21"/>
          <w:shd w:val="clear" w:fill="1E1E1E"/>
          <w:lang w:val="en-US" w:eastAsia="zh-CN" w:bidi="ar"/>
          <w14:ligatures w14:val="none"/>
        </w:rPr>
        <w:t>format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churn.av_amt_data_6_7.quantile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0.7</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retain only those customers who have recharged their mobiles with more than or equal to 70th percentile amount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 = churn.loc</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churn.av_amt_data_6_7 &gt;= churn.av_amt_data_6_7.quantile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 = churn_filtered.reset_index</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drop=</w:t>
      </w:r>
      <w:r>
        <w:rPr>
          <w:rFonts w:hint="default" w:ascii="Consolas" w:hAnsi="Consolas" w:eastAsia="Consolas" w:cs="Consolas"/>
          <w:b w:val="0"/>
          <w:bCs w:val="0"/>
          <w:color w:val="569CD6"/>
          <w:kern w:val="0"/>
          <w:sz w:val="21"/>
          <w:szCs w:val="21"/>
          <w:shd w:val="clear" w:fill="1E1E1E"/>
          <w:lang w:val="en-US" w:eastAsia="zh-CN" w:bidi="ar"/>
          <w14:ligatures w14:val="none"/>
        </w:rPr>
        <w:t>True</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churn_filtered.shape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 = churn_filtered.drop</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'total_data_rech_6'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'total_data_rech_7'</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'amt_data_6'</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'av_amt_data_6_7'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axis=</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churn_filtered.shape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calculate total incoming and outgoing minutes of usage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'total_calls_mou_9'</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churn_filtered.total_ic_mou_9 + churn_filtered.total_og_mou_9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calculate 2g and 3g data consumption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'total_internet_mb_9'</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churn_filtered.vol_2g_mb_9 + churn_filtered.vol_3g_mb_9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create churn variable: those who have not used either calls or internet in the month of September are customers who have churned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0 - not churn, 1 - churn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'churn'</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churn_filtered.apply</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569CD6"/>
          <w:kern w:val="0"/>
          <w:sz w:val="21"/>
          <w:szCs w:val="21"/>
          <w:shd w:val="clear" w:fill="1E1E1E"/>
          <w:lang w:val="en-US" w:eastAsia="zh-CN" w:bidi="ar"/>
          <w14:ligatures w14:val="none"/>
        </w:rPr>
        <w:t>lambda</w:t>
      </w:r>
      <w:r>
        <w:rPr>
          <w:rFonts w:hint="default" w:ascii="Consolas" w:hAnsi="Consolas" w:eastAsia="Consolas" w:cs="Consolas"/>
          <w:b w:val="0"/>
          <w:bCs w:val="0"/>
          <w:color w:val="D4D4D4"/>
          <w:kern w:val="0"/>
          <w:sz w:val="21"/>
          <w:szCs w:val="21"/>
          <w:shd w:val="clear" w:fill="1E1E1E"/>
          <w:lang w:val="en-US" w:eastAsia="zh-CN" w:bidi="ar"/>
          <w14:ligatures w14:val="none"/>
        </w:rPr>
        <w:t> row</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586C0"/>
          <w:kern w:val="0"/>
          <w:sz w:val="21"/>
          <w:szCs w:val="21"/>
          <w:shd w:val="clear" w:fill="1E1E1E"/>
          <w:lang w:val="en-US" w:eastAsia="zh-CN" w:bidi="ar"/>
          <w14:ligatures w14:val="none"/>
        </w:rPr>
        <w:t>if</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row.total_calls_mou_9 == </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82C6FF"/>
          <w:kern w:val="0"/>
          <w:sz w:val="21"/>
          <w:szCs w:val="21"/>
          <w:shd w:val="clear" w:fill="1E1E1E"/>
          <w:lang w:val="en-US" w:eastAsia="zh-CN" w:bidi="ar"/>
          <w14:ligatures w14:val="none"/>
        </w:rPr>
        <w:t>and</w:t>
      </w:r>
      <w:r>
        <w:rPr>
          <w:rFonts w:hint="default" w:ascii="Consolas" w:hAnsi="Consolas" w:eastAsia="Consolas" w:cs="Consolas"/>
          <w:b w:val="0"/>
          <w:bCs w:val="0"/>
          <w:color w:val="D4D4D4"/>
          <w:kern w:val="0"/>
          <w:sz w:val="21"/>
          <w:szCs w:val="21"/>
          <w:shd w:val="clear" w:fill="1E1E1E"/>
          <w:lang w:val="en-US" w:eastAsia="zh-CN" w:bidi="ar"/>
          <w14:ligatures w14:val="none"/>
        </w:rPr>
        <w:t> row.total_internet_mb_9 == </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586C0"/>
          <w:kern w:val="0"/>
          <w:sz w:val="21"/>
          <w:szCs w:val="21"/>
          <w:shd w:val="clear" w:fill="1E1E1E"/>
          <w:lang w:val="en-US" w:eastAsia="zh-CN" w:bidi="ar"/>
          <w14:ligatures w14:val="none"/>
        </w:rPr>
        <w:t>else</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axis=</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delete derived variables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 = churn_filtered.drop</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'total_calls_mou_9'</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w:t>
      </w:r>
      <w:r>
        <w:rPr>
          <w:rFonts w:hint="default" w:ascii="Consolas" w:hAnsi="Consolas" w:eastAsia="Consolas" w:cs="Consolas"/>
          <w:b w:val="0"/>
          <w:bCs w:val="0"/>
          <w:color w:val="CE9178"/>
          <w:kern w:val="0"/>
          <w:sz w:val="21"/>
          <w:szCs w:val="21"/>
          <w:shd w:val="clear" w:fill="1E1E1E"/>
          <w:lang w:val="en-US" w:eastAsia="zh-CN" w:bidi="ar"/>
          <w14:ligatures w14:val="none"/>
        </w:rPr>
        <w:t>'total_internet_mb_9'</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axis=</w:t>
      </w:r>
      <w:r>
        <w:rPr>
          <w:rFonts w:hint="default" w:ascii="Consolas" w:hAnsi="Consolas" w:eastAsia="Consolas" w:cs="Consolas"/>
          <w:b w:val="0"/>
          <w:bCs w:val="0"/>
          <w:color w:val="B5CEA8"/>
          <w:kern w:val="0"/>
          <w:sz w:val="21"/>
          <w:szCs w:val="21"/>
          <w:shd w:val="clear" w:fill="1E1E1E"/>
          <w:lang w:val="en-US" w:eastAsia="zh-CN" w:bidi="ar"/>
          <w14:ligatures w14:val="none"/>
        </w:rPr>
        <w:t>1</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change data type to category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churn_filtered.churn = churn_filtered.churn.astype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"category"</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14:ligatures w14:val="none"/>
        </w:rPr>
        <w:t># print churn ratio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"Churn Ratio:"</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14:ligatures w14:val="none"/>
        </w:rPr>
        <w:t>print</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churn_filtered.churn.value_counts</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100</w:t>
      </w:r>
      <w:r>
        <w:rPr>
          <w:rFonts w:hint="default" w:ascii="Consolas" w:hAnsi="Consolas" w:eastAsia="Consolas" w:cs="Consolas"/>
          <w:b w:val="0"/>
          <w:bCs w:val="0"/>
          <w:color w:val="D4D4D4"/>
          <w:kern w:val="0"/>
          <w:sz w:val="21"/>
          <w:szCs w:val="21"/>
          <w:shd w:val="clear" w:fill="1E1E1E"/>
          <w:lang w:val="en-US" w:eastAsia="zh-CN" w:bidi="ar"/>
          <w14:ligatures w14:val="none"/>
        </w:rPr>
        <w:t>/churn_filtered.shape</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0</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'arpu_diff'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churn_filtered.arpu_8 -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churn_filtered.arpu_6 + churn_filtered.arpu_7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'onnet_mou_diff'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churn_filtered.onnet_mou_8 -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churn_filtered.onnet_mou_6 + churn_filtered.onnet_mou_7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jc w:val="left"/>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'offnet_mou_diff'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churn_filtered.offnet_mou_8 -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churn_filtered.offnet_mou_6 + churn_filtered.offnet_mou_7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'roam_ic_mou_diff'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churn_filtered.roam_ic_mou_8 -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churn_filtered.roam_ic_mou_6 + churn_filtered.roam_ic_mou_7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'roam_og_mou_diff'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churn_filtered.roam_og_mou_8 -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churn_filtered.roam_og_mou_6 + churn_filtered.roam_og_mou_7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jc w:val="left"/>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'loc_og_mou_diff'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churn_filtered.loc_og_mou_8 -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churn_filtered.loc_og_mou_6 + churn_filtered.loc_og_mou_7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'std_og_mou_diff'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churn_filtered.std_og_mou_8 -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churn_filtered.std_og_mou_6 + churn_filtered.std_og_mou_7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'isd_og_mou_diff'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churn_filtered.isd_og_mou_8-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churn_filtered.isd_og_mou_6 + churn_filtered.isd_og_mou_7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'spl_og_mou_diff'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churn_filtered.spl_og_mou_8 -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churn_filtered.spl_og_mou_6 + churn_filtered.spl_og_mou_7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'total_og_mou_diff'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churn_filtered.total_og_mou_8 -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churn_filtered.total_og_mou_6 + churn_filtered.total_og_mou_7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'loc_ic_mou_diff'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churn_filtered.loc_ic_mou_8 -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churn_filtered.loc_ic_mou_6 + churn_filtered.loc_ic_mou_7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'std_ic_mou_diff'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churn_filtered.std_ic_mou_8 -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churn_filtered.std_ic_mou_6 + churn_filtered.std_ic_mou_7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'isd_ic_mou_diff'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churn_filtered.isd_ic_mou_8 -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churn_filtered.isd_ic_mou_6 + churn_filtered.isd_ic_mou_7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'spl_ic_mou_diff'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churn_filtered.spl_ic_mou_8 -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churn_filtered.spl_ic_mou_6 + churn_filtered.spl_ic_mou_7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'total_ic_mou_diff'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churn_filtered.total_ic_mou_8 -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churn_filtered.total_ic_mou_6 + churn_filtered.total_ic_mou_7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'total_rech_num_diff'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churn_filtered.total_rech_num_8 -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churn_filtered.total_rech_num_6 + churn_filtered.total_rech_num_7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'total_rech_amt_diff'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churn_filtered.total_rech_amt_8 -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churn_filtered.total_rech_amt_6 + churn_filtered.total_rech_amt_7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'max_rech_amt_diff'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churn_filtered.max_rech_amt_8 -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churn_filtered.max_rech_amt_6 + churn_filtered.max_rech_amt_7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'total_rech_data_diff'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churn_filtered.total_rech_data_8 -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churn_filtered.total_rech_data_6 + churn_filtered.total_rech_data_7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'max_rech_data_diff'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churn_filtered.max_rech_data_8 -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churn_filtered.max_rech_data_6 + churn_filtered.max_rech_data_7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'av_rech_amt_data_diff'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churn_filtered.av_rech_amt_data_8 -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churn_filtered.av_rech_amt_data_6 + churn_filtered.av_rech_amt_data_7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'vol_2g_mb_diff'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churn_filtered.vol_2g_mb_8 -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churn_filtered.vol_2g_mb_6 + churn_filtered.vol_2g_mb_7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none"/>
        </w:rPr>
        <w:t>churn_filtered</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CE9178"/>
          <w:kern w:val="0"/>
          <w:sz w:val="21"/>
          <w:szCs w:val="21"/>
          <w:shd w:val="clear" w:fill="1E1E1E"/>
          <w:lang w:val="en-US" w:eastAsia="zh-CN" w:bidi="ar"/>
          <w14:ligatures w14:val="none"/>
        </w:rPr>
        <w:t>'vol_3g_mb_diff'</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 = churn_filtered.vol_3g_mb_8 - </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churn_filtered.vol_3g_mb_6 + churn_filtered.vol_3g_mb_7</w:t>
      </w:r>
      <w:r>
        <w:rPr>
          <w:rFonts w:hint="default" w:ascii="Consolas" w:hAnsi="Consolas" w:eastAsia="Consolas" w:cs="Consolas"/>
          <w:b w:val="0"/>
          <w:bCs w:val="0"/>
          <w:color w:val="DCDCDC"/>
          <w:kern w:val="0"/>
          <w:sz w:val="21"/>
          <w:szCs w:val="21"/>
          <w:shd w:val="clear" w:fill="1E1E1E"/>
          <w:lang w:val="en-US" w:eastAsia="zh-CN" w:bidi="ar"/>
          <w14:ligatures w14:val="none"/>
        </w:rPr>
        <w:t>)</w:t>
      </w:r>
      <w:r>
        <w:rPr>
          <w:rFonts w:hint="default" w:ascii="Consolas" w:hAnsi="Consolas" w:eastAsia="Consolas" w:cs="Consolas"/>
          <w:b w:val="0"/>
          <w:bCs w:val="0"/>
          <w:color w:val="D4D4D4"/>
          <w:kern w:val="0"/>
          <w:sz w:val="21"/>
          <w:szCs w:val="21"/>
          <w:shd w:val="clear" w:fill="1E1E1E"/>
          <w:lang w:val="en-US" w:eastAsia="zh-CN" w:bidi="ar"/>
          <w14:ligatures w14:val="none"/>
        </w:rPr>
        <w:t>/</w:t>
      </w:r>
      <w:r>
        <w:rPr>
          <w:rFonts w:hint="default" w:ascii="Consolas" w:hAnsi="Consolas" w:eastAsia="Consolas" w:cs="Consolas"/>
          <w:b w:val="0"/>
          <w:bCs w:val="0"/>
          <w:color w:val="B5CEA8"/>
          <w:kern w:val="0"/>
          <w:sz w:val="21"/>
          <w:szCs w:val="21"/>
          <w:shd w:val="clear" w:fill="1E1E1E"/>
          <w:lang w:val="en-US" w:eastAsia="zh-CN" w:bidi="ar"/>
          <w14:ligatures w14:val="none"/>
        </w:rPr>
        <w:t>2</w:t>
      </w:r>
      <w:r>
        <w:rPr>
          <w:rFonts w:hint="default" w:ascii="Consolas" w:hAnsi="Consolas" w:eastAsia="Consolas" w:cs="Consolas"/>
          <w:b w:val="0"/>
          <w:bCs w:val="0"/>
          <w:color w:val="DCDCDC"/>
          <w:kern w:val="0"/>
          <w:sz w:val="21"/>
          <w:szCs w:val="21"/>
          <w:shd w:val="clear" w:fill="1E1E1E"/>
          <w:lang w:val="en-US" w:eastAsia="zh-CN" w:bidi="ar"/>
          <w14:ligatures w14:val="none"/>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CDCDC"/>
          <w:kern w:val="0"/>
          <w:sz w:val="21"/>
          <w:szCs w:val="21"/>
          <w:shd w:val="clear" w:fill="1E1E1E"/>
          <w:lang w:val="en-US" w:eastAsia="zh-CN" w:bidi="ar"/>
          <w14:ligatures w14:val="none"/>
        </w:rPr>
      </w:pPr>
    </w:p>
    <w:p>
      <w:pPr>
        <w:suppressAutoHyphens w:val="0"/>
        <w:spacing w:beforeAutospacing="1" w:after="0" w:afterAutospacing="1" w:line="240" w:lineRule="auto"/>
        <w:textAlignment w:val="baseline"/>
        <w:rPr>
          <w:rFonts w:ascii="Helvetica" w:hAnsi="Helvetica" w:eastAsia="Times New Roman" w:cs="Helvetica"/>
          <w:b/>
          <w:bCs/>
          <w:color w:val="201E1E"/>
          <w:sz w:val="32"/>
          <w:szCs w:val="32"/>
          <w:lang w:bidi="ta-IN"/>
        </w:rPr>
      </w:pPr>
    </w:p>
    <w:p>
      <w:pPr>
        <w:suppressAutoHyphens w:val="0"/>
        <w:spacing w:beforeAutospacing="1" w:after="0" w:afterAutospacing="1" w:line="240" w:lineRule="auto"/>
        <w:textAlignment w:val="baseline"/>
        <w:rPr>
          <w:rFonts w:ascii="Helvetica" w:hAnsi="Helvetica" w:eastAsia="Times New Roman" w:cs="Helvetica"/>
          <w:b/>
          <w:bCs/>
          <w:color w:val="201E1E"/>
          <w:sz w:val="44"/>
          <w:szCs w:val="44"/>
          <w:lang w:bidi="ta-IN"/>
        </w:rPr>
      </w:pPr>
    </w:p>
    <w:p>
      <w:pPr>
        <w:suppressAutoHyphens w:val="0"/>
        <w:spacing w:beforeAutospacing="1" w:after="0" w:afterAutospacing="1" w:line="240" w:lineRule="auto"/>
        <w:textAlignment w:val="baseline"/>
        <w:rPr>
          <w:rFonts w:hint="default" w:ascii="Helvetica" w:hAnsi="Helvetica" w:eastAsia="Times New Roman" w:cs="Helvetica"/>
          <w:b/>
          <w:bCs/>
          <w:color w:val="201E1E"/>
          <w:sz w:val="32"/>
          <w:szCs w:val="32"/>
          <w:lang w:val="en-US" w:bidi="ta-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Noto Sans">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197" w:csb1="00000000"/>
  </w:font>
  <w:font w:name="Cambria">
    <w:panose1 w:val="02040503050406030204"/>
    <w:charset w:val="00"/>
    <w:family w:val="roman"/>
    <w:pitch w:val="default"/>
    <w:sig w:usb0="E00002FF" w:usb1="400004FF" w:usb2="00000000" w:usb3="00000000" w:csb0="2000019F" w:csb1="00000000"/>
  </w:font>
  <w:font w:name="NexusSansPro">
    <w:altName w:val="Cambria"/>
    <w:panose1 w:val="00000000000000000000"/>
    <w:charset w:val="00"/>
    <w:family w:val="roman"/>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DD"/>
    <w:rsid w:val="00141657"/>
    <w:rsid w:val="00194EF6"/>
    <w:rsid w:val="001F5B31"/>
    <w:rsid w:val="00233103"/>
    <w:rsid w:val="002357DA"/>
    <w:rsid w:val="00423C0B"/>
    <w:rsid w:val="00467237"/>
    <w:rsid w:val="004A3EB8"/>
    <w:rsid w:val="00526743"/>
    <w:rsid w:val="005C1AFB"/>
    <w:rsid w:val="00662A60"/>
    <w:rsid w:val="00A31875"/>
    <w:rsid w:val="00B63935"/>
    <w:rsid w:val="00B639ED"/>
    <w:rsid w:val="00B84DDC"/>
    <w:rsid w:val="00B935FC"/>
    <w:rsid w:val="00BA4CDD"/>
    <w:rsid w:val="00BB228F"/>
    <w:rsid w:val="00BD0367"/>
    <w:rsid w:val="00BE2D29"/>
    <w:rsid w:val="00CF6D37"/>
    <w:rsid w:val="00E13DFD"/>
    <w:rsid w:val="00E31018"/>
    <w:rsid w:val="00E91B42"/>
    <w:rsid w:val="7A7D5A8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semiHidden/>
    <w:unhideWhenUsed/>
    <w:uiPriority w:val="99"/>
    <w:pPr>
      <w:suppressAutoHyphens w:val="0"/>
      <w:spacing w:before="100" w:beforeAutospacing="1" w:after="100" w:afterAutospacing="1" w:line="240" w:lineRule="auto"/>
    </w:pPr>
    <w:rPr>
      <w:rFonts w:ascii="Times New Roman" w:hAnsi="Times New Roman" w:eastAsia="Times New Roman" w:cs="Times New Roman"/>
      <w:sz w:val="24"/>
      <w:szCs w:val="24"/>
      <w:lang w:bidi="ta-IN"/>
    </w:rPr>
  </w:style>
  <w:style w:type="character" w:styleId="10">
    <w:name w:val="Strong"/>
    <w:basedOn w:val="6"/>
    <w:qFormat/>
    <w:uiPriority w:val="22"/>
    <w:rPr>
      <w:b/>
      <w:bCs/>
    </w:rPr>
  </w:style>
  <w:style w:type="paragraph" w:styleId="11">
    <w:name w:val="List Paragraph"/>
    <w:basedOn w:val="1"/>
    <w:qFormat/>
    <w:uiPriority w:val="34"/>
    <w:pPr>
      <w:ind w:left="720"/>
      <w:contextualSpacing/>
    </w:pPr>
  </w:style>
  <w:style w:type="paragraph" w:customStyle="1" w:styleId="12">
    <w:name w:val="phrase"/>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ta-IN"/>
    </w:rPr>
  </w:style>
  <w:style w:type="paragraph" w:customStyle="1" w:styleId="13">
    <w:name w:val="elsevierstyle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ta-IN"/>
    </w:rPr>
  </w:style>
  <w:style w:type="character" w:customStyle="1" w:styleId="14">
    <w:name w:val="elsevierstylesup"/>
    <w:basedOn w:val="6"/>
    <w:qFormat/>
    <w:uiPriority w:val="0"/>
  </w:style>
  <w:style w:type="character" w:customStyle="1" w:styleId="15">
    <w:name w:val="elsevierstylebold"/>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1644</Words>
  <Characters>9373</Characters>
  <Lines>78</Lines>
  <Paragraphs>21</Paragraphs>
  <TotalTime>46</TotalTime>
  <ScaleCrop>false</ScaleCrop>
  <LinksUpToDate>false</LinksUpToDate>
  <CharactersWithSpaces>10996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2023-04-13T08:43:00Z</dcterms:created>
  <dc:creator>goutham s</dc:creator>
  <cp:lastModifiedBy>Manikandan N</cp:lastModifiedBy>
  <dcterms:modified xsi:type="dcterms:W3CDTF">2023-04-14T06:07:19Z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1D98FC7BBCC34AF68D6AA908C926C8C7</vt:lpwstr>
  </property>
</Properties>
</file>