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</w:t>
      </w:r>
      <w:r>
        <w:rPr>
          <w:sz w:val="30"/>
          <w:szCs w:val="30"/>
        </w:rPr>
        <w:t xml:space="preserve"> </w:t>
      </w:r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est </w:t>
      </w:r>
      <w:r>
        <w:rPr>
          <w:sz w:val="32"/>
          <w:szCs w:val="32"/>
        </w:rPr>
        <w:t>data scientist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METEO FRANCE International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Mamour NANG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Figure 1: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Moyen annuel des précipitations sur la période 1981 - 2010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Cette </w:t>
      </w:r>
      <w:r>
        <w:rPr>
          <w:sz w:val="26"/>
          <w:szCs w:val="26"/>
        </w:rPr>
        <w:t xml:space="preserve"> répartition  des précipitations en </w:t>
      </w:r>
      <w:r>
        <w:rPr>
          <w:sz w:val="26"/>
          <w:szCs w:val="26"/>
        </w:rPr>
        <w:t>A</w:t>
      </w:r>
      <w:r>
        <w:rPr>
          <w:sz w:val="26"/>
          <w:szCs w:val="26"/>
        </w:rPr>
        <w:t xml:space="preserve">ngola </w:t>
      </w:r>
      <w:r>
        <w:rPr>
          <w:sz w:val="26"/>
          <w:szCs w:val="26"/>
        </w:rPr>
        <w:t xml:space="preserve">montre </w:t>
      </w:r>
      <w:r>
        <w:rPr>
          <w:sz w:val="26"/>
          <w:szCs w:val="26"/>
        </w:rPr>
        <w:t xml:space="preserve">qu’il pleut moins dans le nord  et à l’est par rapport au centre et au sud-est du pays. On a une répartition presque méridionale.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Fig1.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La moyenne annuel de l’indice Anomalous Accumulation ne donne pas de répartitions spécifiques </w:t>
      </w:r>
      <w:r>
        <w:rPr/>
        <w:t>(voir Annexe)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Comparaison en Anomalous accumulation  entre Malanje et Huambo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5110" cy="61201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4562475</wp:posOffset>
                </wp:positionH>
                <wp:positionV relativeFrom="paragraph">
                  <wp:posOffset>2383790</wp:posOffset>
                </wp:positionV>
                <wp:extent cx="635" cy="15881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75pt,250.2pt" to="296.75pt,375.15pt" ID="Forme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4747260</wp:posOffset>
                </wp:positionH>
                <wp:positionV relativeFrom="paragraph">
                  <wp:posOffset>2262505</wp:posOffset>
                </wp:positionV>
                <wp:extent cx="22225" cy="1725295"/>
                <wp:effectExtent l="0" t="0" r="0" b="0"/>
                <wp:wrapNone/>
                <wp:docPr id="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" cy="172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75pt,244.35pt" to="308.4pt,380.1pt" ID="Forme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>Fig2.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Fig2: On constate déjà que les deux séries  temporelles sur Malanje (-9.55°N; 16.34°E)</w:t>
      </w:r>
      <w:r>
        <w:rPr/>
        <w:t xml:space="preserve"> </w:t>
      </w:r>
      <w:r>
        <w:rPr/>
        <w:t xml:space="preserve">et </w:t>
      </w:r>
    </w:p>
    <w:p>
      <w:pPr>
        <w:pStyle w:val="Normal"/>
        <w:jc w:val="both"/>
        <w:rPr/>
      </w:pPr>
      <w:r>
        <w:rPr/>
        <w:t xml:space="preserve">Huambo (-12.77°N; 15.73°E) </w:t>
      </w:r>
      <w:r>
        <w:rPr/>
        <w:t>en  Anomalous accumalation (AA) sont assez similaires en terme de cycle. Généralement, la période des précipitations commence aux mois septembre-Octobre et termine en fin Avril-début Mai sur les 2 régions.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Par contre, les premiers  jours de pluies apparaissent plutôt à Majanje. Cela s’expliquerait par le fait que les pluies commencent plutôt </w:t>
      </w:r>
      <w:r>
        <w:rPr/>
        <w:t xml:space="preserve">sur des zones plus </w:t>
      </w:r>
      <w:r>
        <w:rPr/>
        <w:t xml:space="preserve">proche de l’équateur.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Selon l’indice Anomalous accumalation, le début des pluies commencerait entre le 25 et 28 septembre qui correspond au jours  (270 – 275) à Majanje. D’autres part, les précipitations commencent un peu plus plu</w:t>
      </w:r>
      <w:r>
        <w:rPr/>
        <w:t xml:space="preserve">s </w:t>
      </w:r>
      <w:r>
        <w:rPr/>
        <w:t xml:space="preserve">tard vers mi-Octobre à Huambo.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Annexe 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5720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LibreOffice/6.0.3.2$Linux_X86_64 LibreOffice_project/00m0$Build-2</Application>
  <Pages>3</Pages>
  <Words>218</Words>
  <Characters>1079</Characters>
  <CharactersWithSpaces>1291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2020-11-12T22:01:25Z</dcterms:created>
  <dc:creator/>
  <dc:description/>
  <dc:language>fr-FR</dc:language>
  <cp:lastModifiedBy/>
  <dcterms:modified xsi:type="dcterms:W3CDTF">2020-11-13T19:40:58Z</dcterms:modified>
  <cp:revision>26</cp:revision>
  <dc:subject/>
  <dc:title/>
</cp:coreProperties>
</file>