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249F5336" w:rsidR="00082264" w:rsidRDefault="00082264" w:rsidP="002D5BE1">
      <w:r>
        <w:t xml:space="preserve">Assessment Tool Weightage: </w:t>
      </w:r>
      <w:r w:rsidR="006573A4">
        <w:t>3</w:t>
      </w:r>
      <w:r w:rsidR="003864C5">
        <w:t>0</w:t>
      </w:r>
      <w:r>
        <w:t>%</w:t>
      </w:r>
    </w:p>
    <w:p w14:paraId="74ED1117" w14:textId="77777777" w:rsidR="00082264" w:rsidRDefault="00082264" w:rsidP="002D5BE1"/>
    <w:p w14:paraId="45B5A840" w14:textId="1BBCFC6F" w:rsidR="00082264" w:rsidRDefault="00000000" w:rsidP="002D5BE1">
      <w:r>
        <w:pict w14:anchorId="5035CAAD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Annexure  </w:t>
      </w:r>
      <w:r w:rsidR="00CF4F20">
        <w:t>A</w:t>
      </w:r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Response to Questions</w:t>
            </w:r>
            <w:r>
              <w:rPr>
                <w:color w:val="000000"/>
                <w:sz w:val="16"/>
                <w:szCs w:val="16"/>
              </w:rPr>
              <w:t>(1)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000000" w:rsidP="002D5BE1">
      <w:pPr>
        <w:rPr>
          <w:b/>
          <w:bCs/>
        </w:rPr>
      </w:pPr>
      <w:r>
        <w:pict w14:anchorId="45D5FEC1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634B5900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74133">
        <w:rPr>
          <w:i/>
          <w:iCs/>
        </w:rPr>
        <w:t>MANIBAALAKRISHNAN S/192211171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6C3B36C8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674133">
        <w:rPr>
          <w:b/>
          <w:bCs/>
          <w:i/>
          <w:iCs/>
        </w:rPr>
        <w:t xml:space="preserve"> MANIBAALAKRISHNAN S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Displays high confidence, positive attitude, and professional behavior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Low confidence; inconsistent behavior</w:t>
            </w:r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2C6102F" w14:textId="77777777" w:rsidR="003864C5" w:rsidRDefault="003864C5" w:rsidP="003864C5">
      <w:pPr>
        <w:pStyle w:val="NormalWeb"/>
      </w:pPr>
      <w:r>
        <w:rPr>
          <w:rStyle w:val="Emphasis"/>
        </w:rPr>
        <w:t>(Each question aligned with BL3–BL4, 0.75 Marks each)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06FB3AA8" w14:textId="3F1AFA35" w:rsidR="003864C5" w:rsidRPr="008D6EA4" w:rsidRDefault="003864C5" w:rsidP="008D6EA4">
      <w:pPr>
        <w:spacing w:beforeAutospacing="1" w:afterAutospacing="1"/>
        <w:rPr>
          <w:rFonts w:eastAsia="SimSun"/>
          <w:i/>
          <w:iCs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12D163F1" w14:textId="058EBE3E" w:rsidR="00D675D6" w:rsidRPr="008D6EA4" w:rsidRDefault="003864C5" w:rsidP="003864C5">
      <w:pPr>
        <w:spacing w:beforeAutospacing="1" w:afterAutospacing="1"/>
        <w:rPr>
          <w:rFonts w:eastAsia="SimSun"/>
          <w:i/>
          <w:iCs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Apriori and FP-Growth algorithms and when each should be used.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02F40438" w14:textId="351A7C90" w:rsidR="00674133" w:rsidRPr="008D6EA4" w:rsidRDefault="003864C5" w:rsidP="003864C5">
      <w:pPr>
        <w:spacing w:beforeAutospacing="1" w:afterAutospacing="1"/>
        <w:rPr>
          <w:rFonts w:eastAsia="SimSun"/>
          <w:i/>
          <w:iCs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lastRenderedPageBreak/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454FCAC5" w14:textId="5642DBB6" w:rsidR="00674133" w:rsidRPr="008D6EA4" w:rsidRDefault="003864C5" w:rsidP="003864C5">
      <w:pPr>
        <w:spacing w:beforeAutospacing="1" w:afterAutospacing="1"/>
        <w:rPr>
          <w:rFonts w:eastAsia="SimSun"/>
          <w:i/>
          <w:iCs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rules.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D5066D6" w14:textId="77777777" w:rsidR="003864C5" w:rsidRDefault="003864C5" w:rsidP="003864C5">
      <w:pPr>
        <w:spacing w:beforeAutospacing="1" w:afterAutospacing="1"/>
        <w:rPr>
          <w:rStyle w:val="Emphasis"/>
          <w:rFonts w:eastAsia="SimSun"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4086160E" w14:textId="77777777" w:rsidR="003864C5" w:rsidRDefault="003864C5" w:rsidP="003864C5">
      <w:pPr>
        <w:jc w:val="both"/>
        <w:rPr>
          <w:rStyle w:val="Strong"/>
          <w:rFonts w:eastAsia="SimSun"/>
          <w:b w:val="0"/>
          <w:bCs w:val="0"/>
          <w:kern w:val="2"/>
        </w:rPr>
      </w:pPr>
    </w:p>
    <w:p w14:paraId="7308E9BB" w14:textId="08B72598" w:rsidR="003864C5" w:rsidRDefault="001A1F57" w:rsidP="003864C5">
      <w:r>
        <w:rPr>
          <w:noProof/>
        </w:rPr>
        <w:lastRenderedPageBreak/>
        <w:drawing>
          <wp:inline distT="0" distB="0" distL="0" distR="0" wp14:anchorId="12A4D3F4" wp14:editId="6F2AD2A9">
            <wp:extent cx="5760720" cy="3240405"/>
            <wp:effectExtent l="0" t="0" r="0" b="0"/>
            <wp:docPr id="7279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EBA1" w14:textId="77777777" w:rsidR="003864C5" w:rsidRDefault="003864C5" w:rsidP="00CF4F20">
      <w:pPr>
        <w:ind w:left="2160" w:firstLine="720"/>
        <w:rPr>
          <w:b/>
          <w:bCs/>
        </w:rPr>
      </w:pPr>
    </w:p>
    <w:sectPr w:rsidR="003864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5651787-2044-45F8-9F68-515E533D57EA}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2" w:fontKey="{761D7024-40AE-477E-A8F6-D185A6878F76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74272F-32A3-46D2-98CE-A5136470F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6F58EA-0471-49E9-9C3E-F3CDDEA6CD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1A1F57"/>
    <w:rsid w:val="00257858"/>
    <w:rsid w:val="00270AD8"/>
    <w:rsid w:val="002766C8"/>
    <w:rsid w:val="002D6C7A"/>
    <w:rsid w:val="002E6D5C"/>
    <w:rsid w:val="003864C5"/>
    <w:rsid w:val="00432290"/>
    <w:rsid w:val="004C67B1"/>
    <w:rsid w:val="00514854"/>
    <w:rsid w:val="005C0F8A"/>
    <w:rsid w:val="005F5BD4"/>
    <w:rsid w:val="0065353F"/>
    <w:rsid w:val="006573A4"/>
    <w:rsid w:val="00672994"/>
    <w:rsid w:val="00674133"/>
    <w:rsid w:val="006D7631"/>
    <w:rsid w:val="007004BC"/>
    <w:rsid w:val="007333BC"/>
    <w:rsid w:val="007A706A"/>
    <w:rsid w:val="007B04B3"/>
    <w:rsid w:val="00800837"/>
    <w:rsid w:val="00890D9E"/>
    <w:rsid w:val="008D6EA4"/>
    <w:rsid w:val="0094583D"/>
    <w:rsid w:val="009E1719"/>
    <w:rsid w:val="00A647FD"/>
    <w:rsid w:val="00A828D0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F46BC"/>
    <w:rsid w:val="00CF4F20"/>
    <w:rsid w:val="00D47398"/>
    <w:rsid w:val="00D675D6"/>
    <w:rsid w:val="00DB63CC"/>
    <w:rsid w:val="00DC0673"/>
    <w:rsid w:val="00DC21D4"/>
    <w:rsid w:val="00DF51E6"/>
    <w:rsid w:val="00E94C9C"/>
    <w:rsid w:val="00E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PSYDEM ETZ</cp:lastModifiedBy>
  <cp:revision>4</cp:revision>
  <dcterms:created xsi:type="dcterms:W3CDTF">2026-08-28T08:23:00Z</dcterms:created>
  <dcterms:modified xsi:type="dcterms:W3CDTF">2026-08-29T05:48:00Z</dcterms:modified>
</cp:coreProperties>
</file>