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2A00" w14:textId="77777777" w:rsidR="005F4423" w:rsidRPr="005F4423" w:rsidRDefault="005F4423" w:rsidP="005F4423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87036834"/>
      <w:bookmarkEnd w:id="0"/>
      <w:r w:rsidRPr="005F442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5E116C" w14:textId="77777777" w:rsidR="005F4423" w:rsidRPr="005F4423" w:rsidRDefault="005F4423" w:rsidP="005F4423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CCF4AC0" w14:textId="77777777" w:rsidR="005F4423" w:rsidRPr="005F4423" w:rsidRDefault="005F4423" w:rsidP="005F44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 xml:space="preserve">учреждение высшего образования </w:t>
      </w:r>
    </w:p>
    <w:p w14:paraId="3773A4E2" w14:textId="77777777" w:rsidR="005F4423" w:rsidRPr="005F4423" w:rsidRDefault="005F4423" w:rsidP="005F4423">
      <w:pPr>
        <w:spacing w:after="1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6A8932C3" w14:textId="77777777" w:rsidR="005F4423" w:rsidRPr="005F4423" w:rsidRDefault="005F4423" w:rsidP="005F442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Факультет компьютерных технологий</w:t>
      </w:r>
    </w:p>
    <w:p w14:paraId="2C6D59AD" w14:textId="77777777" w:rsidR="005F4423" w:rsidRPr="005F4423" w:rsidRDefault="005F4423" w:rsidP="005F4423">
      <w:pPr>
        <w:spacing w:before="240" w:after="26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Кафедра «ПУРИС»</w:t>
      </w:r>
    </w:p>
    <w:p w14:paraId="7A161ED5" w14:textId="08DE219F" w:rsidR="005F4423" w:rsidRPr="005F4423" w:rsidRDefault="005F4423" w:rsidP="005F44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Pr="005F4423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3DA9BB2E" w14:textId="77777777" w:rsidR="005F4423" w:rsidRPr="005F4423" w:rsidRDefault="005F4423" w:rsidP="005F4423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по дисциплине «Администрирование баз данных»</w:t>
      </w:r>
    </w:p>
    <w:p w14:paraId="337E9978" w14:textId="77777777" w:rsidR="005F4423" w:rsidRPr="005F4423" w:rsidRDefault="005F4423" w:rsidP="005F4423">
      <w:pPr>
        <w:spacing w:before="240" w:after="28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База данных Кинотеатр</w:t>
      </w:r>
    </w:p>
    <w:p w14:paraId="1AD26E8E" w14:textId="77777777" w:rsidR="005F4423" w:rsidRPr="005F4423" w:rsidRDefault="005F4423" w:rsidP="005F4423">
      <w:pPr>
        <w:tabs>
          <w:tab w:val="left" w:pos="680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Студент группы 8ВТб-1</w:t>
      </w:r>
      <w:r w:rsidRPr="005F4423">
        <w:rPr>
          <w:rFonts w:ascii="Times New Roman" w:eastAsia="Calibri" w:hAnsi="Times New Roman" w:cs="Times New Roman"/>
          <w:sz w:val="28"/>
          <w:szCs w:val="28"/>
        </w:rPr>
        <w:tab/>
        <w:t>А.С. Яковлев</w:t>
      </w:r>
    </w:p>
    <w:p w14:paraId="15E80EE3" w14:textId="77777777" w:rsidR="005F4423" w:rsidRPr="005F4423" w:rsidRDefault="005F4423" w:rsidP="005F4423">
      <w:pPr>
        <w:tabs>
          <w:tab w:val="left" w:pos="6804"/>
        </w:tabs>
        <w:spacing w:before="240" w:after="26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5F4423">
        <w:rPr>
          <w:rFonts w:ascii="Times New Roman" w:eastAsia="Calibri" w:hAnsi="Times New Roman" w:cs="Times New Roman"/>
          <w:sz w:val="28"/>
          <w:szCs w:val="28"/>
        </w:rPr>
        <w:tab/>
        <w:t>А.Н. Петрова</w:t>
      </w:r>
    </w:p>
    <w:p w14:paraId="028FD104" w14:textId="77777777" w:rsidR="005F4423" w:rsidRPr="005F4423" w:rsidRDefault="005F4423" w:rsidP="005F4423">
      <w:pPr>
        <w:shd w:val="clear" w:color="auto" w:fill="FFFFFF"/>
        <w:spacing w:after="15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423">
        <w:rPr>
          <w:rFonts w:ascii="Times New Roman" w:eastAsia="Calibri" w:hAnsi="Times New Roman" w:cs="Times New Roman"/>
          <w:sz w:val="28"/>
          <w:szCs w:val="28"/>
        </w:rPr>
        <w:t>2021</w:t>
      </w:r>
      <w:r w:rsidRPr="005F4423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71D54AB" w14:textId="77777777" w:rsidR="003213FA" w:rsidRPr="003213FA" w:rsidRDefault="003213F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на лабораторную работу № 9 по гл. 18. Репликация данных (стр. 497 - 517):</w:t>
      </w:r>
    </w:p>
    <w:p w14:paraId="48969F20" w14:textId="3F5FB45E" w:rsidR="003213FA" w:rsidRDefault="003213F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Настройка серверов распространения и публикации (стр. 511-512).</w:t>
      </w:r>
    </w:p>
    <w:p w14:paraId="55975197" w14:textId="77777777" w:rsidR="00765D88" w:rsidRPr="00765D88" w:rsidRDefault="00765D88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24436" w14:textId="7A34290B" w:rsidR="00765D88" w:rsidRDefault="00765D88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D88">
        <w:rPr>
          <w:rFonts w:ascii="Times New Roman" w:hAnsi="Times New Roman" w:cs="Times New Roman"/>
          <w:sz w:val="28"/>
          <w:szCs w:val="28"/>
        </w:rPr>
        <w:t xml:space="preserve">Прежде чем устанавливать базы данных публикаций, необходимо установить сервер распространения и настроить базу данных </w:t>
      </w:r>
      <w:proofErr w:type="spellStart"/>
      <w:r w:rsidRPr="00765D88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65D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177EE9" w14:textId="77777777" w:rsidR="0059783C" w:rsidRPr="00765D88" w:rsidRDefault="0059783C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D2F4C" w14:textId="266C8A7C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1A919" wp14:editId="27212F13">
            <wp:extent cx="53054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8B8" w14:textId="77777777" w:rsidR="0059783C" w:rsidRPr="00205292" w:rsidRDefault="0059783C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8BF5C" w14:textId="51A6C7B3" w:rsidR="00AC395A" w:rsidRP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92">
        <w:rPr>
          <w:rFonts w:ascii="Times New Roman" w:hAnsi="Times New Roman" w:cs="Times New Roman"/>
          <w:sz w:val="28"/>
          <w:szCs w:val="28"/>
        </w:rPr>
        <w:t>Выбираем сервер распространителя</w:t>
      </w:r>
    </w:p>
    <w:p w14:paraId="0EC4B3AD" w14:textId="497D6DCC" w:rsidR="00AC395A" w:rsidRP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E9F895" wp14:editId="09F2654B">
            <wp:extent cx="53054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10CD" w14:textId="61B69966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92">
        <w:rPr>
          <w:rFonts w:ascii="Times New Roman" w:hAnsi="Times New Roman" w:cs="Times New Roman"/>
          <w:sz w:val="28"/>
          <w:szCs w:val="28"/>
        </w:rPr>
        <w:t>Укажем папку для хранения моментальных снимков от издателей, использующих сервер распространения.</w:t>
      </w:r>
    </w:p>
    <w:p w14:paraId="3527C5AE" w14:textId="7FDA88D2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450EF8" wp14:editId="6D5C0FE4">
            <wp:extent cx="5305425" cy="425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F2D" w14:textId="22BEC7B6" w:rsidR="00205292" w:rsidRP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0505C" wp14:editId="03179897">
            <wp:extent cx="5305425" cy="425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AC3" w14:textId="4D20D0A5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Разрешим издателя</w:t>
      </w:r>
    </w:p>
    <w:p w14:paraId="0A322E9D" w14:textId="63C77208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6E7B63" wp14:editId="2A80870B">
            <wp:extent cx="5305425" cy="425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0AD" w14:textId="09A1608C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18A38" w14:textId="6B05A1E9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15B7C" wp14:editId="64BF76FE">
            <wp:extent cx="5305425" cy="425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31E8" w14:textId="2B9E4283" w:rsidR="00205292" w:rsidRDefault="00205292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846E4" w14:textId="2B2DA6A7" w:rsidR="003213FA" w:rsidRDefault="003213F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Настройка публикаций (стр. 513-514).</w:t>
      </w:r>
    </w:p>
    <w:p w14:paraId="115F0DFE" w14:textId="71A028C3" w:rsidR="00AC395A" w:rsidRDefault="00AC395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8B535" w14:textId="57812532" w:rsidR="00EF0063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91716" wp14:editId="1D977C1D">
            <wp:extent cx="5305425" cy="425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E601" w14:textId="7DAA8D9B" w:rsidR="00BB45AF" w:rsidRP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данных, которая будет доступна на другом сервере.</w:t>
      </w:r>
    </w:p>
    <w:p w14:paraId="19652F59" w14:textId="531BA6AA" w:rsidR="00BB45AF" w:rsidRPr="00AC395A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D5A138" wp14:editId="2C96DCE7">
            <wp:extent cx="530542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FED" w14:textId="77777777" w:rsidR="00AC395A" w:rsidRPr="00AC395A" w:rsidRDefault="00AC395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8B914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Публикация моментального снимка:</w:t>
      </w:r>
    </w:p>
    <w:p w14:paraId="5120EE56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Издатель отправляет моментальный снимок опубликованных данных Подписчикам через запланированные промежутки времени.</w:t>
      </w:r>
    </w:p>
    <w:p w14:paraId="58B82D6E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Публикация транзакций:</w:t>
      </w:r>
    </w:p>
    <w:p w14:paraId="2CB3C43B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Издатель передает транзакции Подписчикам после того, как они получат первоначальный снимок опубликованных данных.</w:t>
      </w:r>
    </w:p>
    <w:p w14:paraId="35937190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Одноранговая публикация:</w:t>
      </w:r>
    </w:p>
    <w:p w14:paraId="74786798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Одноранговая публикация позволяет выполнять репликацию с несколькими мастерами. Издатель передает транзакции всем одноранговым узлам в топологии. Все одноранговые узлы могут считывать и записывать изменения, и изменения распространяются на все узлы в топологии.</w:t>
      </w:r>
    </w:p>
    <w:p w14:paraId="72A8141B" w14:textId="77777777" w:rsidR="00BB45AF" w:rsidRPr="00BB45AF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Публикация слиянием:</w:t>
      </w:r>
    </w:p>
    <w:p w14:paraId="08848666" w14:textId="35183650" w:rsidR="00AC395A" w:rsidRDefault="00BB45AF" w:rsidP="00BB45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Издатель и Подписчики могут обновлять опубликованные данные независимо после того, как Подписчики получат первоначальный снимок опубликованных данных. Изменения периодически объединяются. Microsoft SQL Server Compact Edition может подписываться только на публикации слияния.</w:t>
      </w:r>
    </w:p>
    <w:p w14:paraId="0B365A94" w14:textId="7CE8611E" w:rsid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2B5BB" w14:textId="0ED2300A" w:rsid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5F138" wp14:editId="1133E483">
            <wp:extent cx="530542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96D2" w14:textId="55A846DE" w:rsidR="00BB45AF" w:rsidRP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все возможные данные из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Movie</w:t>
      </w: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15A958" w14:textId="6E90724C" w:rsid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DBFF3" wp14:editId="1139AE50">
            <wp:extent cx="530542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9D1E" w14:textId="77777777" w:rsidR="00BB45AF" w:rsidRPr="00AC395A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73A57" w14:textId="5739C6E5" w:rsidR="00BB45AF" w:rsidRP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Создадим снимок данных из таблицы </w:t>
      </w:r>
      <w:r w:rsidRPr="00BB45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Movie</w:t>
      </w:r>
      <w:r w:rsidRPr="00BB4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D03F0C" w14:textId="7BE632E4" w:rsid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3B48D1" wp14:editId="02655AAA">
            <wp:extent cx="5305425" cy="425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43C" w14:textId="6EC7D526" w:rsid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901A1" w14:textId="582941EE" w:rsidR="003C5810" w:rsidRPr="0059783C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того, чтобы вводить учетную запись </w:t>
      </w:r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которой должен выполняться процесс агента моментальных снимков выберем пункт «Запуск под учетной записью службы агента </w:t>
      </w:r>
      <w:proofErr w:type="spellStart"/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3C581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9783C" w:rsidRPr="005978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73242B" w14:textId="77777777" w:rsidR="003C5810" w:rsidRPr="003C5810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657FD" w14:textId="153C4300" w:rsidR="00BB45AF" w:rsidRPr="00BB45AF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310FF" wp14:editId="790FD0BD">
            <wp:extent cx="5086350" cy="446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BFF" w14:textId="074C8AAE" w:rsidR="00BB45AF" w:rsidRP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0DE0D" w14:textId="5146F887" w:rsidR="00BB45AF" w:rsidRPr="003C5810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931C1" wp14:editId="1DB68ED5">
            <wp:extent cx="5305425" cy="425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296" w14:textId="115E7FC4" w:rsidR="00BB45AF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187FB" wp14:editId="30FA676D">
            <wp:extent cx="5305425" cy="4257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A66" w14:textId="60C53DBC" w:rsidR="003C5810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E37AE" w14:textId="14154664" w:rsidR="003C5810" w:rsidRPr="00BB45AF" w:rsidRDefault="003C5810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3A2EF7" wp14:editId="46287BE4">
            <wp:extent cx="5305425" cy="425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7FEF" w14:textId="77777777" w:rsidR="00BB45AF" w:rsidRPr="00BB45AF" w:rsidRDefault="00BB45A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2E14B" w14:textId="04B5D59B" w:rsidR="00A666A9" w:rsidRPr="003213FA" w:rsidRDefault="003213F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Настройка серверов подписки (стр. 514).</w:t>
      </w:r>
    </w:p>
    <w:p w14:paraId="355EC966" w14:textId="5F24BC23" w:rsidR="003213FA" w:rsidRPr="00AC395A" w:rsidRDefault="003213F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76B0" w14:textId="2D1B64D1" w:rsidR="00AC395A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886CD0" wp14:editId="10C33D82">
            <wp:extent cx="5305425" cy="4257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F6F" w14:textId="75EDC2F4" w:rsidR="00647789" w:rsidRPr="00B13403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Укажем публикацию для распространения.</w:t>
      </w:r>
    </w:p>
    <w:p w14:paraId="49A1D6F9" w14:textId="70241C8F" w:rsidR="00647789" w:rsidRPr="00AC395A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8870C" wp14:editId="29119CD2">
            <wp:extent cx="5305425" cy="4257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FE8" w14:textId="23B9E661" w:rsidR="00AC395A" w:rsidRDefault="00AC395A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7D2A8" w14:textId="31EC168A" w:rsidR="00647789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требуемый тип подписки: принудительную или по запросу. Принудительная подписка означает центральное управление подписками. Для этого типа репликации установите переключатель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agents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Distributor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(выполнять всех агентов на распространителе). Чтобы указать подписку по запросу, установите переключатель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agent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>Subscriber</w:t>
      </w:r>
      <w:proofErr w:type="spellEnd"/>
      <w:r w:rsidRPr="0064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(выполнять каждого агента на его подписчике).</w:t>
      </w:r>
    </w:p>
    <w:p w14:paraId="49298CBF" w14:textId="5A0949CC" w:rsidR="00647789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10781" w14:textId="23EE84E7" w:rsidR="00647789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E2EBD" wp14:editId="14E3C834">
            <wp:extent cx="5305425" cy="425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4E3D" w14:textId="7D39D79F" w:rsidR="00B13403" w:rsidRDefault="00B13403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Нельзя добавить сервер – проблема с именем.</w:t>
      </w:r>
    </w:p>
    <w:p w14:paraId="7BAB6945" w14:textId="4F52E07A" w:rsidR="00B13403" w:rsidRDefault="00B13403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55D536" wp14:editId="5CCD6970">
            <wp:extent cx="5785485" cy="16065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A26E" w14:textId="2F11F988" w:rsidR="00647789" w:rsidRDefault="0064778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3403" w14:paraId="0539E123" w14:textId="77777777" w:rsidTr="00B13403">
        <w:tc>
          <w:tcPr>
            <w:tcW w:w="9345" w:type="dxa"/>
          </w:tcPr>
          <w:p w14:paraId="5C68509A" w14:textId="77777777" w:rsidR="00B13403" w:rsidRDefault="00B13403" w:rsidP="00B13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@@SERVERNAME</w:t>
            </w:r>
          </w:p>
          <w:p w14:paraId="15F2231E" w14:textId="28E919BC" w:rsidR="00B13403" w:rsidRDefault="00B13403" w:rsidP="00B1340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</w:tbl>
    <w:p w14:paraId="5F9E992A" w14:textId="1E471CA4" w:rsidR="00B13403" w:rsidRDefault="00B13403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27A66" w14:textId="42F2D82E" w:rsidR="00B13403" w:rsidRDefault="00B13403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3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6E86A" wp14:editId="4C7F191A">
            <wp:extent cx="2715004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3F77" w14:textId="21BA199D" w:rsidR="00B13403" w:rsidRDefault="00B13403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3403" w14:paraId="26F5B139" w14:textId="77777777" w:rsidTr="00B13403">
        <w:tc>
          <w:tcPr>
            <w:tcW w:w="9345" w:type="dxa"/>
          </w:tcPr>
          <w:p w14:paraId="5DD7D977" w14:textId="77777777" w:rsidR="00B247FB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47F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sp_dropserver</w:t>
            </w:r>
            <w:proofErr w:type="spellEnd"/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N'DESKTOP-IKKPMCQ\LOCALDB#EC7DD172'</w:t>
            </w:r>
          </w:p>
          <w:p w14:paraId="3CBE8F4F" w14:textId="77777777" w:rsidR="00B247FB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7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58CA4CF" w14:textId="77777777" w:rsidR="00B247FB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47F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sp_addserver</w:t>
            </w:r>
            <w:proofErr w:type="spellEnd"/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N'(</w:t>
            </w:r>
            <w:proofErr w:type="spellStart"/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localdb</w:t>
            </w:r>
            <w:proofErr w:type="spellEnd"/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)\</w:t>
            </w:r>
            <w:proofErr w:type="spellStart"/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MSSQLLocalDB</w:t>
            </w:r>
            <w:proofErr w:type="spellEnd"/>
            <w:r w:rsidRPr="00B247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B247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7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</w:p>
          <w:p w14:paraId="0FF78D55" w14:textId="39BB7F70" w:rsidR="00B13403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7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</w:tbl>
    <w:p w14:paraId="3A24321A" w14:textId="77777777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756B9B" w14:textId="29A2EB51" w:rsidR="00B13403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47F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E56DBAC" wp14:editId="6A1364A5">
            <wp:extent cx="5940425" cy="9251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3A5" w14:textId="69B26E5E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47FB" w:rsidRPr="00E85F40" w14:paraId="693FF2BF" w14:textId="77777777" w:rsidTr="00B247FB">
        <w:tc>
          <w:tcPr>
            <w:tcW w:w="9345" w:type="dxa"/>
          </w:tcPr>
          <w:p w14:paraId="22B864BB" w14:textId="77777777" w:rsidR="00B247FB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47F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sp_helpserver</w:t>
            </w:r>
            <w:proofErr w:type="spellEnd"/>
          </w:p>
          <w:p w14:paraId="16FD108F" w14:textId="77777777" w:rsidR="00B247FB" w:rsidRPr="00B247FB" w:rsidRDefault="00B247FB" w:rsidP="00B247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E1DF49" w14:textId="05710163" w:rsidR="00B247FB" w:rsidRDefault="00B247FB" w:rsidP="00B247F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247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7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7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247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47F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B247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247F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servers</w:t>
            </w:r>
            <w:proofErr w:type="spellEnd"/>
            <w:proofErr w:type="gramEnd"/>
          </w:p>
        </w:tc>
      </w:tr>
    </w:tbl>
    <w:p w14:paraId="7D40F6C5" w14:textId="77777777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4FA0D7" w14:textId="1C2BF274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47F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BB54D11" wp14:editId="255A81A2">
            <wp:extent cx="3105583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45F" w14:textId="33C699E7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0B075C" w14:textId="5A660DDB" w:rsidR="00B247FB" w:rsidRDefault="00B247FB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47F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92FFD54" wp14:editId="511650E3">
            <wp:extent cx="4982270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76AF" w14:textId="498BCF2C" w:rsidR="0054229F" w:rsidRDefault="0054229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979C49" w14:textId="1D380C53" w:rsidR="0054229F" w:rsidRPr="0059783C" w:rsidRDefault="0054229F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получается</w:t>
      </w:r>
      <w:r w:rsidR="00597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9783C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переименовать сервер.</w:t>
      </w:r>
    </w:p>
    <w:p w14:paraId="3FAAA17F" w14:textId="1002529E" w:rsidR="007C2AE9" w:rsidRPr="00E85F40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83AD5" w14:textId="078D58D6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Installation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локальный</w:t>
      </w:r>
      <w:r w:rsidRPr="007C2A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сервер.</w:t>
      </w:r>
    </w:p>
    <w:p w14:paraId="5495BC9E" w14:textId="17B9E8B1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Выберем этот сервер в качестве подписчика на базу данных.</w:t>
      </w:r>
    </w:p>
    <w:p w14:paraId="522099E7" w14:textId="47BD1752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48DEA" w14:textId="77777777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C514C" w14:textId="7657CDBD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CB28A" w14:textId="5F145989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A7DB2" wp14:editId="1B64DD5F">
            <wp:extent cx="5305425" cy="425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94F" w14:textId="77777777" w:rsidR="0043709C" w:rsidRDefault="0043709C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8C4B0" w14:textId="6B6034D5" w:rsidR="007C2AE9" w:rsidRDefault="007C2AE9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B363CA" wp14:editId="4E080058">
            <wp:extent cx="5305425" cy="4257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BE92" w14:textId="43B6D628" w:rsidR="00D4471D" w:rsidRDefault="00D4471D" w:rsidP="003213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4D8569" w14:textId="0A3DA086" w:rsidR="00530E87" w:rsidRPr="0059783C" w:rsidRDefault="00815A34" w:rsidP="005978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A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5D48CB" wp14:editId="0FBE6AE4">
            <wp:extent cx="3867690" cy="24387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87" w:rsidRPr="0059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26"/>
    <w:rsid w:val="00126667"/>
    <w:rsid w:val="00205292"/>
    <w:rsid w:val="003213FA"/>
    <w:rsid w:val="003C5810"/>
    <w:rsid w:val="0043709C"/>
    <w:rsid w:val="00530E87"/>
    <w:rsid w:val="0054229F"/>
    <w:rsid w:val="0059783C"/>
    <w:rsid w:val="005F4423"/>
    <w:rsid w:val="00647789"/>
    <w:rsid w:val="00747D42"/>
    <w:rsid w:val="00765D88"/>
    <w:rsid w:val="007C2AE9"/>
    <w:rsid w:val="00815A34"/>
    <w:rsid w:val="00A666A9"/>
    <w:rsid w:val="00AC395A"/>
    <w:rsid w:val="00B13403"/>
    <w:rsid w:val="00B247FB"/>
    <w:rsid w:val="00BB45AF"/>
    <w:rsid w:val="00C94826"/>
    <w:rsid w:val="00D4471D"/>
    <w:rsid w:val="00E85F40"/>
    <w:rsid w:val="00E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5B33"/>
  <w15:chartTrackingRefBased/>
  <w15:docId w15:val="{B6D50B12-1EEF-4A1E-B819-0652F93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3FA"/>
    <w:rPr>
      <w:b/>
      <w:bCs/>
    </w:rPr>
  </w:style>
  <w:style w:type="paragraph" w:styleId="a5">
    <w:name w:val="List Paragraph"/>
    <w:basedOn w:val="a"/>
    <w:uiPriority w:val="34"/>
    <w:qFormat/>
    <w:rsid w:val="00AC395A"/>
    <w:pPr>
      <w:ind w:left="720"/>
      <w:contextualSpacing/>
    </w:pPr>
  </w:style>
  <w:style w:type="table" w:styleId="a6">
    <w:name w:val="Table Grid"/>
    <w:basedOn w:val="a1"/>
    <w:uiPriority w:val="39"/>
    <w:rsid w:val="00B1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Андрей</dc:creator>
  <cp:keywords/>
  <dc:description/>
  <cp:lastModifiedBy>Яковлев Андрей</cp:lastModifiedBy>
  <cp:revision>13</cp:revision>
  <dcterms:created xsi:type="dcterms:W3CDTF">2021-11-24T10:01:00Z</dcterms:created>
  <dcterms:modified xsi:type="dcterms:W3CDTF">2021-12-02T04:16:00Z</dcterms:modified>
</cp:coreProperties>
</file>