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880DE" w14:textId="77777777" w:rsidR="00EC3E00" w:rsidRPr="00EC3E00" w:rsidRDefault="00EC3E00" w:rsidP="00EC3E00">
      <w:pPr>
        <w:rPr>
          <w:b/>
          <w:bCs/>
        </w:rPr>
      </w:pPr>
      <w:r w:rsidRPr="00EC3E00">
        <w:rPr>
          <w:b/>
          <w:bCs/>
        </w:rPr>
        <w:t>Explanation of Code:</w:t>
      </w:r>
    </w:p>
    <w:p w14:paraId="2C34B1AC" w14:textId="77777777" w:rsidR="00EC3E00" w:rsidRPr="00EC3E00" w:rsidRDefault="00EC3E00" w:rsidP="00EC3E00">
      <w:pPr>
        <w:numPr>
          <w:ilvl w:val="0"/>
          <w:numId w:val="1"/>
        </w:numPr>
      </w:pPr>
      <w:r w:rsidRPr="00EC3E00">
        <w:rPr>
          <w:b/>
          <w:bCs/>
        </w:rPr>
        <w:t>Data Loading and Cleaning:</w:t>
      </w:r>
    </w:p>
    <w:p w14:paraId="7C90D1F9" w14:textId="77777777" w:rsidR="00EC3E00" w:rsidRPr="00EC3E00" w:rsidRDefault="00EC3E00" w:rsidP="00EC3E00">
      <w:pPr>
        <w:numPr>
          <w:ilvl w:val="1"/>
          <w:numId w:val="1"/>
        </w:numPr>
      </w:pPr>
      <w:r w:rsidRPr="00EC3E00">
        <w:t xml:space="preserve">The dataset is loaded into a Pandas </w:t>
      </w:r>
      <w:proofErr w:type="spellStart"/>
      <w:r w:rsidRPr="00EC3E00">
        <w:t>DataFrame</w:t>
      </w:r>
      <w:proofErr w:type="spellEnd"/>
      <w:r w:rsidRPr="00EC3E00">
        <w:t>.</w:t>
      </w:r>
    </w:p>
    <w:p w14:paraId="5AD42A07" w14:textId="77777777" w:rsidR="00EC3E00" w:rsidRPr="00EC3E00" w:rsidRDefault="00EC3E00" w:rsidP="00EC3E00">
      <w:pPr>
        <w:numPr>
          <w:ilvl w:val="1"/>
          <w:numId w:val="1"/>
        </w:numPr>
      </w:pPr>
      <w:r w:rsidRPr="00EC3E00">
        <w:t xml:space="preserve">Missing values in the </w:t>
      </w:r>
      <w:proofErr w:type="spellStart"/>
      <w:r w:rsidRPr="00EC3E00">
        <w:t>birth_rate</w:t>
      </w:r>
      <w:proofErr w:type="spellEnd"/>
      <w:r w:rsidRPr="00EC3E00">
        <w:t xml:space="preserve"> or region columns are dropped to ensure the integrity of the analysis.</w:t>
      </w:r>
    </w:p>
    <w:p w14:paraId="185D3007" w14:textId="77777777" w:rsidR="00EC3E00" w:rsidRPr="00EC3E00" w:rsidRDefault="00EC3E00" w:rsidP="00EC3E00">
      <w:pPr>
        <w:numPr>
          <w:ilvl w:val="0"/>
          <w:numId w:val="1"/>
        </w:numPr>
      </w:pPr>
      <w:r w:rsidRPr="00EC3E00">
        <w:rPr>
          <w:b/>
          <w:bCs/>
        </w:rPr>
        <w:t>ANOVA Test:</w:t>
      </w:r>
    </w:p>
    <w:p w14:paraId="4A083C15" w14:textId="77777777" w:rsidR="00EC3E00" w:rsidRPr="00EC3E00" w:rsidRDefault="00EC3E00" w:rsidP="00EC3E00">
      <w:pPr>
        <w:numPr>
          <w:ilvl w:val="1"/>
          <w:numId w:val="1"/>
        </w:numPr>
      </w:pPr>
      <w:r w:rsidRPr="00EC3E00">
        <w:t xml:space="preserve">The code performs a </w:t>
      </w:r>
      <w:r w:rsidRPr="00EC3E00">
        <w:rPr>
          <w:b/>
          <w:bCs/>
        </w:rPr>
        <w:t>One-Way ANOVA</w:t>
      </w:r>
      <w:r w:rsidRPr="00EC3E00">
        <w:t xml:space="preserve"> test (</w:t>
      </w:r>
      <w:proofErr w:type="spellStart"/>
      <w:r w:rsidRPr="00EC3E00">
        <w:t>f_oneway</w:t>
      </w:r>
      <w:proofErr w:type="spellEnd"/>
      <w:r w:rsidRPr="00EC3E00">
        <w:t>) to check if there are significant differences in birth rates across different regions.</w:t>
      </w:r>
    </w:p>
    <w:p w14:paraId="38F5CCAB" w14:textId="77777777" w:rsidR="00EC3E00" w:rsidRPr="00EC3E00" w:rsidRDefault="00EC3E00" w:rsidP="00EC3E00">
      <w:pPr>
        <w:numPr>
          <w:ilvl w:val="1"/>
          <w:numId w:val="1"/>
        </w:numPr>
      </w:pPr>
      <w:r w:rsidRPr="00EC3E00">
        <w:t>The ANOVA test compares the means of birth rates for each unique region.</w:t>
      </w:r>
    </w:p>
    <w:p w14:paraId="48B98A32" w14:textId="77777777" w:rsidR="00EC3E00" w:rsidRPr="00EC3E00" w:rsidRDefault="00EC3E00" w:rsidP="00EC3E00">
      <w:pPr>
        <w:numPr>
          <w:ilvl w:val="0"/>
          <w:numId w:val="1"/>
        </w:numPr>
      </w:pPr>
      <w:r w:rsidRPr="00EC3E00">
        <w:rPr>
          <w:b/>
          <w:bCs/>
        </w:rPr>
        <w:t>Visualization:</w:t>
      </w:r>
    </w:p>
    <w:p w14:paraId="10F78459" w14:textId="77777777" w:rsidR="00EC3E00" w:rsidRPr="00EC3E00" w:rsidRDefault="00EC3E00" w:rsidP="00EC3E00">
      <w:pPr>
        <w:numPr>
          <w:ilvl w:val="1"/>
          <w:numId w:val="1"/>
        </w:numPr>
      </w:pPr>
      <w:r w:rsidRPr="00EC3E00">
        <w:t xml:space="preserve">A </w:t>
      </w:r>
      <w:r w:rsidRPr="00EC3E00">
        <w:rPr>
          <w:b/>
          <w:bCs/>
        </w:rPr>
        <w:t>boxplot</w:t>
      </w:r>
      <w:r w:rsidRPr="00EC3E00">
        <w:t xml:space="preserve"> is created to visually represent the distribution of birth rates by region. This helps in understanding the spread of birth rates across different regions.</w:t>
      </w:r>
    </w:p>
    <w:p w14:paraId="029CF831" w14:textId="77777777" w:rsidR="00EC3E00" w:rsidRPr="00EC3E00" w:rsidRDefault="00EC3E00" w:rsidP="00EC3E00">
      <w:pPr>
        <w:numPr>
          <w:ilvl w:val="0"/>
          <w:numId w:val="1"/>
        </w:numPr>
      </w:pPr>
      <w:r w:rsidRPr="00EC3E00">
        <w:rPr>
          <w:b/>
          <w:bCs/>
        </w:rPr>
        <w:t>Conclusion:</w:t>
      </w:r>
    </w:p>
    <w:p w14:paraId="5AEA2992" w14:textId="77777777" w:rsidR="00EC3E00" w:rsidRPr="00EC3E00" w:rsidRDefault="00EC3E00" w:rsidP="00EC3E00">
      <w:pPr>
        <w:numPr>
          <w:ilvl w:val="1"/>
          <w:numId w:val="1"/>
        </w:numPr>
      </w:pPr>
      <w:r w:rsidRPr="00EC3E00">
        <w:t>If the p-value from the ANOVA test is less than 0.05, the null hypothesis is rejected, suggesting that there is a significant difference in birth rates between regions. Otherwise, the null hypothesis is not rejected, meaning there is no significant difference.</w:t>
      </w:r>
    </w:p>
    <w:p w14:paraId="17AE0C6F" w14:textId="77777777" w:rsidR="0064711B" w:rsidRDefault="0064711B"/>
    <w:p w14:paraId="63A8FE02" w14:textId="30AA3623" w:rsidR="00EC3E00" w:rsidRPr="00EC3E00" w:rsidRDefault="00EC3E00">
      <w:pPr>
        <w:rPr>
          <w:b/>
          <w:bCs/>
        </w:rPr>
      </w:pPr>
      <w:r w:rsidRPr="00EC3E00">
        <w:rPr>
          <w:b/>
          <w:bCs/>
        </w:rPr>
        <w:t>Output:</w:t>
      </w:r>
    </w:p>
    <w:p w14:paraId="6C51D3D7" w14:textId="77777777" w:rsidR="00EC3E00" w:rsidRDefault="00EC3E00"/>
    <w:p w14:paraId="0F43D4D5" w14:textId="77777777" w:rsidR="00EC3E00" w:rsidRDefault="00EC3E00"/>
    <w:p w14:paraId="4C380632" w14:textId="77777777" w:rsidR="00EC3E00" w:rsidRPr="00EC3E00" w:rsidRDefault="00EC3E00" w:rsidP="00EC3E00">
      <w:r w:rsidRPr="00EC3E00">
        <w:t xml:space="preserve">The Python code provided performs an </w:t>
      </w:r>
      <w:r w:rsidRPr="00EC3E00">
        <w:rPr>
          <w:b/>
          <w:bCs/>
        </w:rPr>
        <w:t>ANOVA test</w:t>
      </w:r>
      <w:r w:rsidRPr="00EC3E00">
        <w:t xml:space="preserve"> to determine whether there is a significant difference in birth rates across different regions. Here's an overall summary of how the output and results change:</w:t>
      </w:r>
    </w:p>
    <w:p w14:paraId="1C527F69" w14:textId="77777777" w:rsidR="00EC3E00" w:rsidRPr="00EC3E00" w:rsidRDefault="00EC3E00" w:rsidP="00EC3E00">
      <w:pPr>
        <w:numPr>
          <w:ilvl w:val="0"/>
          <w:numId w:val="4"/>
        </w:numPr>
      </w:pPr>
      <w:r w:rsidRPr="00EC3E00">
        <w:rPr>
          <w:b/>
          <w:bCs/>
        </w:rPr>
        <w:t>ANOVA Test Results</w:t>
      </w:r>
      <w:r w:rsidRPr="00EC3E00">
        <w:t>:</w:t>
      </w:r>
    </w:p>
    <w:p w14:paraId="23EEB16B" w14:textId="77777777" w:rsidR="00EC3E00" w:rsidRPr="00EC3E00" w:rsidRDefault="00EC3E00" w:rsidP="00EC3E00">
      <w:pPr>
        <w:numPr>
          <w:ilvl w:val="1"/>
          <w:numId w:val="4"/>
        </w:numPr>
      </w:pPr>
      <w:r w:rsidRPr="00EC3E00">
        <w:t xml:space="preserve">The output of the ANOVA test includes the </w:t>
      </w:r>
      <w:r w:rsidRPr="00EC3E00">
        <w:rPr>
          <w:b/>
          <w:bCs/>
        </w:rPr>
        <w:t>F-statistic</w:t>
      </w:r>
      <w:r w:rsidRPr="00EC3E00">
        <w:t xml:space="preserve"> and </w:t>
      </w:r>
      <w:r w:rsidRPr="00EC3E00">
        <w:rPr>
          <w:b/>
          <w:bCs/>
        </w:rPr>
        <w:t>p-value</w:t>
      </w:r>
      <w:r w:rsidRPr="00EC3E00">
        <w:t>.</w:t>
      </w:r>
    </w:p>
    <w:p w14:paraId="17191A49" w14:textId="77777777" w:rsidR="00EC3E00" w:rsidRPr="00EC3E00" w:rsidRDefault="00EC3E00" w:rsidP="00EC3E00">
      <w:pPr>
        <w:numPr>
          <w:ilvl w:val="2"/>
          <w:numId w:val="4"/>
        </w:numPr>
      </w:pPr>
      <w:r w:rsidRPr="00EC3E00">
        <w:t xml:space="preserve">If the </w:t>
      </w:r>
      <w:r w:rsidRPr="00EC3E00">
        <w:rPr>
          <w:b/>
          <w:bCs/>
        </w:rPr>
        <w:t>p-value</w:t>
      </w:r>
      <w:r w:rsidRPr="00EC3E00">
        <w:t xml:space="preserve"> is less than the chosen significance level (e.g., 0.05), it indicates that there is a significant difference in the mean birth rates between regions, and the null hypothesis (no difference) is rejected.</w:t>
      </w:r>
    </w:p>
    <w:p w14:paraId="39120FC7" w14:textId="77777777" w:rsidR="00EC3E00" w:rsidRPr="00EC3E00" w:rsidRDefault="00EC3E00" w:rsidP="00EC3E00">
      <w:pPr>
        <w:numPr>
          <w:ilvl w:val="2"/>
          <w:numId w:val="4"/>
        </w:numPr>
      </w:pPr>
      <w:r w:rsidRPr="00EC3E00">
        <w:t xml:space="preserve">If the </w:t>
      </w:r>
      <w:r w:rsidRPr="00EC3E00">
        <w:rPr>
          <w:b/>
          <w:bCs/>
        </w:rPr>
        <w:t>p-value</w:t>
      </w:r>
      <w:r w:rsidRPr="00EC3E00">
        <w:t xml:space="preserve"> is greater than 0.05, it suggests no significant difference in birth rates across the regions, and the null hypothesis is not rejected.</w:t>
      </w:r>
    </w:p>
    <w:p w14:paraId="04F4140C" w14:textId="77777777" w:rsidR="00EC3E00" w:rsidRPr="00EC3E00" w:rsidRDefault="00EC3E00" w:rsidP="00EC3E00">
      <w:pPr>
        <w:numPr>
          <w:ilvl w:val="0"/>
          <w:numId w:val="4"/>
        </w:numPr>
      </w:pPr>
      <w:r w:rsidRPr="00EC3E00">
        <w:rPr>
          <w:b/>
          <w:bCs/>
        </w:rPr>
        <w:t>Boxplot Visualization</w:t>
      </w:r>
      <w:r w:rsidRPr="00EC3E00">
        <w:t>:</w:t>
      </w:r>
    </w:p>
    <w:p w14:paraId="22B1C02A" w14:textId="77777777" w:rsidR="00EC3E00" w:rsidRPr="00EC3E00" w:rsidRDefault="00EC3E00" w:rsidP="00EC3E00">
      <w:pPr>
        <w:numPr>
          <w:ilvl w:val="1"/>
          <w:numId w:val="4"/>
        </w:numPr>
      </w:pPr>
      <w:r w:rsidRPr="00EC3E00">
        <w:lastRenderedPageBreak/>
        <w:t>The boxplot visually shows the distribution of birth rates across different regions. If there are substantial differences in the median birth rate between regions, this would visually reinforce the findings of the ANOVA test.</w:t>
      </w:r>
    </w:p>
    <w:p w14:paraId="1825E0C1" w14:textId="77777777" w:rsidR="00EC3E00" w:rsidRPr="00EC3E00" w:rsidRDefault="00EC3E00" w:rsidP="00EC3E00">
      <w:pPr>
        <w:numPr>
          <w:ilvl w:val="0"/>
          <w:numId w:val="4"/>
        </w:numPr>
      </w:pPr>
      <w:r w:rsidRPr="00EC3E00">
        <w:rPr>
          <w:b/>
          <w:bCs/>
        </w:rPr>
        <w:t>Interpretation</w:t>
      </w:r>
      <w:r w:rsidRPr="00EC3E00">
        <w:t>:</w:t>
      </w:r>
    </w:p>
    <w:p w14:paraId="002C0942" w14:textId="77777777" w:rsidR="00EC3E00" w:rsidRPr="00EC3E00" w:rsidRDefault="00EC3E00" w:rsidP="00EC3E00">
      <w:pPr>
        <w:numPr>
          <w:ilvl w:val="1"/>
          <w:numId w:val="4"/>
        </w:numPr>
      </w:pPr>
      <w:r w:rsidRPr="00EC3E00">
        <w:t>If the p-value from the ANOVA test is low (e.g., &lt;0.05), it suggests that at least one region has a significantly different birth rate from others. Conversely, if the p-value is high, it implies that there are no significant differences in birth rates across regions.</w:t>
      </w:r>
    </w:p>
    <w:p w14:paraId="346BE4D8" w14:textId="77777777" w:rsidR="00EC3E00" w:rsidRPr="00EC3E00" w:rsidRDefault="00EC3E00" w:rsidP="00EC3E00">
      <w:pPr>
        <w:numPr>
          <w:ilvl w:val="1"/>
          <w:numId w:val="4"/>
        </w:numPr>
      </w:pPr>
      <w:r w:rsidRPr="00EC3E00">
        <w:t>The boxplot further aids in understanding the spread of birth rates within each region and can highlight outliers or significant disparities.</w:t>
      </w:r>
    </w:p>
    <w:p w14:paraId="2A371155" w14:textId="77777777" w:rsidR="00EC3E00" w:rsidRPr="00EC3E00" w:rsidRDefault="00EC3E00" w:rsidP="00EC3E00">
      <w:r w:rsidRPr="00EC3E00">
        <w:t>In essence, the code performs statistical analysis (ANOVA) to answer the research question of whether birth rates differ by region and provides a visual representation of the data. Based on the p-value, you can conclude whether the regional differences in birth rates are statistically significant.</w:t>
      </w:r>
    </w:p>
    <w:p w14:paraId="58BE7926" w14:textId="77777777" w:rsidR="00EC3E00" w:rsidRDefault="00EC3E00"/>
    <w:sectPr w:rsidR="00EC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245"/>
    <w:multiLevelType w:val="multilevel"/>
    <w:tmpl w:val="233AF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704AA"/>
    <w:multiLevelType w:val="multilevel"/>
    <w:tmpl w:val="48A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3577D"/>
    <w:multiLevelType w:val="multilevel"/>
    <w:tmpl w:val="53E4A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40DD6"/>
    <w:multiLevelType w:val="multilevel"/>
    <w:tmpl w:val="1484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148732">
    <w:abstractNumId w:val="2"/>
  </w:num>
  <w:num w:numId="2" w16cid:durableId="1024090131">
    <w:abstractNumId w:val="3"/>
  </w:num>
  <w:num w:numId="3" w16cid:durableId="1557161762">
    <w:abstractNumId w:val="1"/>
  </w:num>
  <w:num w:numId="4" w16cid:durableId="57154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00"/>
    <w:rsid w:val="004468CC"/>
    <w:rsid w:val="0064711B"/>
    <w:rsid w:val="009277BB"/>
    <w:rsid w:val="00EC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22C5"/>
  <w15:chartTrackingRefBased/>
  <w15:docId w15:val="{129995E6-1724-4016-9CEC-C0291D22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E00"/>
    <w:rPr>
      <w:rFonts w:eastAsiaTheme="majorEastAsia" w:cstheme="majorBidi"/>
      <w:color w:val="272727" w:themeColor="text1" w:themeTint="D8"/>
    </w:rPr>
  </w:style>
  <w:style w:type="paragraph" w:styleId="Title">
    <w:name w:val="Title"/>
    <w:basedOn w:val="Normal"/>
    <w:next w:val="Normal"/>
    <w:link w:val="TitleChar"/>
    <w:uiPriority w:val="10"/>
    <w:qFormat/>
    <w:rsid w:val="00EC3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E00"/>
    <w:pPr>
      <w:spacing w:before="160"/>
      <w:jc w:val="center"/>
    </w:pPr>
    <w:rPr>
      <w:i/>
      <w:iCs/>
      <w:color w:val="404040" w:themeColor="text1" w:themeTint="BF"/>
    </w:rPr>
  </w:style>
  <w:style w:type="character" w:customStyle="1" w:styleId="QuoteChar">
    <w:name w:val="Quote Char"/>
    <w:basedOn w:val="DefaultParagraphFont"/>
    <w:link w:val="Quote"/>
    <w:uiPriority w:val="29"/>
    <w:rsid w:val="00EC3E00"/>
    <w:rPr>
      <w:i/>
      <w:iCs/>
      <w:color w:val="404040" w:themeColor="text1" w:themeTint="BF"/>
    </w:rPr>
  </w:style>
  <w:style w:type="paragraph" w:styleId="ListParagraph">
    <w:name w:val="List Paragraph"/>
    <w:basedOn w:val="Normal"/>
    <w:uiPriority w:val="34"/>
    <w:qFormat/>
    <w:rsid w:val="00EC3E00"/>
    <w:pPr>
      <w:ind w:left="720"/>
      <w:contextualSpacing/>
    </w:pPr>
  </w:style>
  <w:style w:type="character" w:styleId="IntenseEmphasis">
    <w:name w:val="Intense Emphasis"/>
    <w:basedOn w:val="DefaultParagraphFont"/>
    <w:uiPriority w:val="21"/>
    <w:qFormat/>
    <w:rsid w:val="00EC3E00"/>
    <w:rPr>
      <w:i/>
      <w:iCs/>
      <w:color w:val="0F4761" w:themeColor="accent1" w:themeShade="BF"/>
    </w:rPr>
  </w:style>
  <w:style w:type="paragraph" w:styleId="IntenseQuote">
    <w:name w:val="Intense Quote"/>
    <w:basedOn w:val="Normal"/>
    <w:next w:val="Normal"/>
    <w:link w:val="IntenseQuoteChar"/>
    <w:uiPriority w:val="30"/>
    <w:qFormat/>
    <w:rsid w:val="00EC3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E00"/>
    <w:rPr>
      <w:i/>
      <w:iCs/>
      <w:color w:val="0F4761" w:themeColor="accent1" w:themeShade="BF"/>
    </w:rPr>
  </w:style>
  <w:style w:type="character" w:styleId="IntenseReference">
    <w:name w:val="Intense Reference"/>
    <w:basedOn w:val="DefaultParagraphFont"/>
    <w:uiPriority w:val="32"/>
    <w:qFormat/>
    <w:rsid w:val="00EC3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840105">
      <w:bodyDiv w:val="1"/>
      <w:marLeft w:val="0"/>
      <w:marRight w:val="0"/>
      <w:marTop w:val="0"/>
      <w:marBottom w:val="0"/>
      <w:divBdr>
        <w:top w:val="none" w:sz="0" w:space="0" w:color="auto"/>
        <w:left w:val="none" w:sz="0" w:space="0" w:color="auto"/>
        <w:bottom w:val="none" w:sz="0" w:space="0" w:color="auto"/>
        <w:right w:val="none" w:sz="0" w:space="0" w:color="auto"/>
      </w:divBdr>
    </w:div>
    <w:div w:id="759641974">
      <w:bodyDiv w:val="1"/>
      <w:marLeft w:val="0"/>
      <w:marRight w:val="0"/>
      <w:marTop w:val="0"/>
      <w:marBottom w:val="0"/>
      <w:divBdr>
        <w:top w:val="none" w:sz="0" w:space="0" w:color="auto"/>
        <w:left w:val="none" w:sz="0" w:space="0" w:color="auto"/>
        <w:bottom w:val="none" w:sz="0" w:space="0" w:color="auto"/>
        <w:right w:val="none" w:sz="0" w:space="0" w:color="auto"/>
      </w:divBdr>
      <w:divsChild>
        <w:div w:id="182869430">
          <w:marLeft w:val="0"/>
          <w:marRight w:val="0"/>
          <w:marTop w:val="0"/>
          <w:marBottom w:val="0"/>
          <w:divBdr>
            <w:top w:val="none" w:sz="0" w:space="0" w:color="auto"/>
            <w:left w:val="none" w:sz="0" w:space="0" w:color="auto"/>
            <w:bottom w:val="none" w:sz="0" w:space="0" w:color="auto"/>
            <w:right w:val="none" w:sz="0" w:space="0" w:color="auto"/>
          </w:divBdr>
          <w:divsChild>
            <w:div w:id="1062286937">
              <w:marLeft w:val="0"/>
              <w:marRight w:val="0"/>
              <w:marTop w:val="0"/>
              <w:marBottom w:val="0"/>
              <w:divBdr>
                <w:top w:val="none" w:sz="0" w:space="0" w:color="auto"/>
                <w:left w:val="none" w:sz="0" w:space="0" w:color="auto"/>
                <w:bottom w:val="none" w:sz="0" w:space="0" w:color="auto"/>
                <w:right w:val="none" w:sz="0" w:space="0" w:color="auto"/>
              </w:divBdr>
              <w:divsChild>
                <w:div w:id="145628984">
                  <w:marLeft w:val="0"/>
                  <w:marRight w:val="0"/>
                  <w:marTop w:val="0"/>
                  <w:marBottom w:val="0"/>
                  <w:divBdr>
                    <w:top w:val="none" w:sz="0" w:space="0" w:color="auto"/>
                    <w:left w:val="none" w:sz="0" w:space="0" w:color="auto"/>
                    <w:bottom w:val="none" w:sz="0" w:space="0" w:color="auto"/>
                    <w:right w:val="none" w:sz="0" w:space="0" w:color="auto"/>
                  </w:divBdr>
                  <w:divsChild>
                    <w:div w:id="9317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94570">
      <w:bodyDiv w:val="1"/>
      <w:marLeft w:val="0"/>
      <w:marRight w:val="0"/>
      <w:marTop w:val="0"/>
      <w:marBottom w:val="0"/>
      <w:divBdr>
        <w:top w:val="none" w:sz="0" w:space="0" w:color="auto"/>
        <w:left w:val="none" w:sz="0" w:space="0" w:color="auto"/>
        <w:bottom w:val="none" w:sz="0" w:space="0" w:color="auto"/>
        <w:right w:val="none" w:sz="0" w:space="0" w:color="auto"/>
      </w:divBdr>
      <w:divsChild>
        <w:div w:id="716245708">
          <w:marLeft w:val="0"/>
          <w:marRight w:val="0"/>
          <w:marTop w:val="0"/>
          <w:marBottom w:val="0"/>
          <w:divBdr>
            <w:top w:val="none" w:sz="0" w:space="0" w:color="auto"/>
            <w:left w:val="none" w:sz="0" w:space="0" w:color="auto"/>
            <w:bottom w:val="none" w:sz="0" w:space="0" w:color="auto"/>
            <w:right w:val="none" w:sz="0" w:space="0" w:color="auto"/>
          </w:divBdr>
          <w:divsChild>
            <w:div w:id="2119987596">
              <w:marLeft w:val="0"/>
              <w:marRight w:val="0"/>
              <w:marTop w:val="0"/>
              <w:marBottom w:val="0"/>
              <w:divBdr>
                <w:top w:val="none" w:sz="0" w:space="0" w:color="auto"/>
                <w:left w:val="none" w:sz="0" w:space="0" w:color="auto"/>
                <w:bottom w:val="none" w:sz="0" w:space="0" w:color="auto"/>
                <w:right w:val="none" w:sz="0" w:space="0" w:color="auto"/>
              </w:divBdr>
              <w:divsChild>
                <w:div w:id="750663814">
                  <w:marLeft w:val="0"/>
                  <w:marRight w:val="0"/>
                  <w:marTop w:val="0"/>
                  <w:marBottom w:val="0"/>
                  <w:divBdr>
                    <w:top w:val="none" w:sz="0" w:space="0" w:color="auto"/>
                    <w:left w:val="none" w:sz="0" w:space="0" w:color="auto"/>
                    <w:bottom w:val="none" w:sz="0" w:space="0" w:color="auto"/>
                    <w:right w:val="none" w:sz="0" w:space="0" w:color="auto"/>
                  </w:divBdr>
                  <w:divsChild>
                    <w:div w:id="5885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7640">
      <w:bodyDiv w:val="1"/>
      <w:marLeft w:val="0"/>
      <w:marRight w:val="0"/>
      <w:marTop w:val="0"/>
      <w:marBottom w:val="0"/>
      <w:divBdr>
        <w:top w:val="none" w:sz="0" w:space="0" w:color="auto"/>
        <w:left w:val="none" w:sz="0" w:space="0" w:color="auto"/>
        <w:bottom w:val="none" w:sz="0" w:space="0" w:color="auto"/>
        <w:right w:val="none" w:sz="0" w:space="0" w:color="auto"/>
      </w:divBdr>
    </w:div>
    <w:div w:id="1455709312">
      <w:bodyDiv w:val="1"/>
      <w:marLeft w:val="0"/>
      <w:marRight w:val="0"/>
      <w:marTop w:val="0"/>
      <w:marBottom w:val="0"/>
      <w:divBdr>
        <w:top w:val="none" w:sz="0" w:space="0" w:color="auto"/>
        <w:left w:val="none" w:sz="0" w:space="0" w:color="auto"/>
        <w:bottom w:val="none" w:sz="0" w:space="0" w:color="auto"/>
        <w:right w:val="none" w:sz="0" w:space="0" w:color="auto"/>
      </w:divBdr>
    </w:div>
    <w:div w:id="18659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Fujiwara</dc:creator>
  <cp:keywords/>
  <dc:description/>
  <cp:lastModifiedBy>Takumi Fujiwara</cp:lastModifiedBy>
  <cp:revision>1</cp:revision>
  <dcterms:created xsi:type="dcterms:W3CDTF">2024-11-23T19:45:00Z</dcterms:created>
  <dcterms:modified xsi:type="dcterms:W3CDTF">2024-11-23T19:52:00Z</dcterms:modified>
</cp:coreProperties>
</file>