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099" w:rsidRPr="00005AF7" w:rsidRDefault="00021E2B" w:rsidP="00C6667D">
      <w:pPr>
        <w:rPr>
          <w:rFonts w:ascii="Ubuntu" w:hAnsi="Ubuntu" w:cs="Arial"/>
          <w:b/>
          <w:bCs/>
          <w:sz w:val="20"/>
          <w:szCs w:val="20"/>
        </w:rPr>
      </w:pPr>
      <w:r w:rsidRPr="00D030AE">
        <w:rPr>
          <w:rFonts w:ascii="Ubuntu" w:hAnsi="Ubuntu" w:cs="Arial"/>
          <w:b/>
          <w:bCs/>
          <w:sz w:val="20"/>
          <w:szCs w:val="20"/>
        </w:rPr>
        <w:t>Harmonization of accounting standards; is it the solution?</w:t>
      </w:r>
    </w:p>
    <w:p w:rsidR="007B7099" w:rsidRDefault="00021E2B" w:rsidP="00005AF7">
      <w:pPr>
        <w:shd w:val="clear" w:color="auto" w:fill="EAF1DD" w:themeFill="accent3" w:themeFillTint="33"/>
        <w:jc w:val="both"/>
        <w:rPr>
          <w:rFonts w:ascii="Ubuntu" w:hAnsi="Ubuntu" w:cs="Arial"/>
          <w:sz w:val="20"/>
          <w:szCs w:val="20"/>
        </w:rPr>
      </w:pPr>
      <w:r w:rsidRPr="00005AF7">
        <w:rPr>
          <w:rFonts w:ascii="Ubuntu" w:hAnsi="Ubuntu" w:cs="Arial"/>
          <w:sz w:val="20"/>
          <w:szCs w:val="20"/>
        </w:rPr>
        <w:t xml:space="preserve">With the objective of reducing accounting differences around the world, i.e. enhancement of the comparability of accounting information (Barthe, cited in Barlev et al., p. 494), efforts to </w:t>
      </w:r>
      <w:r w:rsidRPr="00005AF7">
        <w:rPr>
          <w:rFonts w:ascii="Ubuntu" w:hAnsi="Ubuntu" w:cs="Arial"/>
          <w:sz w:val="20"/>
          <w:szCs w:val="20"/>
        </w:rPr>
        <w:t>harmonize the accounting practices has been an ongoing process since the 19</w:t>
      </w:r>
      <w:r w:rsidRPr="00005AF7">
        <w:rPr>
          <w:rFonts w:ascii="Ubuntu" w:hAnsi="Ubuntu" w:cs="Arial"/>
          <w:sz w:val="20"/>
          <w:szCs w:val="20"/>
          <w:vertAlign w:val="superscript"/>
        </w:rPr>
        <w:t>th</w:t>
      </w:r>
      <w:r w:rsidRPr="00005AF7">
        <w:rPr>
          <w:rFonts w:ascii="Ubuntu" w:hAnsi="Ubuntu" w:cs="Arial"/>
          <w:sz w:val="20"/>
          <w:szCs w:val="20"/>
        </w:rPr>
        <w:t xml:space="preserve"> century.  The International Accounting Standards Board (IASB), since its setup in 1973 as International Accounting Standards Committee (IASC)</w:t>
      </w:r>
      <w:r w:rsidR="00005AF7" w:rsidRPr="00005AF7">
        <w:rPr>
          <w:rFonts w:ascii="Ubuntu" w:hAnsi="Ubuntu" w:cs="Arial"/>
          <w:sz w:val="20"/>
          <w:szCs w:val="20"/>
        </w:rPr>
        <w:t xml:space="preserve">, </w:t>
      </w:r>
      <w:r w:rsidR="00867240">
        <w:rPr>
          <w:rFonts w:ascii="Ubuntu" w:hAnsi="Ubuntu" w:cs="Arial"/>
          <w:sz w:val="20"/>
          <w:szCs w:val="20"/>
        </w:rPr>
        <w:t>is</w:t>
      </w:r>
      <w:r w:rsidRPr="00005AF7">
        <w:rPr>
          <w:rFonts w:ascii="Ubuntu" w:hAnsi="Ubuntu" w:cs="Arial"/>
          <w:sz w:val="20"/>
          <w:szCs w:val="20"/>
        </w:rPr>
        <w:t xml:space="preserve"> </w:t>
      </w:r>
      <w:r w:rsidRPr="00005AF7">
        <w:rPr>
          <w:rFonts w:ascii="Ubuntu" w:hAnsi="Ubuntu" w:cs="Arial"/>
          <w:sz w:val="20"/>
          <w:szCs w:val="20"/>
        </w:rPr>
        <w:t>considered to be the lead</w:t>
      </w:r>
      <w:r w:rsidRPr="00005AF7">
        <w:rPr>
          <w:rFonts w:ascii="Ubuntu" w:hAnsi="Ubuntu" w:cs="Arial"/>
          <w:sz w:val="20"/>
          <w:szCs w:val="20"/>
        </w:rPr>
        <w:t>er in the harmonization process, while working hand in hand with other accounting bodies like FASB (Financial Accounting Standards Board) of the US, security exchanges and other related stakeholders.</w:t>
      </w:r>
    </w:p>
    <w:p w:rsidR="00C122A6" w:rsidRDefault="00C122A6" w:rsidP="00005AF7">
      <w:pPr>
        <w:shd w:val="clear" w:color="auto" w:fill="EAF1DD" w:themeFill="accent3" w:themeFillTint="33"/>
        <w:jc w:val="both"/>
        <w:rPr>
          <w:rFonts w:ascii="Ubuntu" w:hAnsi="Ubuntu" w:cs="Arial"/>
          <w:sz w:val="20"/>
          <w:szCs w:val="20"/>
        </w:rPr>
      </w:pPr>
    </w:p>
    <w:p w:rsidR="00917F52" w:rsidRPr="00917F52" w:rsidRDefault="006426C9">
      <w:pPr>
        <w:jc w:val="both"/>
        <w:rPr>
          <w:rFonts w:ascii="Ubuntu" w:hAnsi="Ubuntu" w:cs="Arial"/>
          <w:b/>
          <w:bCs/>
          <w:sz w:val="20"/>
          <w:szCs w:val="20"/>
        </w:rPr>
      </w:pPr>
      <w:r>
        <w:rPr>
          <w:rFonts w:ascii="Ubuntu" w:hAnsi="Ubuntu" w:cs="Arial"/>
          <w:b/>
          <w:bCs/>
          <w:sz w:val="20"/>
          <w:szCs w:val="20"/>
        </w:rPr>
        <w:t>Harmonization supports educated investment decision</w:t>
      </w:r>
      <w:r w:rsidR="002A0DB9">
        <w:rPr>
          <w:rFonts w:ascii="Ubuntu" w:hAnsi="Ubuntu" w:cs="Arial"/>
          <w:b/>
          <w:bCs/>
          <w:sz w:val="20"/>
          <w:szCs w:val="20"/>
        </w:rPr>
        <w:t>s</w:t>
      </w:r>
    </w:p>
    <w:p w:rsidR="00A40409" w:rsidRDefault="008C4732" w:rsidP="00800C25">
      <w:pPr>
        <w:shd w:val="clear" w:color="auto" w:fill="EAF1DD" w:themeFill="accent3" w:themeFillTint="33"/>
        <w:jc w:val="both"/>
        <w:rPr>
          <w:rFonts w:ascii="Ubuntu" w:hAnsi="Ubuntu" w:cs="Arial"/>
          <w:sz w:val="20"/>
          <w:szCs w:val="20"/>
        </w:rPr>
      </w:pPr>
      <w:r w:rsidRPr="00266C63">
        <w:rPr>
          <w:rFonts w:ascii="Ubuntu" w:hAnsi="Ubuntu" w:cs="Arial"/>
          <w:sz w:val="20"/>
          <w:szCs w:val="20"/>
        </w:rPr>
        <w:t>Harmonization of accounting standards fosters</w:t>
      </w:r>
      <w:r w:rsidR="00266C63" w:rsidRPr="00266C63">
        <w:rPr>
          <w:rFonts w:ascii="Ubuntu" w:hAnsi="Ubuntu" w:cs="Arial"/>
          <w:sz w:val="20"/>
          <w:szCs w:val="20"/>
        </w:rPr>
        <w:t xml:space="preserve"> the 'comparability' of financial information </w:t>
      </w:r>
      <w:r w:rsidR="003F3897">
        <w:rPr>
          <w:rFonts w:ascii="Ubuntu" w:hAnsi="Ubuntu" w:cs="Arial"/>
          <w:sz w:val="20"/>
          <w:szCs w:val="20"/>
        </w:rPr>
        <w:t>by providing a</w:t>
      </w:r>
      <w:r w:rsidR="00266C63" w:rsidRPr="00266C63">
        <w:rPr>
          <w:rFonts w:ascii="Ubuntu" w:hAnsi="Ubuntu" w:cs="Arial"/>
          <w:sz w:val="20"/>
          <w:szCs w:val="20"/>
        </w:rPr>
        <w:t xml:space="preserve"> single lens </w:t>
      </w:r>
      <w:r w:rsidR="003F3897">
        <w:rPr>
          <w:rFonts w:ascii="Ubuntu" w:hAnsi="Ubuntu" w:cs="Arial"/>
          <w:sz w:val="20"/>
          <w:szCs w:val="20"/>
        </w:rPr>
        <w:t>of evaluation</w:t>
      </w:r>
      <w:r w:rsidR="00B2319C">
        <w:rPr>
          <w:rFonts w:ascii="Ubuntu" w:hAnsi="Ubuntu" w:cs="Arial"/>
          <w:sz w:val="20"/>
          <w:szCs w:val="20"/>
        </w:rPr>
        <w:t>.</w:t>
      </w:r>
      <w:r w:rsidR="008111D9">
        <w:rPr>
          <w:rFonts w:ascii="Ubuntu" w:hAnsi="Ubuntu" w:cs="Arial"/>
          <w:sz w:val="20"/>
          <w:szCs w:val="20"/>
        </w:rPr>
        <w:t xml:space="preserve"> </w:t>
      </w:r>
      <w:r w:rsidR="00B2319C">
        <w:rPr>
          <w:rFonts w:ascii="Ubuntu" w:hAnsi="Ubuntu" w:cs="Arial"/>
          <w:sz w:val="20"/>
          <w:szCs w:val="20"/>
        </w:rPr>
        <w:t xml:space="preserve">This improved comparability </w:t>
      </w:r>
      <w:r w:rsidR="001D515A">
        <w:rPr>
          <w:rFonts w:ascii="Ubuntu" w:hAnsi="Ubuntu" w:cs="Arial"/>
          <w:sz w:val="20"/>
          <w:szCs w:val="20"/>
        </w:rPr>
        <w:t xml:space="preserve">results in </w:t>
      </w:r>
      <w:r w:rsidR="00F27FE2">
        <w:rPr>
          <w:rFonts w:ascii="Ubuntu" w:hAnsi="Ubuntu" w:cs="Arial"/>
          <w:sz w:val="20"/>
          <w:szCs w:val="20"/>
        </w:rPr>
        <w:t>multi</w:t>
      </w:r>
      <w:r w:rsidR="00B71044">
        <w:rPr>
          <w:rFonts w:ascii="Ubuntu" w:hAnsi="Ubuntu" w:cs="Arial"/>
          <w:sz w:val="20"/>
          <w:szCs w:val="20"/>
        </w:rPr>
        <w:t>-fold benefits:</w:t>
      </w:r>
    </w:p>
    <w:p w:rsidR="0064048F" w:rsidRDefault="0064048F" w:rsidP="00800C25">
      <w:pPr>
        <w:shd w:val="clear" w:color="auto" w:fill="EAF1DD" w:themeFill="accent3" w:themeFillTint="33"/>
        <w:jc w:val="both"/>
        <w:rPr>
          <w:rFonts w:ascii="Ubuntu" w:hAnsi="Ubuntu" w:cs="Arial"/>
          <w:sz w:val="20"/>
          <w:szCs w:val="20"/>
        </w:rPr>
      </w:pPr>
    </w:p>
    <w:p w:rsidR="00E860C8" w:rsidRDefault="008D73A1" w:rsidP="00800C25">
      <w:pPr>
        <w:shd w:val="clear" w:color="auto" w:fill="EAF1DD" w:themeFill="accent3" w:themeFillTint="33"/>
        <w:jc w:val="both"/>
        <w:rPr>
          <w:rFonts w:ascii="Ubuntu" w:hAnsi="Ubuntu" w:cs="Arial"/>
          <w:sz w:val="20"/>
          <w:szCs w:val="20"/>
        </w:rPr>
      </w:pPr>
      <w:r>
        <w:rPr>
          <w:rFonts w:ascii="Ubuntu" w:hAnsi="Ubuntu" w:cs="Arial"/>
          <w:sz w:val="20"/>
          <w:szCs w:val="20"/>
        </w:rPr>
        <w:t>The</w:t>
      </w:r>
      <w:r w:rsidR="00DC7B90">
        <w:rPr>
          <w:rFonts w:ascii="Ubuntu" w:hAnsi="Ubuntu" w:cs="Arial"/>
          <w:sz w:val="20"/>
          <w:szCs w:val="20"/>
        </w:rPr>
        <w:t xml:space="preserve"> adoption of internationally accepted accounting standards </w:t>
      </w:r>
      <w:r w:rsidR="00153051">
        <w:rPr>
          <w:rFonts w:ascii="Ubuntu" w:hAnsi="Ubuntu" w:cs="Arial"/>
          <w:sz w:val="20"/>
          <w:szCs w:val="20"/>
        </w:rPr>
        <w:t>acts as</w:t>
      </w:r>
      <w:r w:rsidR="00DC7B90">
        <w:rPr>
          <w:rFonts w:ascii="Ubuntu" w:hAnsi="Ubuntu" w:cs="Arial"/>
          <w:sz w:val="20"/>
          <w:szCs w:val="20"/>
        </w:rPr>
        <w:t xml:space="preserve"> the catalyst for increased flow of foreign investments to a country. This view is supported by multiple authors like </w:t>
      </w:r>
      <w:r w:rsidR="00DC7B90" w:rsidRPr="00266C63">
        <w:rPr>
          <w:rFonts w:ascii="Ubuntu" w:hAnsi="Ubuntu" w:cs="Arial"/>
          <w:sz w:val="20"/>
          <w:szCs w:val="20"/>
        </w:rPr>
        <w:t xml:space="preserve">Bae et al </w:t>
      </w:r>
      <w:r w:rsidR="00DC7B90">
        <w:rPr>
          <w:rFonts w:ascii="Ubuntu" w:hAnsi="Ubuntu" w:cs="Arial"/>
          <w:sz w:val="20"/>
          <w:szCs w:val="20"/>
        </w:rPr>
        <w:t>(</w:t>
      </w:r>
      <w:r w:rsidR="00DC7B90">
        <w:rPr>
          <w:rFonts w:ascii="Ubuntu" w:hAnsi="Ubuntu" w:cs="Arial"/>
          <w:sz w:val="20"/>
          <w:szCs w:val="20"/>
        </w:rPr>
        <w:t>cited in IFRS 2012: p. 66)</w:t>
      </w:r>
      <w:r w:rsidR="00DC7B90">
        <w:rPr>
          <w:rFonts w:ascii="Ubuntu" w:hAnsi="Ubuntu" w:cs="Arial"/>
          <w:sz w:val="20"/>
          <w:szCs w:val="20"/>
        </w:rPr>
        <w:t>, who</w:t>
      </w:r>
      <w:r w:rsidR="00DC7B90">
        <w:rPr>
          <w:rFonts w:ascii="Ubuntu" w:hAnsi="Ubuntu" w:cs="Arial"/>
          <w:sz w:val="20"/>
          <w:szCs w:val="20"/>
        </w:rPr>
        <w:t xml:space="preserve"> state that the foreign analysts are likely to provide accurate forecasts for firms when the accounting standard of the country is closely aligned with the internationally accepted standard</w:t>
      </w:r>
      <w:r w:rsidR="00DC7B90">
        <w:rPr>
          <w:rFonts w:ascii="Ubuntu" w:hAnsi="Ubuntu" w:cs="Arial"/>
          <w:sz w:val="20"/>
          <w:szCs w:val="20"/>
        </w:rPr>
        <w:t xml:space="preserve">; </w:t>
      </w:r>
      <w:r w:rsidR="00205DD1">
        <w:rPr>
          <w:rFonts w:ascii="Ubuntu" w:hAnsi="Ubuntu" w:cs="Arial"/>
          <w:sz w:val="20"/>
          <w:szCs w:val="20"/>
        </w:rPr>
        <w:t xml:space="preserve">and </w:t>
      </w:r>
      <w:r w:rsidR="00DC7B90" w:rsidRPr="00266C63">
        <w:rPr>
          <w:rFonts w:ascii="Ubuntu" w:hAnsi="Ubuntu" w:cs="Arial"/>
          <w:sz w:val="20"/>
          <w:szCs w:val="20"/>
        </w:rPr>
        <w:t xml:space="preserve">Hope et al., </w:t>
      </w:r>
      <w:r w:rsidR="00DC7B90">
        <w:rPr>
          <w:rFonts w:ascii="Ubuntu" w:hAnsi="Ubuntu" w:cs="Arial"/>
          <w:sz w:val="20"/>
          <w:szCs w:val="20"/>
        </w:rPr>
        <w:t>(</w:t>
      </w:r>
      <w:r w:rsidR="00DC7B90" w:rsidRPr="00266C63">
        <w:rPr>
          <w:rFonts w:ascii="Ubuntu" w:hAnsi="Ubuntu" w:cs="Arial"/>
          <w:sz w:val="20"/>
          <w:szCs w:val="20"/>
        </w:rPr>
        <w:t>cited in Ann. p. 73</w:t>
      </w:r>
      <w:r w:rsidR="00DC7B90">
        <w:rPr>
          <w:rFonts w:ascii="Ubuntu" w:hAnsi="Ubuntu" w:cs="Arial"/>
          <w:sz w:val="20"/>
          <w:szCs w:val="20"/>
        </w:rPr>
        <w:t>)</w:t>
      </w:r>
      <w:r w:rsidR="00DC7B90" w:rsidRPr="00266C63">
        <w:rPr>
          <w:rFonts w:ascii="Ubuntu" w:hAnsi="Ubuntu" w:cs="Arial"/>
          <w:sz w:val="20"/>
          <w:szCs w:val="20"/>
        </w:rPr>
        <w:t xml:space="preserve"> </w:t>
      </w:r>
      <w:r w:rsidR="00DC7B90">
        <w:rPr>
          <w:rFonts w:ascii="Ubuntu" w:hAnsi="Ubuntu" w:cs="Arial"/>
          <w:sz w:val="20"/>
          <w:szCs w:val="20"/>
        </w:rPr>
        <w:t xml:space="preserve">who </w:t>
      </w:r>
      <w:r w:rsidR="00BA5BEA">
        <w:rPr>
          <w:rFonts w:ascii="Ubuntu" w:hAnsi="Ubuntu" w:cs="Arial"/>
          <w:sz w:val="20"/>
          <w:szCs w:val="20"/>
        </w:rPr>
        <w:t>find</w:t>
      </w:r>
      <w:r w:rsidR="00DC7B90">
        <w:rPr>
          <w:rFonts w:ascii="Ubuntu" w:hAnsi="Ubuntu" w:cs="Arial"/>
          <w:sz w:val="20"/>
          <w:szCs w:val="20"/>
        </w:rPr>
        <w:t xml:space="preserve"> </w:t>
      </w:r>
      <w:r w:rsidR="00DC7B90" w:rsidRPr="00266C63">
        <w:rPr>
          <w:rFonts w:ascii="Ubuntu" w:hAnsi="Ubuntu" w:cs="Arial"/>
          <w:sz w:val="20"/>
          <w:szCs w:val="20"/>
        </w:rPr>
        <w:t xml:space="preserve">IFRS </w:t>
      </w:r>
      <w:r w:rsidR="00DC7B90">
        <w:rPr>
          <w:rFonts w:ascii="Ubuntu" w:hAnsi="Ubuntu" w:cs="Arial"/>
          <w:sz w:val="20"/>
          <w:szCs w:val="20"/>
        </w:rPr>
        <w:t xml:space="preserve">to be a </w:t>
      </w:r>
      <w:r w:rsidR="00DC7B90" w:rsidRPr="00266C63">
        <w:rPr>
          <w:rFonts w:ascii="Ubuntu" w:hAnsi="Ubuntu" w:cs="Arial"/>
          <w:sz w:val="20"/>
          <w:szCs w:val="20"/>
        </w:rPr>
        <w:t xml:space="preserve">vehicle through which countries </w:t>
      </w:r>
      <w:r w:rsidR="00DC7B90">
        <w:rPr>
          <w:rFonts w:ascii="Ubuntu" w:hAnsi="Ubuntu" w:cs="Arial"/>
          <w:sz w:val="20"/>
          <w:szCs w:val="20"/>
        </w:rPr>
        <w:t>can make</w:t>
      </w:r>
      <w:r w:rsidR="00DC7B90" w:rsidRPr="00266C63">
        <w:rPr>
          <w:rFonts w:ascii="Ubuntu" w:hAnsi="Ubuntu" w:cs="Arial"/>
          <w:sz w:val="20"/>
          <w:szCs w:val="20"/>
        </w:rPr>
        <w:t xml:space="preserve"> capital markets more accessible to foreign investors</w:t>
      </w:r>
      <w:r w:rsidR="005150C5">
        <w:rPr>
          <w:rFonts w:ascii="Ubuntu" w:hAnsi="Ubuntu" w:cs="Arial"/>
          <w:sz w:val="20"/>
          <w:szCs w:val="20"/>
        </w:rPr>
        <w:t>.</w:t>
      </w:r>
    </w:p>
    <w:p w:rsidR="00E860C8" w:rsidRDefault="00E860C8" w:rsidP="00800C25">
      <w:pPr>
        <w:shd w:val="clear" w:color="auto" w:fill="EAF1DD" w:themeFill="accent3" w:themeFillTint="33"/>
        <w:jc w:val="both"/>
        <w:rPr>
          <w:rFonts w:ascii="Ubuntu" w:hAnsi="Ubuntu" w:cs="Arial"/>
          <w:sz w:val="20"/>
          <w:szCs w:val="20"/>
        </w:rPr>
      </w:pPr>
    </w:p>
    <w:p w:rsidR="00E860C8" w:rsidRDefault="000C1544" w:rsidP="00800C25">
      <w:pPr>
        <w:shd w:val="clear" w:color="auto" w:fill="EAF1DD" w:themeFill="accent3" w:themeFillTint="33"/>
        <w:jc w:val="both"/>
        <w:rPr>
          <w:rFonts w:ascii="Ubuntu" w:hAnsi="Ubuntu" w:cs="Arial"/>
          <w:sz w:val="20"/>
          <w:szCs w:val="20"/>
        </w:rPr>
      </w:pPr>
      <w:r>
        <w:rPr>
          <w:rFonts w:ascii="Ubuntu" w:hAnsi="Ubuntu" w:cs="Arial"/>
          <w:sz w:val="20"/>
          <w:szCs w:val="20"/>
        </w:rPr>
        <w:t>The improved comparability of financial information supports the integ</w:t>
      </w:r>
      <w:r w:rsidR="00D226E5">
        <w:rPr>
          <w:rFonts w:ascii="Ubuntu" w:hAnsi="Ubuntu" w:cs="Arial"/>
          <w:sz w:val="20"/>
          <w:szCs w:val="20"/>
        </w:rPr>
        <w:t>ration of capital markets, which results in easier access to cheaper capital and new opportunities to the investors for diversification.</w:t>
      </w:r>
      <w:r w:rsidR="00D1017A">
        <w:rPr>
          <w:rFonts w:ascii="Ubuntu" w:hAnsi="Ubuntu" w:cs="Arial"/>
          <w:sz w:val="20"/>
          <w:szCs w:val="20"/>
        </w:rPr>
        <w:t xml:space="preserve"> </w:t>
      </w:r>
      <w:r w:rsidR="004F68AA">
        <w:rPr>
          <w:rFonts w:ascii="Ubuntu" w:hAnsi="Ubuntu" w:cs="Arial"/>
          <w:sz w:val="20"/>
          <w:szCs w:val="20"/>
        </w:rPr>
        <w:t>(Tweedie et. al, 2005: p. 590).</w:t>
      </w:r>
    </w:p>
    <w:p w:rsidR="00A40409" w:rsidRDefault="00A40409" w:rsidP="00800C25">
      <w:pPr>
        <w:shd w:val="clear" w:color="auto" w:fill="EAF1DD" w:themeFill="accent3" w:themeFillTint="33"/>
        <w:jc w:val="both"/>
        <w:rPr>
          <w:rFonts w:ascii="Ubuntu" w:hAnsi="Ubuntu" w:cs="Arial"/>
          <w:sz w:val="20"/>
          <w:szCs w:val="20"/>
        </w:rPr>
      </w:pPr>
    </w:p>
    <w:p w:rsidR="007B7099" w:rsidRDefault="00266C63" w:rsidP="00800C25">
      <w:pPr>
        <w:shd w:val="clear" w:color="auto" w:fill="EAF1DD" w:themeFill="accent3" w:themeFillTint="33"/>
        <w:jc w:val="both"/>
        <w:rPr>
          <w:rFonts w:ascii="Ubuntu" w:hAnsi="Ubuntu" w:cs="Arial"/>
          <w:sz w:val="20"/>
          <w:szCs w:val="20"/>
        </w:rPr>
      </w:pPr>
      <w:r w:rsidRPr="00266C63">
        <w:rPr>
          <w:rFonts w:ascii="Ubuntu" w:hAnsi="Ubuntu" w:cs="Arial"/>
          <w:sz w:val="20"/>
          <w:szCs w:val="20"/>
        </w:rPr>
        <w:t xml:space="preserve">On the other hand, </w:t>
      </w:r>
      <w:r w:rsidR="00034A1F">
        <w:rPr>
          <w:rFonts w:ascii="Ubuntu" w:hAnsi="Ubuntu" w:cs="Arial"/>
          <w:sz w:val="20"/>
          <w:szCs w:val="20"/>
        </w:rPr>
        <w:t>harmonization also leads to improved understanding of foreign investment opportunities for</w:t>
      </w:r>
      <w:r w:rsidRPr="00266C63">
        <w:rPr>
          <w:rFonts w:ascii="Ubuntu" w:hAnsi="Ubuntu" w:cs="Arial"/>
          <w:sz w:val="20"/>
          <w:szCs w:val="20"/>
        </w:rPr>
        <w:t xml:space="preserve"> </w:t>
      </w:r>
      <w:r w:rsidR="00034A1F">
        <w:rPr>
          <w:rFonts w:ascii="Ubuntu" w:hAnsi="Ubuntu" w:cs="Arial"/>
          <w:sz w:val="20"/>
          <w:szCs w:val="20"/>
        </w:rPr>
        <w:t>the domestic investors</w:t>
      </w:r>
      <w:r w:rsidRPr="00266C63">
        <w:rPr>
          <w:rFonts w:ascii="Ubuntu" w:hAnsi="Ubuntu" w:cs="Arial"/>
          <w:sz w:val="20"/>
          <w:szCs w:val="20"/>
        </w:rPr>
        <w:t xml:space="preserve">. This very argument was justified by the example in Australia, where the following the adoption of IFRS, there was an increase in the foreign equity investment </w:t>
      </w:r>
      <w:r w:rsidR="00B129C9">
        <w:rPr>
          <w:rFonts w:ascii="Ubuntu" w:hAnsi="Ubuntu" w:cs="Arial"/>
          <w:sz w:val="20"/>
          <w:szCs w:val="20"/>
        </w:rPr>
        <w:t>from the country</w:t>
      </w:r>
      <w:r w:rsidRPr="00266C63">
        <w:rPr>
          <w:rFonts w:ascii="Ubuntu" w:hAnsi="Ubuntu" w:cs="Arial"/>
          <w:sz w:val="20"/>
          <w:szCs w:val="20"/>
        </w:rPr>
        <w:t xml:space="preserve"> (Lee and Farghar, cited in Ann, p. 76).</w:t>
      </w:r>
    </w:p>
    <w:p w:rsidR="0044435E" w:rsidRDefault="0044435E" w:rsidP="00800C25">
      <w:pPr>
        <w:shd w:val="clear" w:color="auto" w:fill="EAF1DD" w:themeFill="accent3" w:themeFillTint="33"/>
        <w:jc w:val="both"/>
        <w:rPr>
          <w:rFonts w:ascii="Ubuntu" w:hAnsi="Ubuntu" w:cs="Arial"/>
          <w:sz w:val="20"/>
          <w:szCs w:val="20"/>
        </w:rPr>
      </w:pPr>
    </w:p>
    <w:p w:rsidR="007B7099" w:rsidRPr="00005AF7" w:rsidRDefault="00A56B7F">
      <w:pPr>
        <w:rPr>
          <w:rFonts w:ascii="Ubuntu" w:hAnsi="Ubuntu" w:cs="Arial"/>
          <w:b/>
          <w:bCs/>
          <w:sz w:val="20"/>
          <w:szCs w:val="20"/>
        </w:rPr>
      </w:pPr>
      <w:r>
        <w:rPr>
          <w:rFonts w:ascii="Ubuntu" w:hAnsi="Ubuntu" w:cs="Arial"/>
          <w:b/>
          <w:bCs/>
          <w:sz w:val="20"/>
          <w:szCs w:val="20"/>
        </w:rPr>
        <w:t xml:space="preserve">Harmonization leads to </w:t>
      </w:r>
      <w:r w:rsidR="00600836">
        <w:rPr>
          <w:rFonts w:ascii="Ubuntu" w:hAnsi="Ubuntu" w:cs="Arial"/>
          <w:b/>
          <w:bCs/>
          <w:sz w:val="20"/>
          <w:szCs w:val="20"/>
        </w:rPr>
        <w:t>cost benefits</w:t>
      </w:r>
    </w:p>
    <w:p w:rsidR="00D11792" w:rsidRDefault="00687BDF" w:rsidP="009E26F4">
      <w:pPr>
        <w:shd w:val="clear" w:color="auto" w:fill="EAF1DD" w:themeFill="accent3" w:themeFillTint="33"/>
        <w:jc w:val="both"/>
        <w:rPr>
          <w:rFonts w:ascii="Ubuntu" w:hAnsi="Ubuntu" w:cs="Arial"/>
          <w:sz w:val="20"/>
          <w:szCs w:val="20"/>
        </w:rPr>
      </w:pPr>
      <w:r>
        <w:rPr>
          <w:rFonts w:ascii="Ubuntu" w:hAnsi="Ubuntu" w:cs="Arial"/>
          <w:sz w:val="20"/>
          <w:szCs w:val="20"/>
        </w:rPr>
        <w:t xml:space="preserve">Harmonization of accounting standards </w:t>
      </w:r>
      <w:r w:rsidR="00D11792">
        <w:rPr>
          <w:rFonts w:ascii="Ubuntu" w:hAnsi="Ubuntu" w:cs="Arial"/>
          <w:sz w:val="20"/>
          <w:szCs w:val="20"/>
        </w:rPr>
        <w:t>could bring benefits in terms of cost savings to multi-national com</w:t>
      </w:r>
      <w:r w:rsidR="000A48C1">
        <w:rPr>
          <w:rFonts w:ascii="Ubuntu" w:hAnsi="Ubuntu" w:cs="Arial"/>
          <w:sz w:val="20"/>
          <w:szCs w:val="20"/>
        </w:rPr>
        <w:t xml:space="preserve">panies, </w:t>
      </w:r>
      <w:r w:rsidR="00D11792">
        <w:rPr>
          <w:rFonts w:ascii="Ubuntu" w:hAnsi="Ubuntu" w:cs="Arial"/>
          <w:sz w:val="20"/>
          <w:szCs w:val="20"/>
        </w:rPr>
        <w:t>national regulators</w:t>
      </w:r>
      <w:r w:rsidR="000A48C1">
        <w:rPr>
          <w:rFonts w:ascii="Ubuntu" w:hAnsi="Ubuntu" w:cs="Arial"/>
          <w:sz w:val="20"/>
          <w:szCs w:val="20"/>
        </w:rPr>
        <w:t xml:space="preserve"> and audit firms with global networks</w:t>
      </w:r>
      <w:r w:rsidR="00D11792">
        <w:rPr>
          <w:rFonts w:ascii="Ubuntu" w:hAnsi="Ubuntu" w:cs="Arial"/>
          <w:sz w:val="20"/>
          <w:szCs w:val="20"/>
        </w:rPr>
        <w:t>. Currently, multi-national companies operating in multiple jurisdictions are required to prepare the financial statements that are compliant with different national standards. There’s also the additional effort to reconcile and consolidate these financial statements from multiple jurisdictions. It is widely agreed that this process is extremely costly and inherently wasteful of scarce resources. (</w:t>
      </w:r>
      <w:r w:rsidR="00D11792" w:rsidRPr="00005AF7">
        <w:rPr>
          <w:rFonts w:ascii="Ubuntu" w:hAnsi="Ubuntu" w:cs="Arial"/>
          <w:sz w:val="20"/>
          <w:szCs w:val="20"/>
        </w:rPr>
        <w:t>Article 4 – Page 590</w:t>
      </w:r>
      <w:r w:rsidR="00D11792">
        <w:rPr>
          <w:rFonts w:ascii="Ubuntu" w:hAnsi="Ubuntu" w:cs="Arial"/>
          <w:sz w:val="20"/>
          <w:szCs w:val="20"/>
        </w:rPr>
        <w:t>).</w:t>
      </w:r>
    </w:p>
    <w:p w:rsidR="00A71F6E" w:rsidRDefault="00A71F6E" w:rsidP="009E26F4">
      <w:pPr>
        <w:shd w:val="clear" w:color="auto" w:fill="EAF1DD" w:themeFill="accent3" w:themeFillTint="33"/>
        <w:jc w:val="both"/>
        <w:rPr>
          <w:rFonts w:ascii="Ubuntu" w:hAnsi="Ubuntu" w:cs="Arial"/>
          <w:sz w:val="20"/>
          <w:szCs w:val="20"/>
        </w:rPr>
      </w:pPr>
    </w:p>
    <w:p w:rsidR="00A71F6E" w:rsidRDefault="00226872" w:rsidP="009E26F4">
      <w:pPr>
        <w:shd w:val="clear" w:color="auto" w:fill="EAF1DD" w:themeFill="accent3" w:themeFillTint="33"/>
        <w:jc w:val="both"/>
        <w:rPr>
          <w:rFonts w:ascii="Ubuntu" w:hAnsi="Ubuntu" w:cs="Arial"/>
          <w:sz w:val="20"/>
          <w:szCs w:val="20"/>
        </w:rPr>
      </w:pPr>
      <w:r>
        <w:rPr>
          <w:rFonts w:ascii="Ubuntu" w:hAnsi="Ubuntu" w:cs="Arial"/>
          <w:sz w:val="20"/>
          <w:szCs w:val="20"/>
        </w:rPr>
        <w:t xml:space="preserve">Moreover, </w:t>
      </w:r>
      <w:r w:rsidR="009E26F4">
        <w:rPr>
          <w:rFonts w:ascii="Ubuntu" w:hAnsi="Ubuntu" w:cs="Arial"/>
          <w:sz w:val="20"/>
          <w:szCs w:val="20"/>
        </w:rPr>
        <w:t>the harmonized accounting standards would mean that countries would not have to allocate resources to develop, enhance and regulate the accounting standards within their jurisdiction. Compared to these costs of maintain a nation’s own national standards, which has other indirect disadvantages, the cost to align with the internationally accepted standards would be low.</w:t>
      </w:r>
    </w:p>
    <w:p w:rsidR="000464DA" w:rsidRDefault="000464DA" w:rsidP="009E26F4">
      <w:pPr>
        <w:shd w:val="clear" w:color="auto" w:fill="EAF1DD" w:themeFill="accent3" w:themeFillTint="33"/>
        <w:jc w:val="both"/>
        <w:rPr>
          <w:rFonts w:ascii="Ubuntu" w:hAnsi="Ubuntu" w:cs="Arial"/>
          <w:sz w:val="20"/>
          <w:szCs w:val="20"/>
        </w:rPr>
      </w:pPr>
    </w:p>
    <w:p w:rsidR="00124F38" w:rsidRDefault="008026A6" w:rsidP="009E26F4">
      <w:pPr>
        <w:shd w:val="clear" w:color="auto" w:fill="EAF1DD" w:themeFill="accent3" w:themeFillTint="33"/>
        <w:jc w:val="both"/>
        <w:rPr>
          <w:rFonts w:ascii="Ubuntu" w:hAnsi="Ubuntu" w:cs="Arial"/>
          <w:sz w:val="20"/>
          <w:szCs w:val="20"/>
        </w:rPr>
      </w:pPr>
      <w:r>
        <w:rPr>
          <w:rFonts w:ascii="Ubuntu" w:hAnsi="Ubuntu" w:cs="Arial"/>
          <w:sz w:val="20"/>
          <w:szCs w:val="20"/>
        </w:rPr>
        <w:t xml:space="preserve">For the network of auditors, who operate in multiple jurisdictions, the harmonization of accounting standards would lead to more mobility and efficient allocation of the resources, </w:t>
      </w:r>
      <w:r w:rsidR="00713DCC">
        <w:rPr>
          <w:rFonts w:ascii="Ubuntu" w:hAnsi="Ubuntu" w:cs="Arial"/>
          <w:sz w:val="20"/>
          <w:szCs w:val="20"/>
        </w:rPr>
        <w:t xml:space="preserve">possibilities of </w:t>
      </w:r>
      <w:r>
        <w:rPr>
          <w:rFonts w:ascii="Ubuntu" w:hAnsi="Ubuntu" w:cs="Arial"/>
          <w:sz w:val="20"/>
          <w:szCs w:val="20"/>
        </w:rPr>
        <w:t xml:space="preserve">standard training and oversight approaches which would ultimately </w:t>
      </w:r>
      <w:r w:rsidR="00713DCC">
        <w:rPr>
          <w:rFonts w:ascii="Ubuntu" w:hAnsi="Ubuntu" w:cs="Arial"/>
          <w:sz w:val="20"/>
          <w:szCs w:val="20"/>
        </w:rPr>
        <w:t>mean</w:t>
      </w:r>
      <w:r>
        <w:rPr>
          <w:rFonts w:ascii="Ubuntu" w:hAnsi="Ubuntu" w:cs="Arial"/>
          <w:sz w:val="20"/>
          <w:szCs w:val="20"/>
        </w:rPr>
        <w:t xml:space="preserve"> reduction in costs.</w:t>
      </w:r>
    </w:p>
    <w:p w:rsidR="007B7099" w:rsidRPr="00005AF7" w:rsidRDefault="007B7099">
      <w:pPr>
        <w:rPr>
          <w:rFonts w:ascii="Ubuntu" w:hAnsi="Ubuntu" w:cs="Arial"/>
          <w:sz w:val="20"/>
          <w:szCs w:val="20"/>
        </w:rPr>
      </w:pPr>
    </w:p>
    <w:p w:rsidR="007B7099" w:rsidRDefault="00021E2B">
      <w:pPr>
        <w:rPr>
          <w:rFonts w:ascii="Ubuntu" w:hAnsi="Ubuntu" w:cs="Arial"/>
          <w:b/>
          <w:bCs/>
          <w:sz w:val="20"/>
          <w:szCs w:val="20"/>
        </w:rPr>
      </w:pPr>
      <w:r w:rsidRPr="00005AF7">
        <w:rPr>
          <w:rFonts w:ascii="Ubuntu" w:hAnsi="Ubuntu" w:cs="Arial"/>
          <w:b/>
          <w:bCs/>
          <w:sz w:val="20"/>
          <w:szCs w:val="20"/>
        </w:rPr>
        <w:t>Best of the breed developments</w:t>
      </w:r>
    </w:p>
    <w:p w:rsidR="007B7099" w:rsidRDefault="00927A95" w:rsidP="002F51D4">
      <w:pPr>
        <w:shd w:val="clear" w:color="auto" w:fill="EAF1DD" w:themeFill="accent3" w:themeFillTint="33"/>
        <w:jc w:val="both"/>
        <w:rPr>
          <w:rFonts w:ascii="Ubuntu" w:hAnsi="Ubuntu" w:cs="Arial"/>
          <w:sz w:val="20"/>
          <w:szCs w:val="20"/>
        </w:rPr>
      </w:pPr>
      <w:r w:rsidRPr="00927A95">
        <w:rPr>
          <w:rFonts w:ascii="Ubuntu" w:hAnsi="Ubuntu" w:cs="Arial"/>
          <w:sz w:val="20"/>
          <w:szCs w:val="20"/>
        </w:rPr>
        <w:t xml:space="preserve">A common accounting standard across the globe would mean that the resources involved in the development of the standards would be drawn from a very large pool of competencies. In addition, discussion of the accounting related problems and solutions would be performed with a broad context in mind, and the responses to proposed developments would be received from multiple ranges of stakeholders. While it could be argued that the involvement of more stakeholders and consideration of broad context, which in turn inherits differences in regulatory, accounting and auditing culture, could slow down or dither the standard setting process, it could also be argued that this understanding of broad context and involvement of wide stakeholders would ultimately lead to development of high quality standards, that can </w:t>
      </w:r>
      <w:r w:rsidR="002F51D4" w:rsidRPr="00927A95">
        <w:rPr>
          <w:rFonts w:ascii="Ubuntu" w:hAnsi="Ubuntu" w:cs="Arial"/>
          <w:sz w:val="20"/>
          <w:szCs w:val="20"/>
        </w:rPr>
        <w:t>accommodate</w:t>
      </w:r>
      <w:r w:rsidRPr="00927A95">
        <w:rPr>
          <w:rFonts w:ascii="Ubuntu" w:hAnsi="Ubuntu" w:cs="Arial"/>
          <w:sz w:val="20"/>
          <w:szCs w:val="20"/>
        </w:rPr>
        <w:t xml:space="preserve"> wide diversity of regulatory practices and environments.</w:t>
      </w:r>
    </w:p>
    <w:p w:rsidR="0039334A" w:rsidRDefault="0039334A" w:rsidP="002F51D4">
      <w:pPr>
        <w:shd w:val="clear" w:color="auto" w:fill="EAF1DD" w:themeFill="accent3" w:themeFillTint="33"/>
        <w:jc w:val="both"/>
        <w:rPr>
          <w:rFonts w:ascii="Ubuntu" w:hAnsi="Ubuntu" w:cs="Arial"/>
          <w:sz w:val="20"/>
          <w:szCs w:val="20"/>
        </w:rPr>
      </w:pPr>
    </w:p>
    <w:p w:rsidR="000C6E21" w:rsidRDefault="0039334A" w:rsidP="002F51D4">
      <w:pPr>
        <w:shd w:val="clear" w:color="auto" w:fill="EAF1DD" w:themeFill="accent3" w:themeFillTint="33"/>
        <w:jc w:val="both"/>
        <w:rPr>
          <w:rFonts w:ascii="Ubuntu" w:hAnsi="Ubuntu" w:cs="Arial"/>
          <w:sz w:val="20"/>
          <w:szCs w:val="20"/>
        </w:rPr>
      </w:pPr>
      <w:r w:rsidRPr="0039334A">
        <w:rPr>
          <w:rFonts w:ascii="Ubuntu" w:hAnsi="Ubuntu" w:cs="Arial"/>
          <w:sz w:val="20"/>
          <w:szCs w:val="20"/>
        </w:rPr>
        <w:lastRenderedPageBreak/>
        <w:t>Considering an example, the convergence project between IASB and FASB although stagnates the development time, it could be expected that the standards developed via common understanding of the regulators would lead to standards that are practical and applicable in multiple regulatory environments.</w:t>
      </w:r>
    </w:p>
    <w:p w:rsidR="000C6E21" w:rsidRPr="00005AF7" w:rsidRDefault="000C6E21" w:rsidP="002F51D4">
      <w:pPr>
        <w:shd w:val="clear" w:color="auto" w:fill="EAF1DD" w:themeFill="accent3" w:themeFillTint="33"/>
        <w:jc w:val="both"/>
        <w:rPr>
          <w:rFonts w:ascii="Ubuntu" w:hAnsi="Ubuntu" w:cs="Arial"/>
          <w:sz w:val="20"/>
          <w:szCs w:val="20"/>
        </w:rPr>
      </w:pPr>
    </w:p>
    <w:p w:rsidR="007B7099" w:rsidRDefault="007B7099">
      <w:pPr>
        <w:jc w:val="both"/>
        <w:rPr>
          <w:rFonts w:ascii="Ubuntu" w:hAnsi="Ubuntu" w:cs="Arial"/>
          <w:b/>
          <w:bCs/>
          <w:sz w:val="20"/>
          <w:szCs w:val="20"/>
        </w:rPr>
      </w:pPr>
    </w:p>
    <w:p w:rsidR="00646C39" w:rsidRPr="00005AF7" w:rsidRDefault="00646C39" w:rsidP="00646C39">
      <w:pPr>
        <w:jc w:val="both"/>
        <w:rPr>
          <w:rFonts w:ascii="Ubuntu" w:hAnsi="Ubuntu" w:cs="Arial"/>
          <w:b/>
          <w:bCs/>
          <w:sz w:val="20"/>
          <w:szCs w:val="20"/>
        </w:rPr>
      </w:pPr>
      <w:r w:rsidRPr="00005AF7">
        <w:rPr>
          <w:rFonts w:ascii="Ubuntu" w:hAnsi="Ubuntu" w:cs="Arial"/>
          <w:b/>
          <w:bCs/>
          <w:sz w:val="20"/>
          <w:szCs w:val="20"/>
        </w:rPr>
        <w:t>Arguments Against</w:t>
      </w:r>
    </w:p>
    <w:p w:rsidR="002719A0" w:rsidRDefault="00E32AC9" w:rsidP="00CD441E">
      <w:pPr>
        <w:shd w:val="clear" w:color="auto" w:fill="EAF1DD" w:themeFill="accent3" w:themeFillTint="33"/>
        <w:jc w:val="both"/>
        <w:rPr>
          <w:rFonts w:ascii="Ubuntu" w:hAnsi="Ubuntu" w:cs="Arial"/>
          <w:sz w:val="20"/>
          <w:szCs w:val="20"/>
        </w:rPr>
      </w:pPr>
      <w:r w:rsidRPr="00E32AC9">
        <w:rPr>
          <w:rFonts w:ascii="Ubuntu" w:hAnsi="Ubuntu" w:cs="Arial"/>
          <w:sz w:val="20"/>
          <w:szCs w:val="20"/>
        </w:rPr>
        <w:t xml:space="preserve">While harmonization of accounting standards is widely discussed as the solution to the ‘comparability’ of accounting information, as demanded by the increasing globalization and cross-border investments, multiple arguments have been drawn against it. These arguments do not </w:t>
      </w:r>
      <w:r w:rsidR="00E4758B">
        <w:rPr>
          <w:rFonts w:ascii="Ubuntu" w:hAnsi="Ubuntu" w:cs="Arial"/>
          <w:sz w:val="20"/>
          <w:szCs w:val="20"/>
        </w:rPr>
        <w:t>primarily</w:t>
      </w:r>
      <w:r w:rsidRPr="00E32AC9">
        <w:rPr>
          <w:rFonts w:ascii="Ubuntu" w:hAnsi="Ubuntu" w:cs="Arial"/>
          <w:sz w:val="20"/>
          <w:szCs w:val="20"/>
        </w:rPr>
        <w:t xml:space="preserve"> talk about the disadvantages of harmonization itself but discuss the limitations of harmonization in solvin</w:t>
      </w:r>
      <w:r w:rsidR="008535D3">
        <w:rPr>
          <w:rFonts w:ascii="Ubuntu" w:hAnsi="Ubuntu" w:cs="Arial"/>
          <w:sz w:val="20"/>
          <w:szCs w:val="20"/>
        </w:rPr>
        <w:t xml:space="preserve">g the problems of comparability. On the other </w:t>
      </w:r>
      <w:r w:rsidR="00E4758B">
        <w:rPr>
          <w:rFonts w:ascii="Ubuntu" w:hAnsi="Ubuntu" w:cs="Arial"/>
          <w:sz w:val="20"/>
          <w:szCs w:val="20"/>
        </w:rPr>
        <w:t>part</w:t>
      </w:r>
      <w:r w:rsidR="008535D3">
        <w:rPr>
          <w:rFonts w:ascii="Ubuntu" w:hAnsi="Ubuntu" w:cs="Arial"/>
          <w:sz w:val="20"/>
          <w:szCs w:val="20"/>
        </w:rPr>
        <w:t xml:space="preserve">, </w:t>
      </w:r>
      <w:r w:rsidRPr="00E32AC9">
        <w:rPr>
          <w:rFonts w:ascii="Ubuntu" w:hAnsi="Ubuntu" w:cs="Arial"/>
          <w:sz w:val="20"/>
          <w:szCs w:val="20"/>
        </w:rPr>
        <w:t xml:space="preserve">some arguments question </w:t>
      </w:r>
      <w:r w:rsidR="008535D3" w:rsidRPr="00E32AC9">
        <w:rPr>
          <w:rFonts w:ascii="Ubuntu" w:hAnsi="Ubuntu" w:cs="Arial"/>
          <w:sz w:val="20"/>
          <w:szCs w:val="20"/>
        </w:rPr>
        <w:t xml:space="preserve">if </w:t>
      </w:r>
      <w:r w:rsidR="008535D3">
        <w:rPr>
          <w:rFonts w:ascii="Ubuntu" w:hAnsi="Ubuntu" w:cs="Arial"/>
          <w:sz w:val="20"/>
          <w:szCs w:val="20"/>
        </w:rPr>
        <w:t>the</w:t>
      </w:r>
      <w:r w:rsidRPr="00E32AC9">
        <w:rPr>
          <w:rFonts w:ascii="Ubuntu" w:hAnsi="Ubuntu" w:cs="Arial"/>
          <w:sz w:val="20"/>
          <w:szCs w:val="20"/>
        </w:rPr>
        <w:t xml:space="preserve"> ‘real problem’ is being addressed </w:t>
      </w:r>
      <w:r w:rsidR="008535D3">
        <w:rPr>
          <w:rFonts w:ascii="Ubuntu" w:hAnsi="Ubuntu" w:cs="Arial"/>
          <w:sz w:val="20"/>
          <w:szCs w:val="20"/>
        </w:rPr>
        <w:t>at all</w:t>
      </w:r>
      <w:r w:rsidRPr="00E32AC9">
        <w:rPr>
          <w:rFonts w:ascii="Ubuntu" w:hAnsi="Ubuntu" w:cs="Arial"/>
          <w:sz w:val="20"/>
          <w:szCs w:val="20"/>
        </w:rPr>
        <w:t>.</w:t>
      </w:r>
      <w:r w:rsidR="00EF2928">
        <w:rPr>
          <w:rFonts w:ascii="Ubuntu" w:hAnsi="Ubuntu" w:cs="Arial"/>
          <w:sz w:val="20"/>
          <w:szCs w:val="20"/>
        </w:rPr>
        <w:t xml:space="preserve"> </w:t>
      </w:r>
    </w:p>
    <w:p w:rsidR="0028202C" w:rsidRDefault="0028202C" w:rsidP="00BF257D">
      <w:pPr>
        <w:jc w:val="both"/>
        <w:rPr>
          <w:rFonts w:ascii="Ubuntu" w:hAnsi="Ubuntu" w:cs="Arial"/>
          <w:sz w:val="20"/>
          <w:szCs w:val="20"/>
        </w:rPr>
      </w:pPr>
    </w:p>
    <w:p w:rsidR="0028202C" w:rsidRDefault="009B5DD6" w:rsidP="00BF257D">
      <w:pPr>
        <w:jc w:val="both"/>
        <w:rPr>
          <w:rFonts w:ascii="Ubuntu" w:hAnsi="Ubuntu" w:cs="Arial"/>
          <w:sz w:val="20"/>
          <w:szCs w:val="20"/>
        </w:rPr>
      </w:pPr>
      <w:r>
        <w:rPr>
          <w:rFonts w:ascii="Ubuntu" w:hAnsi="Ubuntu" w:cs="Arial"/>
          <w:sz w:val="20"/>
          <w:szCs w:val="20"/>
        </w:rPr>
        <w:t>[ARGUMENTS]</w:t>
      </w:r>
    </w:p>
    <w:p w:rsidR="00B32950" w:rsidRDefault="00B32950" w:rsidP="005A7FB7">
      <w:pPr>
        <w:jc w:val="both"/>
        <w:rPr>
          <w:rFonts w:ascii="Ubuntu" w:hAnsi="Ubuntu" w:cs="Arial"/>
          <w:sz w:val="20"/>
          <w:szCs w:val="20"/>
        </w:rPr>
      </w:pPr>
    </w:p>
    <w:p w:rsidR="00A74D5E" w:rsidRDefault="00A74D5E" w:rsidP="007A087B">
      <w:pPr>
        <w:shd w:val="clear" w:color="auto" w:fill="EAF1DD" w:themeFill="accent3" w:themeFillTint="33"/>
        <w:jc w:val="both"/>
        <w:rPr>
          <w:rFonts w:ascii="Ubuntu" w:hAnsi="Ubuntu" w:cs="Arial"/>
          <w:sz w:val="20"/>
          <w:szCs w:val="20"/>
        </w:rPr>
      </w:pPr>
      <w:r>
        <w:rPr>
          <w:rFonts w:ascii="Ubuntu" w:hAnsi="Ubuntu" w:cs="Arial"/>
          <w:sz w:val="20"/>
          <w:szCs w:val="20"/>
        </w:rPr>
        <w:t xml:space="preserve">As </w:t>
      </w:r>
      <w:r w:rsidRPr="00005AF7">
        <w:rPr>
          <w:rFonts w:ascii="Ubuntu" w:hAnsi="Ubuntu" w:cs="Arial"/>
          <w:sz w:val="20"/>
          <w:szCs w:val="20"/>
        </w:rPr>
        <w:t xml:space="preserve">Tweedie </w:t>
      </w:r>
      <w:proofErr w:type="gramStart"/>
      <w:r w:rsidRPr="00005AF7">
        <w:rPr>
          <w:rFonts w:ascii="Ubuntu" w:hAnsi="Ubuntu" w:cs="Arial"/>
          <w:sz w:val="20"/>
          <w:szCs w:val="20"/>
        </w:rPr>
        <w:t>et</w:t>
      </w:r>
      <w:proofErr w:type="gramEnd"/>
      <w:r w:rsidRPr="00005AF7">
        <w:rPr>
          <w:rFonts w:ascii="Ubuntu" w:hAnsi="Ubuntu" w:cs="Arial"/>
          <w:sz w:val="20"/>
          <w:szCs w:val="20"/>
        </w:rPr>
        <w:t xml:space="preserve">. </w:t>
      </w:r>
      <w:r w:rsidRPr="00005AF7">
        <w:rPr>
          <w:rFonts w:ascii="Ubuntu" w:hAnsi="Ubuntu" w:cs="Arial"/>
          <w:sz w:val="20"/>
          <w:szCs w:val="20"/>
        </w:rPr>
        <w:t>A</w:t>
      </w:r>
      <w:r w:rsidRPr="00005AF7">
        <w:rPr>
          <w:rFonts w:ascii="Ubuntu" w:hAnsi="Ubuntu" w:cs="Arial"/>
          <w:sz w:val="20"/>
          <w:szCs w:val="20"/>
        </w:rPr>
        <w:t>l</w:t>
      </w:r>
      <w:r>
        <w:rPr>
          <w:rFonts w:ascii="Ubuntu" w:hAnsi="Ubuntu" w:cs="Arial"/>
          <w:sz w:val="20"/>
          <w:szCs w:val="20"/>
        </w:rPr>
        <w:t xml:space="preserve"> (</w:t>
      </w:r>
      <w:r w:rsidRPr="00005AF7">
        <w:rPr>
          <w:rFonts w:ascii="Ubuntu" w:hAnsi="Ubuntu" w:cs="Arial"/>
          <w:sz w:val="20"/>
          <w:szCs w:val="20"/>
        </w:rPr>
        <w:t>2005: p. 590)</w:t>
      </w:r>
      <w:r w:rsidRPr="00A74D5E">
        <w:rPr>
          <w:rFonts w:ascii="Ubuntu" w:hAnsi="Ubuntu" w:cs="Arial"/>
          <w:sz w:val="20"/>
          <w:szCs w:val="20"/>
        </w:rPr>
        <w:t xml:space="preserve"> </w:t>
      </w:r>
      <w:r w:rsidRPr="00005AF7">
        <w:rPr>
          <w:rFonts w:ascii="Ubuntu" w:hAnsi="Ubuntu" w:cs="Arial"/>
          <w:sz w:val="20"/>
          <w:szCs w:val="20"/>
        </w:rPr>
        <w:t>Article 4</w:t>
      </w:r>
      <w:r>
        <w:rPr>
          <w:rFonts w:ascii="Ubuntu" w:hAnsi="Ubuntu" w:cs="Arial"/>
          <w:sz w:val="20"/>
          <w:szCs w:val="20"/>
        </w:rPr>
        <w:t xml:space="preserve"> put it, ‘t</w:t>
      </w:r>
      <w:r w:rsidR="00021E2B" w:rsidRPr="00005AF7">
        <w:rPr>
          <w:rFonts w:ascii="Ubuntu" w:hAnsi="Ubuntu" w:cs="Arial"/>
          <w:sz w:val="20"/>
          <w:szCs w:val="20"/>
        </w:rPr>
        <w:t>here are multiple pillars that form a base for the effective functioning of the capital markets and the financial reporting mechanisms except a consistent, comprehensive accounting standards i</w:t>
      </w:r>
      <w:r w:rsidR="00021E2B" w:rsidRPr="00005AF7">
        <w:rPr>
          <w:rFonts w:ascii="Ubuntu" w:hAnsi="Ubuntu" w:cs="Arial"/>
          <w:sz w:val="20"/>
          <w:szCs w:val="20"/>
        </w:rPr>
        <w:t>.e. effective corporate governance practices and strong internal controls, auditing practices and enforcement or oversight mechanism.</w:t>
      </w:r>
      <w:r>
        <w:rPr>
          <w:rFonts w:ascii="Ubuntu" w:hAnsi="Ubuntu" w:cs="Arial"/>
          <w:sz w:val="20"/>
          <w:szCs w:val="20"/>
        </w:rPr>
        <w:t>’</w:t>
      </w:r>
    </w:p>
    <w:p w:rsidR="00A74D5E" w:rsidRDefault="00A74D5E" w:rsidP="007A087B">
      <w:pPr>
        <w:shd w:val="clear" w:color="auto" w:fill="EAF1DD" w:themeFill="accent3" w:themeFillTint="33"/>
        <w:jc w:val="both"/>
        <w:rPr>
          <w:rFonts w:ascii="Ubuntu" w:hAnsi="Ubuntu" w:cs="Arial"/>
          <w:sz w:val="20"/>
          <w:szCs w:val="20"/>
        </w:rPr>
      </w:pPr>
    </w:p>
    <w:p w:rsidR="007B7099" w:rsidRPr="00005AF7" w:rsidRDefault="0038727F" w:rsidP="007A087B">
      <w:pPr>
        <w:shd w:val="clear" w:color="auto" w:fill="EAF1DD" w:themeFill="accent3" w:themeFillTint="33"/>
        <w:jc w:val="both"/>
        <w:rPr>
          <w:rFonts w:ascii="Ubuntu" w:hAnsi="Ubuntu" w:cs="Arial"/>
          <w:sz w:val="20"/>
          <w:szCs w:val="20"/>
        </w:rPr>
      </w:pPr>
      <w:r>
        <w:rPr>
          <w:rFonts w:ascii="Ubuntu" w:hAnsi="Ubuntu" w:cs="Arial"/>
          <w:sz w:val="20"/>
          <w:szCs w:val="20"/>
        </w:rPr>
        <w:t xml:space="preserve">It could thus be argued that while harmonization itself is a positive process that brings </w:t>
      </w:r>
      <w:r w:rsidR="00325B01">
        <w:rPr>
          <w:rFonts w:ascii="Ubuntu" w:hAnsi="Ubuntu" w:cs="Arial"/>
          <w:sz w:val="20"/>
          <w:szCs w:val="20"/>
        </w:rPr>
        <w:t xml:space="preserve">benefits to the effective functioning of capital markets, corporations and regulatory bodies, </w:t>
      </w:r>
    </w:p>
    <w:p w:rsidR="007B7099" w:rsidRPr="00005AF7" w:rsidRDefault="007B7099">
      <w:pPr>
        <w:rPr>
          <w:rFonts w:ascii="Ubuntu" w:hAnsi="Ubuntu" w:cs="Arial"/>
          <w:b/>
          <w:bCs/>
          <w:sz w:val="20"/>
          <w:szCs w:val="20"/>
        </w:rPr>
      </w:pPr>
    </w:p>
    <w:p w:rsidR="007B7099" w:rsidRPr="00005AF7" w:rsidRDefault="00021E2B">
      <w:pPr>
        <w:rPr>
          <w:rFonts w:ascii="Ubuntu" w:hAnsi="Ubuntu" w:cs="Arial"/>
          <w:b/>
          <w:bCs/>
          <w:sz w:val="20"/>
          <w:szCs w:val="20"/>
        </w:rPr>
      </w:pPr>
      <w:r w:rsidRPr="00005AF7">
        <w:rPr>
          <w:rFonts w:ascii="Ubuntu" w:hAnsi="Ubuntu" w:cs="Arial"/>
          <w:b/>
          <w:bCs/>
          <w:sz w:val="20"/>
          <w:szCs w:val="20"/>
        </w:rPr>
        <w:t>1. Impact of Political Pressure on Accountability Standards</w:t>
      </w:r>
    </w:p>
    <w:p w:rsidR="007B7099" w:rsidRPr="00005AF7" w:rsidRDefault="00021E2B">
      <w:pPr>
        <w:jc w:val="both"/>
        <w:rPr>
          <w:rFonts w:ascii="Ubuntu" w:hAnsi="Ubuntu" w:cs="Arial"/>
          <w:sz w:val="20"/>
          <w:szCs w:val="20"/>
        </w:rPr>
      </w:pPr>
      <w:r w:rsidRPr="00005AF7">
        <w:rPr>
          <w:rFonts w:ascii="Ubuntu" w:hAnsi="Ubuntu" w:cs="Arial"/>
          <w:sz w:val="20"/>
          <w:szCs w:val="20"/>
        </w:rPr>
        <w:t>It has been observed that at times of turbulence and financial crisis, the governance of accounting standards have not been able to keep up with the pressures from eith</w:t>
      </w:r>
      <w:r w:rsidRPr="00005AF7">
        <w:rPr>
          <w:rFonts w:ascii="Ubuntu" w:hAnsi="Ubuntu" w:cs="Arial"/>
          <w:sz w:val="20"/>
          <w:szCs w:val="20"/>
        </w:rPr>
        <w:t>er corporations or the regulators. This has been seen during the crisis of [example for IASB and FASB]. These instances depict a possibility of similar instances in the future where the international accounting body would fall to undue political influences</w:t>
      </w:r>
      <w:r w:rsidRPr="00005AF7">
        <w:rPr>
          <w:rFonts w:ascii="Ubuntu" w:hAnsi="Ubuntu" w:cs="Arial"/>
          <w:sz w:val="20"/>
          <w:szCs w:val="20"/>
        </w:rPr>
        <w:t xml:space="preserve"> and pressures. However, it could be argued from the support of international accounting standards as well that the strengthening of a particular accounting body across the world could in fact improve the independence and support the objectives of true eco</w:t>
      </w:r>
      <w:r w:rsidRPr="00005AF7">
        <w:rPr>
          <w:rFonts w:ascii="Ubuntu" w:hAnsi="Ubuntu" w:cs="Arial"/>
          <w:sz w:val="20"/>
          <w:szCs w:val="20"/>
        </w:rPr>
        <w:t>nomic view.</w:t>
      </w:r>
    </w:p>
    <w:p w:rsidR="007B7099" w:rsidRPr="00005AF7" w:rsidRDefault="007B7099">
      <w:pPr>
        <w:jc w:val="both"/>
        <w:rPr>
          <w:rFonts w:ascii="Ubuntu" w:hAnsi="Ubuntu" w:cs="Arial"/>
          <w:sz w:val="20"/>
          <w:szCs w:val="20"/>
        </w:rPr>
      </w:pPr>
    </w:p>
    <w:p w:rsidR="007B7099" w:rsidRPr="00005AF7" w:rsidRDefault="00021E2B">
      <w:pPr>
        <w:rPr>
          <w:rFonts w:ascii="Ubuntu" w:hAnsi="Ubuntu" w:cs="Arial"/>
          <w:i/>
          <w:iCs/>
          <w:sz w:val="20"/>
          <w:szCs w:val="20"/>
        </w:rPr>
      </w:pPr>
      <w:r w:rsidRPr="00005AF7">
        <w:rPr>
          <w:rFonts w:ascii="Ubuntu" w:hAnsi="Ubuntu" w:cs="Arial"/>
          <w:i/>
          <w:iCs/>
          <w:sz w:val="20"/>
          <w:szCs w:val="20"/>
        </w:rPr>
        <w:t>TOPIC 6 ARTICLE 3 P 497 Demonstration of Sovereignty</w:t>
      </w:r>
    </w:p>
    <w:p w:rsidR="007B7099" w:rsidRPr="00005AF7" w:rsidRDefault="00021E2B">
      <w:pPr>
        <w:rPr>
          <w:rFonts w:ascii="Ubuntu" w:hAnsi="Ubuntu" w:cs="Arial"/>
          <w:sz w:val="20"/>
          <w:szCs w:val="20"/>
        </w:rPr>
      </w:pPr>
      <w:r w:rsidRPr="00005AF7">
        <w:rPr>
          <w:rFonts w:ascii="Ubuntu" w:hAnsi="Ubuntu" w:cs="Arial"/>
          <w:sz w:val="20"/>
          <w:szCs w:val="20"/>
        </w:rPr>
        <w:t>This is clearly apparent in the EU ‘carve-outs’: in one (the fair value</w:t>
      </w:r>
    </w:p>
    <w:p w:rsidR="007B7099" w:rsidRPr="00005AF7" w:rsidRDefault="00021E2B">
      <w:pPr>
        <w:rPr>
          <w:rFonts w:ascii="Ubuntu" w:hAnsi="Ubuntu" w:cs="Arial"/>
          <w:sz w:val="20"/>
          <w:szCs w:val="20"/>
        </w:rPr>
      </w:pPr>
      <w:proofErr w:type="gramStart"/>
      <w:r w:rsidRPr="00005AF7">
        <w:rPr>
          <w:rFonts w:ascii="Ubuntu" w:hAnsi="Ubuntu" w:cs="Arial"/>
          <w:sz w:val="20"/>
          <w:szCs w:val="20"/>
        </w:rPr>
        <w:t>option</w:t>
      </w:r>
      <w:proofErr w:type="gramEnd"/>
      <w:r w:rsidRPr="00005AF7">
        <w:rPr>
          <w:rFonts w:ascii="Ubuntu" w:hAnsi="Ubuntu" w:cs="Arial"/>
          <w:sz w:val="20"/>
          <w:szCs w:val="20"/>
        </w:rPr>
        <w:t>) the European Central Bank was clearly anxious to demonstrate its influence as a regulator, and</w:t>
      </w:r>
    </w:p>
    <w:p w:rsidR="007B7099" w:rsidRPr="00005AF7" w:rsidRDefault="00021E2B">
      <w:pPr>
        <w:rPr>
          <w:rFonts w:ascii="Ubuntu" w:hAnsi="Ubuntu" w:cs="Arial"/>
          <w:sz w:val="20"/>
          <w:szCs w:val="20"/>
        </w:rPr>
      </w:pPr>
      <w:proofErr w:type="gramStart"/>
      <w:r w:rsidRPr="00005AF7">
        <w:rPr>
          <w:rFonts w:ascii="Ubuntu" w:hAnsi="Ubuntu" w:cs="Arial"/>
          <w:sz w:val="20"/>
          <w:szCs w:val="20"/>
        </w:rPr>
        <w:t>in</w:t>
      </w:r>
      <w:proofErr w:type="gramEnd"/>
      <w:r w:rsidRPr="00005AF7">
        <w:rPr>
          <w:rFonts w:ascii="Ubuntu" w:hAnsi="Ubuntu" w:cs="Arial"/>
          <w:sz w:val="20"/>
          <w:szCs w:val="20"/>
        </w:rPr>
        <w:t xml:space="preserve"> the other (h</w:t>
      </w:r>
      <w:r w:rsidRPr="00005AF7">
        <w:rPr>
          <w:rFonts w:ascii="Ubuntu" w:hAnsi="Ubuntu" w:cs="Arial"/>
          <w:sz w:val="20"/>
          <w:szCs w:val="20"/>
        </w:rPr>
        <w:t>edge accounting) a powerful industry lobby group (the European banking industry) was</w:t>
      </w:r>
    </w:p>
    <w:p w:rsidR="007B7099" w:rsidRPr="00005AF7" w:rsidRDefault="00021E2B">
      <w:pPr>
        <w:rPr>
          <w:rFonts w:ascii="Ubuntu" w:hAnsi="Ubuntu" w:cs="Arial"/>
          <w:sz w:val="20"/>
          <w:szCs w:val="20"/>
        </w:rPr>
      </w:pPr>
      <w:proofErr w:type="gramStart"/>
      <w:r w:rsidRPr="00005AF7">
        <w:rPr>
          <w:rFonts w:ascii="Ubuntu" w:hAnsi="Ubuntu" w:cs="Arial"/>
          <w:sz w:val="20"/>
          <w:szCs w:val="20"/>
        </w:rPr>
        <w:t>concerned</w:t>
      </w:r>
      <w:proofErr w:type="gramEnd"/>
      <w:r w:rsidRPr="00005AF7">
        <w:rPr>
          <w:rFonts w:ascii="Ubuntu" w:hAnsi="Ubuntu" w:cs="Arial"/>
          <w:sz w:val="20"/>
          <w:szCs w:val="20"/>
        </w:rPr>
        <w:t xml:space="preserve"> to maintain control of its own environment. Another example is the Australian carve-out of</w:t>
      </w:r>
    </w:p>
    <w:p w:rsidR="007B7099" w:rsidRPr="00005AF7" w:rsidRDefault="00021E2B">
      <w:pPr>
        <w:rPr>
          <w:rFonts w:ascii="Ubuntu" w:hAnsi="Ubuntu" w:cs="Arial"/>
          <w:sz w:val="20"/>
          <w:szCs w:val="20"/>
        </w:rPr>
      </w:pPr>
      <w:proofErr w:type="gramStart"/>
      <w:r w:rsidRPr="00005AF7">
        <w:rPr>
          <w:rFonts w:ascii="Ubuntu" w:hAnsi="Ubuntu" w:cs="Arial"/>
          <w:sz w:val="20"/>
          <w:szCs w:val="20"/>
        </w:rPr>
        <w:t>certain</w:t>
      </w:r>
      <w:proofErr w:type="gramEnd"/>
      <w:r w:rsidRPr="00005AF7">
        <w:rPr>
          <w:rFonts w:ascii="Ubuntu" w:hAnsi="Ubuntu" w:cs="Arial"/>
          <w:sz w:val="20"/>
          <w:szCs w:val="20"/>
        </w:rPr>
        <w:t xml:space="preserve"> options in IFRS, which are an example of a sovereign country a</w:t>
      </w:r>
      <w:r w:rsidRPr="00005AF7">
        <w:rPr>
          <w:rFonts w:ascii="Ubuntu" w:hAnsi="Ubuntu" w:cs="Arial"/>
          <w:sz w:val="20"/>
          <w:szCs w:val="20"/>
        </w:rPr>
        <w:t>sserting its right to vary the</w:t>
      </w:r>
    </w:p>
    <w:p w:rsidR="007B7099" w:rsidRPr="00005AF7" w:rsidRDefault="00021E2B">
      <w:pPr>
        <w:jc w:val="both"/>
        <w:rPr>
          <w:rFonts w:ascii="Ubuntu" w:hAnsi="Ubuntu" w:cs="Arial"/>
          <w:sz w:val="20"/>
          <w:szCs w:val="20"/>
        </w:rPr>
      </w:pPr>
      <w:proofErr w:type="gramStart"/>
      <w:r w:rsidRPr="00005AF7">
        <w:rPr>
          <w:rFonts w:ascii="Ubuntu" w:hAnsi="Ubuntu" w:cs="Arial"/>
          <w:sz w:val="20"/>
          <w:szCs w:val="20"/>
        </w:rPr>
        <w:t>standards</w:t>
      </w:r>
      <w:proofErr w:type="gramEnd"/>
      <w:r w:rsidRPr="00005AF7">
        <w:rPr>
          <w:rFonts w:ascii="Ubuntu" w:hAnsi="Ubuntu" w:cs="Arial"/>
          <w:sz w:val="20"/>
          <w:szCs w:val="20"/>
        </w:rPr>
        <w:t xml:space="preserve"> to meet what it perceives as national needs.</w:t>
      </w:r>
    </w:p>
    <w:p w:rsidR="007B7099" w:rsidRPr="00005AF7" w:rsidRDefault="007B7099">
      <w:pPr>
        <w:jc w:val="both"/>
        <w:rPr>
          <w:rFonts w:ascii="Ubuntu" w:hAnsi="Ubuntu" w:cs="Arial"/>
          <w:sz w:val="20"/>
          <w:szCs w:val="20"/>
        </w:rPr>
      </w:pPr>
    </w:p>
    <w:p w:rsidR="007B7099" w:rsidRPr="00005AF7" w:rsidRDefault="00021E2B">
      <w:pPr>
        <w:jc w:val="both"/>
        <w:rPr>
          <w:rFonts w:ascii="Ubuntu" w:hAnsi="Ubuntu" w:cs="Arial"/>
          <w:b/>
          <w:bCs/>
          <w:sz w:val="20"/>
          <w:szCs w:val="20"/>
        </w:rPr>
      </w:pPr>
      <w:r w:rsidRPr="00005AF7">
        <w:rPr>
          <w:rFonts w:ascii="Ubuntu" w:hAnsi="Ubuntu" w:cs="Arial"/>
          <w:b/>
          <w:bCs/>
          <w:sz w:val="20"/>
          <w:szCs w:val="20"/>
        </w:rPr>
        <w:t>2. Cost of the Implementation</w:t>
      </w:r>
    </w:p>
    <w:p w:rsidR="007B7099" w:rsidRPr="00005AF7" w:rsidRDefault="00021E2B">
      <w:pPr>
        <w:jc w:val="both"/>
        <w:rPr>
          <w:rFonts w:ascii="Ubuntu" w:hAnsi="Ubuntu" w:cs="Arial"/>
          <w:sz w:val="20"/>
          <w:szCs w:val="20"/>
        </w:rPr>
      </w:pPr>
      <w:r w:rsidRPr="00005AF7">
        <w:rPr>
          <w:rFonts w:ascii="Ubuntu" w:hAnsi="Ubuntu" w:cs="Arial"/>
          <w:sz w:val="20"/>
          <w:szCs w:val="20"/>
        </w:rPr>
        <w:t>Another common argument against the harmonization of accounting standard is the cost of transition in implementing the standards. This cost</w:t>
      </w:r>
      <w:r w:rsidRPr="00005AF7">
        <w:rPr>
          <w:rFonts w:ascii="Ubuntu" w:hAnsi="Ubuntu" w:cs="Arial"/>
          <w:sz w:val="20"/>
          <w:szCs w:val="20"/>
        </w:rPr>
        <w:t xml:space="preserve"> would be for both the regulators in terms of establishing the regulations, training the regulators while on the company’s part the additional costs would be the hiring of suitable pool of resources. The impact of cost is seen mostly on the small companies</w:t>
      </w:r>
      <w:r w:rsidRPr="00005AF7">
        <w:rPr>
          <w:rFonts w:ascii="Ubuntu" w:hAnsi="Ubuntu" w:cs="Arial"/>
          <w:sz w:val="20"/>
          <w:szCs w:val="20"/>
        </w:rPr>
        <w:t xml:space="preserve"> who are considered to have a disadvantage in compared to the large corporations. With this in consideration, a question of whether a common accounting standards should be implemented regardless of a corporation’s size or to harmonize different standards f</w:t>
      </w:r>
      <w:r w:rsidRPr="00005AF7">
        <w:rPr>
          <w:rFonts w:ascii="Ubuntu" w:hAnsi="Ubuntu" w:cs="Arial"/>
          <w:sz w:val="20"/>
          <w:szCs w:val="20"/>
        </w:rPr>
        <w:t xml:space="preserve">or companies of different sizes, as with the success of IFRS for SME’s which has already been adopted by .. </w:t>
      </w:r>
      <w:proofErr w:type="gramStart"/>
      <w:r w:rsidRPr="00005AF7">
        <w:rPr>
          <w:rFonts w:ascii="Ubuntu" w:hAnsi="Ubuntu" w:cs="Arial"/>
          <w:sz w:val="20"/>
          <w:szCs w:val="20"/>
        </w:rPr>
        <w:t>countries</w:t>
      </w:r>
      <w:proofErr w:type="gramEnd"/>
      <w:r w:rsidRPr="00005AF7">
        <w:rPr>
          <w:rFonts w:ascii="Ubuntu" w:hAnsi="Ubuntu" w:cs="Arial"/>
          <w:sz w:val="20"/>
          <w:szCs w:val="20"/>
        </w:rPr>
        <w:t xml:space="preserve"> is a case to assess.</w:t>
      </w:r>
    </w:p>
    <w:p w:rsidR="007B7099" w:rsidRPr="00005AF7" w:rsidRDefault="007B7099">
      <w:pPr>
        <w:jc w:val="both"/>
        <w:rPr>
          <w:rFonts w:ascii="Ubuntu" w:hAnsi="Ubuntu" w:cs="Arial"/>
          <w:sz w:val="20"/>
          <w:szCs w:val="20"/>
        </w:rPr>
      </w:pPr>
    </w:p>
    <w:p w:rsidR="007B7099" w:rsidRPr="00005AF7" w:rsidRDefault="00021E2B">
      <w:pPr>
        <w:jc w:val="both"/>
        <w:rPr>
          <w:rFonts w:ascii="Ubuntu" w:hAnsi="Ubuntu" w:cs="Arial"/>
          <w:sz w:val="20"/>
          <w:szCs w:val="20"/>
        </w:rPr>
      </w:pPr>
      <w:r w:rsidRPr="00005AF7">
        <w:rPr>
          <w:rFonts w:ascii="Ubuntu" w:hAnsi="Ubuntu" w:cs="Arial"/>
          <w:sz w:val="20"/>
          <w:szCs w:val="20"/>
        </w:rPr>
        <w:t>Although these costs take higher share of expenses for smaller companies, the transition report on IFRS suggests tha</w:t>
      </w:r>
      <w:r w:rsidRPr="00005AF7">
        <w:rPr>
          <w:rFonts w:ascii="Ubuntu" w:hAnsi="Ubuntu" w:cs="Arial"/>
          <w:sz w:val="20"/>
          <w:szCs w:val="20"/>
        </w:rPr>
        <w:t>t despite the limited resources and lack of prior experience of IFRS, there was very little evidence of problems identified. (European Union, 2007)</w:t>
      </w:r>
    </w:p>
    <w:p w:rsidR="007B7099" w:rsidRPr="00005AF7" w:rsidRDefault="007B7099">
      <w:pPr>
        <w:jc w:val="both"/>
        <w:rPr>
          <w:rFonts w:ascii="Ubuntu" w:hAnsi="Ubuntu" w:cs="Arial"/>
          <w:sz w:val="20"/>
          <w:szCs w:val="20"/>
        </w:rPr>
      </w:pPr>
    </w:p>
    <w:p w:rsidR="007B7099" w:rsidRPr="00005AF7" w:rsidRDefault="00021E2B">
      <w:pPr>
        <w:jc w:val="both"/>
        <w:rPr>
          <w:rFonts w:ascii="Ubuntu" w:hAnsi="Ubuntu" w:cs="Arial"/>
          <w:sz w:val="20"/>
          <w:szCs w:val="20"/>
        </w:rPr>
      </w:pPr>
      <w:r w:rsidRPr="00005AF7">
        <w:rPr>
          <w:rFonts w:ascii="Ubuntu" w:hAnsi="Ubuntu" w:cs="Arial"/>
          <w:sz w:val="20"/>
          <w:szCs w:val="20"/>
        </w:rPr>
        <w:t>This argument of higher costs in implementation can however be rebutted considering the direct and indirect</w:t>
      </w:r>
      <w:r w:rsidRPr="00005AF7">
        <w:rPr>
          <w:rFonts w:ascii="Ubuntu" w:hAnsi="Ubuntu" w:cs="Arial"/>
          <w:sz w:val="20"/>
          <w:szCs w:val="20"/>
        </w:rPr>
        <w:t xml:space="preserve"> financial benefits of consistent and comparable high-quality financial information that is generated after the adoption. This is considered to ultimately reduce the costs of capital and consistent financial reporting </w:t>
      </w:r>
      <w:proofErr w:type="spellStart"/>
      <w:r w:rsidRPr="00005AF7">
        <w:rPr>
          <w:rFonts w:ascii="Ubuntu" w:hAnsi="Ubuntu" w:cs="Arial"/>
          <w:sz w:val="20"/>
          <w:szCs w:val="20"/>
        </w:rPr>
        <w:t>withing</w:t>
      </w:r>
      <w:proofErr w:type="spellEnd"/>
      <w:r w:rsidRPr="00005AF7">
        <w:rPr>
          <w:rFonts w:ascii="Ubuntu" w:hAnsi="Ubuntu" w:cs="Arial"/>
          <w:sz w:val="20"/>
          <w:szCs w:val="20"/>
        </w:rPr>
        <w:t xml:space="preserve"> groups and supported by views </w:t>
      </w:r>
      <w:r w:rsidRPr="00005AF7">
        <w:rPr>
          <w:rFonts w:ascii="Ubuntu" w:hAnsi="Ubuntu" w:cs="Arial"/>
          <w:sz w:val="20"/>
          <w:szCs w:val="20"/>
        </w:rPr>
        <w:t xml:space="preserve">of adopters like Australia. </w:t>
      </w:r>
      <w:proofErr w:type="gramStart"/>
      <w:r w:rsidRPr="00005AF7">
        <w:rPr>
          <w:rFonts w:ascii="Ubuntu" w:hAnsi="Ubuntu" w:cs="Arial"/>
          <w:sz w:val="20"/>
          <w:szCs w:val="20"/>
        </w:rPr>
        <w:t>(The report to trustees, 2012: p. 65).</w:t>
      </w:r>
      <w:proofErr w:type="gramEnd"/>
      <w:r w:rsidRPr="00005AF7">
        <w:rPr>
          <w:rFonts w:ascii="Ubuntu" w:hAnsi="Ubuntu" w:cs="Arial"/>
          <w:sz w:val="20"/>
          <w:szCs w:val="20"/>
        </w:rPr>
        <w:t xml:space="preserve"> </w:t>
      </w:r>
    </w:p>
    <w:p w:rsidR="007B7099" w:rsidRPr="00005AF7" w:rsidRDefault="007B7099">
      <w:pPr>
        <w:jc w:val="both"/>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TOPIC 6 ARTICLE 3 P 497</w:t>
      </w:r>
    </w:p>
    <w:p w:rsidR="007B7099" w:rsidRPr="00005AF7" w:rsidRDefault="00021E2B">
      <w:pPr>
        <w:rPr>
          <w:rFonts w:ascii="Ubuntu" w:hAnsi="Ubuntu" w:cs="Arial"/>
          <w:sz w:val="20"/>
          <w:szCs w:val="20"/>
        </w:rPr>
      </w:pPr>
      <w:r w:rsidRPr="00005AF7">
        <w:rPr>
          <w:rFonts w:ascii="Ubuntu" w:hAnsi="Ubuntu" w:cs="Arial"/>
          <w:sz w:val="20"/>
          <w:szCs w:val="20"/>
        </w:rPr>
        <w:lastRenderedPageBreak/>
        <w:t xml:space="preserve">There are the obvious financial costs of setting up new systems but equally important are the adjustment costs of adapting to using </w:t>
      </w:r>
      <w:r w:rsidRPr="00005AF7">
        <w:rPr>
          <w:rFonts w:ascii="Ubuntu" w:hAnsi="Ubuntu" w:cs="Arial"/>
          <w:sz w:val="20"/>
          <w:szCs w:val="20"/>
        </w:rPr>
        <w:t>and interpreting new data.</w:t>
      </w:r>
    </w:p>
    <w:p w:rsidR="007B7099" w:rsidRPr="00005AF7" w:rsidRDefault="007B7099">
      <w:pPr>
        <w:jc w:val="both"/>
        <w:rPr>
          <w:rFonts w:ascii="Ubuntu" w:hAnsi="Ubuntu" w:cs="Arial"/>
          <w:sz w:val="20"/>
          <w:szCs w:val="20"/>
        </w:rPr>
      </w:pPr>
    </w:p>
    <w:p w:rsidR="007B7099" w:rsidRPr="00005AF7" w:rsidRDefault="00021E2B">
      <w:pPr>
        <w:jc w:val="both"/>
        <w:rPr>
          <w:rFonts w:ascii="Ubuntu" w:hAnsi="Ubuntu" w:cs="Arial"/>
          <w:b/>
          <w:bCs/>
          <w:sz w:val="20"/>
          <w:szCs w:val="20"/>
        </w:rPr>
      </w:pPr>
      <w:r w:rsidRPr="00005AF7">
        <w:rPr>
          <w:rFonts w:ascii="Ubuntu" w:hAnsi="Ubuntu" w:cs="Arial"/>
          <w:b/>
          <w:bCs/>
          <w:sz w:val="20"/>
          <w:szCs w:val="20"/>
        </w:rPr>
        <w:t xml:space="preserve">3. </w:t>
      </w:r>
      <w:r w:rsidRPr="00005AF7">
        <w:rPr>
          <w:rFonts w:ascii="Ubuntu" w:hAnsi="Ubuntu" w:cs="Arial"/>
          <w:b/>
          <w:bCs/>
          <w:sz w:val="20"/>
          <w:szCs w:val="20"/>
        </w:rPr>
        <w:t>Country Wise Differences that hinder Comparability despite IFRS adoption</w:t>
      </w:r>
    </w:p>
    <w:p w:rsidR="007B7099" w:rsidRPr="00005AF7" w:rsidRDefault="00021E2B">
      <w:pPr>
        <w:jc w:val="both"/>
        <w:rPr>
          <w:rFonts w:ascii="Ubuntu" w:hAnsi="Ubuntu" w:cs="Arial"/>
          <w:sz w:val="20"/>
          <w:szCs w:val="20"/>
        </w:rPr>
      </w:pPr>
      <w:r w:rsidRPr="00005AF7">
        <w:rPr>
          <w:rFonts w:ascii="Ubuntu" w:hAnsi="Ubuntu" w:cs="Arial"/>
          <w:sz w:val="20"/>
          <w:szCs w:val="20"/>
        </w:rPr>
        <w:t>The country wise economic differences are seen to be a hindrance in comparability of the financial information despite the adoption of accounting standards. This case for example refl</w:t>
      </w:r>
      <w:r w:rsidRPr="00005AF7">
        <w:rPr>
          <w:rFonts w:ascii="Ubuntu" w:hAnsi="Ubuntu" w:cs="Arial"/>
          <w:sz w:val="20"/>
          <w:szCs w:val="20"/>
        </w:rPr>
        <w:t>ected in the differences in the impairment provisions of government securities of troubled economies such as Greece in 2011 (IFRS Foundation Staff Analysis, 2012: p. 41).  Despite a common accounting standard being implemented, the impairment levels rangin</w:t>
      </w:r>
      <w:r w:rsidRPr="00005AF7">
        <w:rPr>
          <w:rFonts w:ascii="Ubuntu" w:hAnsi="Ubuntu" w:cs="Arial"/>
          <w:sz w:val="20"/>
          <w:szCs w:val="20"/>
        </w:rPr>
        <w:t xml:space="preserve">g from zero to 50 in different nations certainly is hindrance to comparison and comparability. </w:t>
      </w:r>
    </w:p>
    <w:p w:rsidR="007B7099" w:rsidRPr="00005AF7" w:rsidRDefault="007B7099">
      <w:pPr>
        <w:jc w:val="both"/>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Presented as the notion of complementarities, (</w:t>
      </w:r>
      <w:proofErr w:type="spellStart"/>
      <w:r w:rsidRPr="00005AF7">
        <w:rPr>
          <w:rFonts w:ascii="Ubuntu" w:hAnsi="Ubuntu" w:cs="Arial"/>
          <w:sz w:val="20"/>
          <w:szCs w:val="20"/>
        </w:rPr>
        <w:t>Leuz</w:t>
      </w:r>
      <w:proofErr w:type="spellEnd"/>
      <w:r w:rsidRPr="00005AF7">
        <w:rPr>
          <w:rFonts w:ascii="Ubuntu" w:hAnsi="Ubuntu" w:cs="Arial"/>
          <w:sz w:val="20"/>
          <w:szCs w:val="20"/>
        </w:rPr>
        <w:t>, 2010: p. 236) provides a</w:t>
      </w:r>
    </w:p>
    <w:p w:rsidR="007B7099" w:rsidRPr="00005AF7" w:rsidRDefault="00021E2B">
      <w:pPr>
        <w:rPr>
          <w:rFonts w:ascii="Ubuntu" w:hAnsi="Ubuntu" w:cs="Arial"/>
          <w:sz w:val="20"/>
          <w:szCs w:val="20"/>
        </w:rPr>
      </w:pPr>
      <w:proofErr w:type="gramStart"/>
      <w:r w:rsidRPr="00005AF7">
        <w:rPr>
          <w:rFonts w:ascii="Ubuntu" w:hAnsi="Ubuntu" w:cs="Arial"/>
          <w:sz w:val="20"/>
          <w:szCs w:val="20"/>
        </w:rPr>
        <w:t>explanation</w:t>
      </w:r>
      <w:proofErr w:type="gramEnd"/>
      <w:r w:rsidRPr="00005AF7">
        <w:rPr>
          <w:rFonts w:ascii="Ubuntu" w:hAnsi="Ubuntu" w:cs="Arial"/>
          <w:sz w:val="20"/>
          <w:szCs w:val="20"/>
        </w:rPr>
        <w:t xml:space="preserve"> as to why reporting regulation</w:t>
      </w:r>
    </w:p>
    <w:p w:rsidR="007B7099" w:rsidRPr="00005AF7" w:rsidRDefault="00021E2B">
      <w:pPr>
        <w:rPr>
          <w:rFonts w:ascii="Ubuntu" w:hAnsi="Ubuntu" w:cs="Arial"/>
          <w:sz w:val="20"/>
          <w:szCs w:val="20"/>
        </w:rPr>
      </w:pPr>
      <w:proofErr w:type="gramStart"/>
      <w:r w:rsidRPr="00005AF7">
        <w:rPr>
          <w:rFonts w:ascii="Ubuntu" w:hAnsi="Ubuntu" w:cs="Arial"/>
          <w:sz w:val="20"/>
          <w:szCs w:val="20"/>
        </w:rPr>
        <w:t>differs</w:t>
      </w:r>
      <w:proofErr w:type="gramEnd"/>
      <w:r w:rsidRPr="00005AF7">
        <w:rPr>
          <w:rFonts w:ascii="Ubuntu" w:hAnsi="Ubuntu" w:cs="Arial"/>
          <w:sz w:val="20"/>
          <w:szCs w:val="20"/>
        </w:rPr>
        <w:t xml:space="preserve"> across countries and markets. </w:t>
      </w:r>
      <w:r w:rsidRPr="00005AF7">
        <w:rPr>
          <w:rFonts w:ascii="Ubuntu" w:hAnsi="Ubuntu" w:cs="Arial"/>
          <w:sz w:val="20"/>
          <w:szCs w:val="20"/>
        </w:rPr>
        <w:t>It also has two</w:t>
      </w:r>
    </w:p>
    <w:p w:rsidR="007B7099" w:rsidRPr="00005AF7" w:rsidRDefault="00021E2B">
      <w:pPr>
        <w:rPr>
          <w:rFonts w:ascii="Ubuntu" w:hAnsi="Ubuntu" w:cs="Arial"/>
          <w:sz w:val="20"/>
          <w:szCs w:val="20"/>
        </w:rPr>
      </w:pPr>
      <w:proofErr w:type="gramStart"/>
      <w:r w:rsidRPr="00005AF7">
        <w:rPr>
          <w:rFonts w:ascii="Ubuntu" w:hAnsi="Ubuntu" w:cs="Arial"/>
          <w:sz w:val="20"/>
          <w:szCs w:val="20"/>
        </w:rPr>
        <w:t>further</w:t>
      </w:r>
      <w:proofErr w:type="gramEnd"/>
      <w:r w:rsidRPr="00005AF7">
        <w:rPr>
          <w:rFonts w:ascii="Ubuntu" w:hAnsi="Ubuntu" w:cs="Arial"/>
          <w:sz w:val="20"/>
          <w:szCs w:val="20"/>
        </w:rPr>
        <w:t xml:space="preserve"> implications. First, it is unlikely that there is</w:t>
      </w:r>
    </w:p>
    <w:p w:rsidR="007B7099" w:rsidRPr="00005AF7" w:rsidRDefault="00021E2B">
      <w:pPr>
        <w:rPr>
          <w:rFonts w:ascii="Ubuntu" w:hAnsi="Ubuntu" w:cs="Arial"/>
          <w:sz w:val="20"/>
          <w:szCs w:val="20"/>
        </w:rPr>
      </w:pPr>
      <w:proofErr w:type="gramStart"/>
      <w:r w:rsidRPr="00005AF7">
        <w:rPr>
          <w:rFonts w:ascii="Ubuntu" w:hAnsi="Ubuntu" w:cs="Arial"/>
          <w:sz w:val="20"/>
          <w:szCs w:val="20"/>
        </w:rPr>
        <w:t>a</w:t>
      </w:r>
      <w:proofErr w:type="gramEnd"/>
      <w:r w:rsidRPr="00005AF7">
        <w:rPr>
          <w:rFonts w:ascii="Ubuntu" w:hAnsi="Ubuntu" w:cs="Arial"/>
          <w:sz w:val="20"/>
          <w:szCs w:val="20"/>
        </w:rPr>
        <w:t xml:space="preserve"> reporting regime that is optimal for all countries</w:t>
      </w:r>
    </w:p>
    <w:p w:rsidR="007B7099" w:rsidRPr="00005AF7" w:rsidRDefault="00021E2B">
      <w:pPr>
        <w:rPr>
          <w:rFonts w:ascii="Ubuntu" w:hAnsi="Ubuntu" w:cs="Arial"/>
          <w:sz w:val="20"/>
          <w:szCs w:val="20"/>
        </w:rPr>
      </w:pPr>
      <w:proofErr w:type="gramStart"/>
      <w:r w:rsidRPr="00005AF7">
        <w:rPr>
          <w:rFonts w:ascii="Ubuntu" w:hAnsi="Ubuntu" w:cs="Arial"/>
          <w:sz w:val="20"/>
          <w:szCs w:val="20"/>
        </w:rPr>
        <w:t>around</w:t>
      </w:r>
      <w:proofErr w:type="gramEnd"/>
      <w:r w:rsidRPr="00005AF7">
        <w:rPr>
          <w:rFonts w:ascii="Ubuntu" w:hAnsi="Ubuntu" w:cs="Arial"/>
          <w:sz w:val="20"/>
          <w:szCs w:val="20"/>
        </w:rPr>
        <w:t xml:space="preserve"> the world. The net benefits of high-quality</w:t>
      </w:r>
    </w:p>
    <w:p w:rsidR="007B7099" w:rsidRPr="00005AF7" w:rsidRDefault="00021E2B">
      <w:pPr>
        <w:rPr>
          <w:rFonts w:ascii="Ubuntu" w:hAnsi="Ubuntu" w:cs="Arial"/>
          <w:sz w:val="20"/>
          <w:szCs w:val="20"/>
        </w:rPr>
      </w:pPr>
      <w:proofErr w:type="gramStart"/>
      <w:r w:rsidRPr="00005AF7">
        <w:rPr>
          <w:rFonts w:ascii="Ubuntu" w:hAnsi="Ubuntu" w:cs="Arial"/>
          <w:sz w:val="20"/>
          <w:szCs w:val="20"/>
        </w:rPr>
        <w:t>corporate</w:t>
      </w:r>
      <w:proofErr w:type="gramEnd"/>
      <w:r w:rsidRPr="00005AF7">
        <w:rPr>
          <w:rFonts w:ascii="Ubuntu" w:hAnsi="Ubuntu" w:cs="Arial"/>
          <w:sz w:val="20"/>
          <w:szCs w:val="20"/>
        </w:rPr>
        <w:t xml:space="preserve"> reporting are likely to vary significantly</w:t>
      </w:r>
    </w:p>
    <w:p w:rsidR="007B7099" w:rsidRPr="00005AF7" w:rsidRDefault="00021E2B">
      <w:pPr>
        <w:rPr>
          <w:rFonts w:ascii="Ubuntu" w:hAnsi="Ubuntu" w:cs="Arial"/>
          <w:sz w:val="20"/>
          <w:szCs w:val="20"/>
        </w:rPr>
      </w:pPr>
      <w:proofErr w:type="gramStart"/>
      <w:r w:rsidRPr="00005AF7">
        <w:rPr>
          <w:rFonts w:ascii="Ubuntu" w:hAnsi="Ubuntu" w:cs="Arial"/>
          <w:sz w:val="20"/>
          <w:szCs w:val="20"/>
        </w:rPr>
        <w:t>across</w:t>
      </w:r>
      <w:proofErr w:type="gramEnd"/>
      <w:r w:rsidRPr="00005AF7">
        <w:rPr>
          <w:rFonts w:ascii="Ubuntu" w:hAnsi="Ubuntu" w:cs="Arial"/>
          <w:sz w:val="20"/>
          <w:szCs w:val="20"/>
        </w:rPr>
        <w:t xml:space="preserve"> countries, and for</w:t>
      </w:r>
      <w:r w:rsidRPr="00005AF7">
        <w:rPr>
          <w:rFonts w:ascii="Ubuntu" w:hAnsi="Ubuntu" w:cs="Arial"/>
          <w:sz w:val="20"/>
          <w:szCs w:val="20"/>
        </w:rPr>
        <w:t>cing certain disclosures can</w:t>
      </w:r>
    </w:p>
    <w:p w:rsidR="007B7099" w:rsidRPr="00005AF7" w:rsidRDefault="00021E2B">
      <w:pPr>
        <w:rPr>
          <w:rFonts w:ascii="Ubuntu" w:hAnsi="Ubuntu" w:cs="Arial"/>
          <w:sz w:val="20"/>
          <w:szCs w:val="20"/>
        </w:rPr>
      </w:pPr>
      <w:proofErr w:type="gramStart"/>
      <w:r w:rsidRPr="00005AF7">
        <w:rPr>
          <w:rFonts w:ascii="Ubuntu" w:hAnsi="Ubuntu" w:cs="Arial"/>
          <w:sz w:val="20"/>
          <w:szCs w:val="20"/>
        </w:rPr>
        <w:t>impose</w:t>
      </w:r>
      <w:proofErr w:type="gramEnd"/>
      <w:r w:rsidRPr="00005AF7">
        <w:rPr>
          <w:rFonts w:ascii="Ubuntu" w:hAnsi="Ubuntu" w:cs="Arial"/>
          <w:sz w:val="20"/>
          <w:szCs w:val="20"/>
        </w:rPr>
        <w:t xml:space="preserve"> substantial costs on firms. Thus, regulators</w:t>
      </w:r>
    </w:p>
    <w:p w:rsidR="007B7099" w:rsidRPr="00005AF7" w:rsidRDefault="00021E2B">
      <w:pPr>
        <w:rPr>
          <w:rFonts w:ascii="Ubuntu" w:hAnsi="Ubuntu" w:cs="Arial"/>
          <w:sz w:val="20"/>
          <w:szCs w:val="20"/>
        </w:rPr>
      </w:pPr>
      <w:proofErr w:type="gramStart"/>
      <w:r w:rsidRPr="00005AF7">
        <w:rPr>
          <w:rFonts w:ascii="Ubuntu" w:hAnsi="Ubuntu" w:cs="Arial"/>
          <w:sz w:val="20"/>
          <w:szCs w:val="20"/>
        </w:rPr>
        <w:t>and</w:t>
      </w:r>
      <w:proofErr w:type="gramEnd"/>
      <w:r w:rsidRPr="00005AF7">
        <w:rPr>
          <w:rFonts w:ascii="Ubuntu" w:hAnsi="Ubuntu" w:cs="Arial"/>
          <w:sz w:val="20"/>
          <w:szCs w:val="20"/>
        </w:rPr>
        <w:t xml:space="preserve"> standard-setters need to carefully weigh the</w:t>
      </w:r>
    </w:p>
    <w:p w:rsidR="007B7099" w:rsidRPr="00005AF7" w:rsidRDefault="00021E2B">
      <w:pPr>
        <w:rPr>
          <w:rFonts w:ascii="Ubuntu" w:hAnsi="Ubuntu" w:cs="Arial"/>
          <w:sz w:val="20"/>
          <w:szCs w:val="20"/>
        </w:rPr>
      </w:pPr>
      <w:proofErr w:type="gramStart"/>
      <w:r w:rsidRPr="00005AF7">
        <w:rPr>
          <w:rFonts w:ascii="Ubuntu" w:hAnsi="Ubuntu" w:cs="Arial"/>
          <w:sz w:val="20"/>
          <w:szCs w:val="20"/>
        </w:rPr>
        <w:t>confluence</w:t>
      </w:r>
      <w:proofErr w:type="gramEnd"/>
      <w:r w:rsidRPr="00005AF7">
        <w:rPr>
          <w:rFonts w:ascii="Ubuntu" w:hAnsi="Ubuntu" w:cs="Arial"/>
          <w:sz w:val="20"/>
          <w:szCs w:val="20"/>
        </w:rPr>
        <w:t xml:space="preserve"> of costs and benefits of reporting</w:t>
      </w:r>
    </w:p>
    <w:p w:rsidR="007B7099" w:rsidRPr="00005AF7" w:rsidRDefault="00021E2B">
      <w:pPr>
        <w:rPr>
          <w:rFonts w:ascii="Ubuntu" w:hAnsi="Ubuntu" w:cs="Arial"/>
          <w:sz w:val="20"/>
          <w:szCs w:val="20"/>
        </w:rPr>
      </w:pPr>
      <w:proofErr w:type="gramStart"/>
      <w:r w:rsidRPr="00005AF7">
        <w:rPr>
          <w:rFonts w:ascii="Ubuntu" w:hAnsi="Ubuntu" w:cs="Arial"/>
          <w:sz w:val="20"/>
          <w:szCs w:val="20"/>
        </w:rPr>
        <w:t>regulation</w:t>
      </w:r>
      <w:proofErr w:type="gramEnd"/>
      <w:r w:rsidRPr="00005AF7">
        <w:rPr>
          <w:rFonts w:ascii="Ubuntu" w:hAnsi="Ubuntu" w:cs="Arial"/>
          <w:sz w:val="20"/>
          <w:szCs w:val="20"/>
        </w:rPr>
        <w:t xml:space="preserve"> to firms, investors, and other parties in</w:t>
      </w:r>
    </w:p>
    <w:p w:rsidR="007B7099" w:rsidRPr="00005AF7" w:rsidRDefault="00021E2B">
      <w:pPr>
        <w:rPr>
          <w:rFonts w:ascii="Ubuntu" w:hAnsi="Ubuntu" w:cs="Arial"/>
          <w:sz w:val="20"/>
          <w:szCs w:val="20"/>
        </w:rPr>
      </w:pPr>
      <w:proofErr w:type="gramStart"/>
      <w:r w:rsidRPr="00005AF7">
        <w:rPr>
          <w:rFonts w:ascii="Ubuntu" w:hAnsi="Ubuntu" w:cs="Arial"/>
          <w:sz w:val="20"/>
          <w:szCs w:val="20"/>
        </w:rPr>
        <w:t>the</w:t>
      </w:r>
      <w:proofErr w:type="gramEnd"/>
      <w:r w:rsidRPr="00005AF7">
        <w:rPr>
          <w:rFonts w:ascii="Ubuntu" w:hAnsi="Ubuntu" w:cs="Arial"/>
          <w:sz w:val="20"/>
          <w:szCs w:val="20"/>
        </w:rPr>
        <w:t xml:space="preserve"> economy.</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proofErr w:type="gramStart"/>
      <w:r w:rsidRPr="00005AF7">
        <w:rPr>
          <w:rFonts w:ascii="Ubuntu" w:hAnsi="Ubuntu" w:cs="Arial"/>
          <w:sz w:val="20"/>
          <w:szCs w:val="20"/>
        </w:rPr>
        <w:t>the</w:t>
      </w:r>
      <w:proofErr w:type="gramEnd"/>
      <w:r w:rsidRPr="00005AF7">
        <w:rPr>
          <w:rFonts w:ascii="Ubuntu" w:hAnsi="Ubuntu" w:cs="Arial"/>
          <w:sz w:val="20"/>
          <w:szCs w:val="20"/>
        </w:rPr>
        <w:t xml:space="preserve"> notion of</w:t>
      </w:r>
      <w:r w:rsidRPr="00005AF7">
        <w:rPr>
          <w:rFonts w:ascii="Ubuntu" w:hAnsi="Ubuntu" w:cs="Arial"/>
          <w:sz w:val="20"/>
          <w:szCs w:val="20"/>
        </w:rPr>
        <w:t xml:space="preserve"> complementarities implies</w:t>
      </w:r>
    </w:p>
    <w:p w:rsidR="007B7099" w:rsidRPr="00005AF7" w:rsidRDefault="00021E2B">
      <w:pPr>
        <w:rPr>
          <w:rFonts w:ascii="Ubuntu" w:hAnsi="Ubuntu" w:cs="Arial"/>
          <w:sz w:val="20"/>
          <w:szCs w:val="20"/>
        </w:rPr>
      </w:pPr>
      <w:proofErr w:type="gramStart"/>
      <w:r w:rsidRPr="00005AF7">
        <w:rPr>
          <w:rFonts w:ascii="Ubuntu" w:hAnsi="Ubuntu" w:cs="Arial"/>
          <w:sz w:val="20"/>
          <w:szCs w:val="20"/>
        </w:rPr>
        <w:t>that</w:t>
      </w:r>
      <w:proofErr w:type="gramEnd"/>
      <w:r w:rsidRPr="00005AF7">
        <w:rPr>
          <w:rFonts w:ascii="Ubuntu" w:hAnsi="Ubuntu" w:cs="Arial"/>
          <w:sz w:val="20"/>
          <w:szCs w:val="20"/>
        </w:rPr>
        <w:t xml:space="preserve"> we have to be careful in evaluating particular</w:t>
      </w:r>
    </w:p>
    <w:p w:rsidR="007B7099" w:rsidRPr="00005AF7" w:rsidRDefault="00021E2B">
      <w:pPr>
        <w:rPr>
          <w:rFonts w:ascii="Ubuntu" w:hAnsi="Ubuntu" w:cs="Arial"/>
          <w:sz w:val="20"/>
          <w:szCs w:val="20"/>
        </w:rPr>
      </w:pPr>
      <w:proofErr w:type="gramStart"/>
      <w:r w:rsidRPr="00005AF7">
        <w:rPr>
          <w:rFonts w:ascii="Ubuntu" w:hAnsi="Ubuntu" w:cs="Arial"/>
          <w:sz w:val="20"/>
          <w:szCs w:val="20"/>
        </w:rPr>
        <w:t>reporting</w:t>
      </w:r>
      <w:proofErr w:type="gramEnd"/>
      <w:r w:rsidRPr="00005AF7">
        <w:rPr>
          <w:rFonts w:ascii="Ubuntu" w:hAnsi="Ubuntu" w:cs="Arial"/>
          <w:sz w:val="20"/>
          <w:szCs w:val="20"/>
        </w:rPr>
        <w:t xml:space="preserve"> requirements in isolation from other</w:t>
      </w:r>
    </w:p>
    <w:p w:rsidR="007B7099" w:rsidRPr="00005AF7" w:rsidRDefault="00021E2B">
      <w:pPr>
        <w:rPr>
          <w:rFonts w:ascii="Ubuntu" w:hAnsi="Ubuntu" w:cs="Arial"/>
          <w:sz w:val="20"/>
          <w:szCs w:val="20"/>
        </w:rPr>
      </w:pPr>
      <w:proofErr w:type="gramStart"/>
      <w:r w:rsidRPr="00005AF7">
        <w:rPr>
          <w:rFonts w:ascii="Ubuntu" w:hAnsi="Ubuntu" w:cs="Arial"/>
          <w:sz w:val="20"/>
          <w:szCs w:val="20"/>
        </w:rPr>
        <w:t>elements</w:t>
      </w:r>
      <w:proofErr w:type="gramEnd"/>
      <w:r w:rsidRPr="00005AF7">
        <w:rPr>
          <w:rFonts w:ascii="Ubuntu" w:hAnsi="Ubuntu" w:cs="Arial"/>
          <w:sz w:val="20"/>
          <w:szCs w:val="20"/>
        </w:rPr>
        <w:t xml:space="preserve"> of the institutional framework.</w:t>
      </w:r>
    </w:p>
    <w:p w:rsidR="007B7099" w:rsidRPr="00005AF7" w:rsidRDefault="00021E2B">
      <w:pPr>
        <w:rPr>
          <w:rFonts w:ascii="Ubuntu" w:hAnsi="Ubuntu" w:cs="Arial"/>
          <w:sz w:val="20"/>
          <w:szCs w:val="20"/>
        </w:rPr>
      </w:pPr>
      <w:r w:rsidRPr="00005AF7">
        <w:rPr>
          <w:rFonts w:ascii="Ubuntu" w:hAnsi="Ubuntu" w:cs="Arial"/>
          <w:sz w:val="20"/>
          <w:szCs w:val="20"/>
        </w:rPr>
        <w:t>Seemingly successful reporting regulation in one</w:t>
      </w:r>
    </w:p>
    <w:p w:rsidR="007B7099" w:rsidRPr="00005AF7" w:rsidRDefault="00021E2B">
      <w:pPr>
        <w:rPr>
          <w:rFonts w:ascii="Ubuntu" w:hAnsi="Ubuntu" w:cs="Arial"/>
          <w:sz w:val="20"/>
          <w:szCs w:val="20"/>
        </w:rPr>
      </w:pPr>
      <w:proofErr w:type="gramStart"/>
      <w:r w:rsidRPr="00005AF7">
        <w:rPr>
          <w:rFonts w:ascii="Ubuntu" w:hAnsi="Ubuntu" w:cs="Arial"/>
          <w:sz w:val="20"/>
          <w:szCs w:val="20"/>
        </w:rPr>
        <w:t>country</w:t>
      </w:r>
      <w:proofErr w:type="gramEnd"/>
      <w:r w:rsidRPr="00005AF7">
        <w:rPr>
          <w:rFonts w:ascii="Ubuntu" w:hAnsi="Ubuntu" w:cs="Arial"/>
          <w:sz w:val="20"/>
          <w:szCs w:val="20"/>
        </w:rPr>
        <w:t xml:space="preserve"> may not translate well to other </w:t>
      </w:r>
      <w:r w:rsidRPr="00005AF7">
        <w:rPr>
          <w:rFonts w:ascii="Ubuntu" w:hAnsi="Ubuntu" w:cs="Arial"/>
          <w:sz w:val="20"/>
          <w:szCs w:val="20"/>
        </w:rPr>
        <w:t>countries.</w:t>
      </w:r>
    </w:p>
    <w:p w:rsidR="007B7099" w:rsidRPr="00005AF7" w:rsidRDefault="00021E2B">
      <w:pPr>
        <w:rPr>
          <w:rFonts w:ascii="Ubuntu" w:hAnsi="Ubuntu" w:cs="Arial"/>
          <w:sz w:val="20"/>
          <w:szCs w:val="20"/>
        </w:rPr>
      </w:pPr>
      <w:r w:rsidRPr="00005AF7">
        <w:rPr>
          <w:rFonts w:ascii="Ubuntu" w:hAnsi="Ubuntu" w:cs="Arial"/>
          <w:sz w:val="20"/>
          <w:szCs w:val="20"/>
        </w:rPr>
        <w:t>For the same reason, unilateral changes in account-</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ing</w:t>
      </w:r>
      <w:proofErr w:type="spellEnd"/>
      <w:proofErr w:type="gramEnd"/>
      <w:r w:rsidRPr="00005AF7">
        <w:rPr>
          <w:rFonts w:ascii="Ubuntu" w:hAnsi="Ubuntu" w:cs="Arial"/>
          <w:sz w:val="20"/>
          <w:szCs w:val="20"/>
        </w:rPr>
        <w:t xml:space="preserve"> standards (such as IFRS adoption) may not yield</w:t>
      </w:r>
    </w:p>
    <w:p w:rsidR="007B7099" w:rsidRPr="00005AF7" w:rsidRDefault="00021E2B">
      <w:pPr>
        <w:rPr>
          <w:rFonts w:ascii="Ubuntu" w:hAnsi="Ubuntu" w:cs="Arial"/>
          <w:sz w:val="20"/>
          <w:szCs w:val="20"/>
        </w:rPr>
      </w:pPr>
      <w:proofErr w:type="gramStart"/>
      <w:r w:rsidRPr="00005AF7">
        <w:rPr>
          <w:rFonts w:ascii="Ubuntu" w:hAnsi="Ubuntu" w:cs="Arial"/>
          <w:sz w:val="20"/>
          <w:szCs w:val="20"/>
        </w:rPr>
        <w:t>the</w:t>
      </w:r>
      <w:proofErr w:type="gramEnd"/>
      <w:r w:rsidRPr="00005AF7">
        <w:rPr>
          <w:rFonts w:ascii="Ubuntu" w:hAnsi="Ubuntu" w:cs="Arial"/>
          <w:sz w:val="20"/>
          <w:szCs w:val="20"/>
        </w:rPr>
        <w:t xml:space="preserve"> desired outcomes (e.g. Ball, 2006; Hail et al.,</w:t>
      </w:r>
    </w:p>
    <w:p w:rsidR="007B7099" w:rsidRPr="00005AF7" w:rsidRDefault="00021E2B">
      <w:pPr>
        <w:rPr>
          <w:rFonts w:ascii="Ubuntu" w:hAnsi="Ubuntu" w:cs="Arial"/>
          <w:sz w:val="20"/>
          <w:szCs w:val="20"/>
        </w:rPr>
      </w:pPr>
      <w:r w:rsidRPr="00005AF7">
        <w:rPr>
          <w:rFonts w:ascii="Ubuntu" w:hAnsi="Ubuntu" w:cs="Arial"/>
          <w:sz w:val="20"/>
          <w:szCs w:val="20"/>
        </w:rPr>
        <w:t>2009).</w:t>
      </w:r>
    </w:p>
    <w:p w:rsidR="007B7099" w:rsidRPr="00005AF7" w:rsidRDefault="007B7099">
      <w:pPr>
        <w:rPr>
          <w:rFonts w:ascii="Ubuntu" w:hAnsi="Ubuntu" w:cs="Arial"/>
          <w:sz w:val="20"/>
          <w:szCs w:val="20"/>
        </w:rPr>
      </w:pPr>
    </w:p>
    <w:p w:rsidR="007B7099" w:rsidRPr="00005AF7" w:rsidRDefault="00021E2B">
      <w:pPr>
        <w:jc w:val="both"/>
        <w:rPr>
          <w:rFonts w:ascii="Ubuntu" w:hAnsi="Ubuntu" w:cs="Arial"/>
          <w:sz w:val="20"/>
          <w:szCs w:val="20"/>
        </w:rPr>
      </w:pPr>
      <w:proofErr w:type="gramStart"/>
      <w:r w:rsidRPr="00005AF7">
        <w:rPr>
          <w:rFonts w:ascii="Ubuntu" w:hAnsi="Ubuntu" w:cs="Arial"/>
          <w:sz w:val="20"/>
          <w:szCs w:val="20"/>
        </w:rPr>
        <w:t>Two systems, outsider and insider.</w:t>
      </w:r>
      <w:proofErr w:type="gramEnd"/>
      <w:r w:rsidRPr="00005AF7">
        <w:rPr>
          <w:rFonts w:ascii="Ubuntu" w:hAnsi="Ubuntu" w:cs="Arial"/>
          <w:sz w:val="20"/>
          <w:szCs w:val="20"/>
        </w:rPr>
        <w:t xml:space="preserve"> Outsiders is when companies primarily raise ca</w:t>
      </w:r>
      <w:r w:rsidRPr="00005AF7">
        <w:rPr>
          <w:rFonts w:ascii="Ubuntu" w:hAnsi="Ubuntu" w:cs="Arial"/>
          <w:sz w:val="20"/>
          <w:szCs w:val="20"/>
        </w:rPr>
        <w:t>pital in the form of equity and loans, while on the other hand insiders are companies that raise capital primarily through coordination with the banks</w:t>
      </w:r>
    </w:p>
    <w:p w:rsidR="007B7099" w:rsidRPr="00005AF7" w:rsidRDefault="007B7099">
      <w:pPr>
        <w:jc w:val="both"/>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P 248</w:t>
      </w:r>
    </w:p>
    <w:p w:rsidR="007B7099" w:rsidRPr="00005AF7" w:rsidRDefault="00021E2B">
      <w:pPr>
        <w:rPr>
          <w:rFonts w:ascii="Ubuntu" w:hAnsi="Ubuntu" w:cs="Arial"/>
          <w:sz w:val="20"/>
          <w:szCs w:val="20"/>
        </w:rPr>
      </w:pPr>
      <w:proofErr w:type="gramStart"/>
      <w:r w:rsidRPr="00005AF7">
        <w:rPr>
          <w:rFonts w:ascii="Ubuntu" w:hAnsi="Ubuntu" w:cs="Arial"/>
          <w:sz w:val="20"/>
          <w:szCs w:val="20"/>
        </w:rPr>
        <w:t>changes</w:t>
      </w:r>
      <w:proofErr w:type="gramEnd"/>
      <w:r w:rsidRPr="00005AF7">
        <w:rPr>
          <w:rFonts w:ascii="Ubuntu" w:hAnsi="Ubuntu" w:cs="Arial"/>
          <w:sz w:val="20"/>
          <w:szCs w:val="20"/>
        </w:rPr>
        <w:t xml:space="preserve"> in reporting regulation cannot be con-</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sidered</w:t>
      </w:r>
      <w:proofErr w:type="spellEnd"/>
      <w:proofErr w:type="gramEnd"/>
      <w:r w:rsidRPr="00005AF7">
        <w:rPr>
          <w:rFonts w:ascii="Ubuntu" w:hAnsi="Ubuntu" w:cs="Arial"/>
          <w:sz w:val="20"/>
          <w:szCs w:val="20"/>
        </w:rPr>
        <w:t xml:space="preserve"> in isolation and independent of other</w:t>
      </w:r>
    </w:p>
    <w:p w:rsidR="007B7099" w:rsidRPr="00005AF7" w:rsidRDefault="00021E2B">
      <w:pPr>
        <w:rPr>
          <w:rFonts w:ascii="Ubuntu" w:hAnsi="Ubuntu" w:cs="Arial"/>
          <w:sz w:val="20"/>
          <w:szCs w:val="20"/>
        </w:rPr>
      </w:pPr>
      <w:proofErr w:type="gramStart"/>
      <w:r w:rsidRPr="00005AF7">
        <w:rPr>
          <w:rFonts w:ascii="Ubuntu" w:hAnsi="Ubuntu" w:cs="Arial"/>
          <w:sz w:val="20"/>
          <w:szCs w:val="20"/>
        </w:rPr>
        <w:t>elements</w:t>
      </w:r>
      <w:proofErr w:type="gramEnd"/>
      <w:r w:rsidRPr="00005AF7">
        <w:rPr>
          <w:rFonts w:ascii="Ubuntu" w:hAnsi="Ubuntu" w:cs="Arial"/>
          <w:sz w:val="20"/>
          <w:szCs w:val="20"/>
        </w:rPr>
        <w:t xml:space="preserve"> of the institutional infrastructure.</w:t>
      </w:r>
    </w:p>
    <w:p w:rsidR="007B7099" w:rsidRPr="00005AF7" w:rsidRDefault="00021E2B">
      <w:pPr>
        <w:rPr>
          <w:rFonts w:ascii="Ubuntu" w:hAnsi="Ubuntu" w:cs="Arial"/>
          <w:sz w:val="20"/>
          <w:szCs w:val="20"/>
        </w:rPr>
      </w:pPr>
      <w:r w:rsidRPr="00005AF7">
        <w:rPr>
          <w:rFonts w:ascii="Ubuntu" w:hAnsi="Ubuntu" w:cs="Arial"/>
          <w:sz w:val="20"/>
          <w:szCs w:val="20"/>
        </w:rPr>
        <w:t>Changing one element can make the system (or</w:t>
      </w:r>
    </w:p>
    <w:p w:rsidR="007B7099" w:rsidRPr="00005AF7" w:rsidRDefault="00021E2B">
      <w:pPr>
        <w:rPr>
          <w:rFonts w:ascii="Ubuntu" w:hAnsi="Ubuntu" w:cs="Arial"/>
          <w:sz w:val="20"/>
          <w:szCs w:val="20"/>
        </w:rPr>
      </w:pPr>
      <w:proofErr w:type="gramStart"/>
      <w:r w:rsidRPr="00005AF7">
        <w:rPr>
          <w:rFonts w:ascii="Ubuntu" w:hAnsi="Ubuntu" w:cs="Arial"/>
          <w:sz w:val="20"/>
          <w:szCs w:val="20"/>
        </w:rPr>
        <w:t>economy</w:t>
      </w:r>
      <w:proofErr w:type="gramEnd"/>
      <w:r w:rsidRPr="00005AF7">
        <w:rPr>
          <w:rFonts w:ascii="Ubuntu" w:hAnsi="Ubuntu" w:cs="Arial"/>
          <w:sz w:val="20"/>
          <w:szCs w:val="20"/>
        </w:rPr>
        <w:t>) worse off even when the element itself</w:t>
      </w:r>
    </w:p>
    <w:p w:rsidR="007B7099" w:rsidRPr="00005AF7" w:rsidRDefault="00021E2B">
      <w:pPr>
        <w:rPr>
          <w:rFonts w:ascii="Ubuntu" w:hAnsi="Ubuntu" w:cs="Arial"/>
          <w:sz w:val="20"/>
          <w:szCs w:val="20"/>
        </w:rPr>
      </w:pPr>
      <w:proofErr w:type="gramStart"/>
      <w:r w:rsidRPr="00005AF7">
        <w:rPr>
          <w:rFonts w:ascii="Ubuntu" w:hAnsi="Ubuntu" w:cs="Arial"/>
          <w:sz w:val="20"/>
          <w:szCs w:val="20"/>
        </w:rPr>
        <w:t>improves</w:t>
      </w:r>
      <w:proofErr w:type="gramEnd"/>
      <w:r w:rsidRPr="00005AF7">
        <w:rPr>
          <w:rFonts w:ascii="Ubuntu" w:hAnsi="Ubuntu" w:cs="Arial"/>
          <w:sz w:val="20"/>
          <w:szCs w:val="20"/>
        </w:rPr>
        <w:t xml:space="preserve"> unambiguously.</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n</w:t>
      </w:r>
      <w:proofErr w:type="spellEnd"/>
      <w:proofErr w:type="gramEnd"/>
      <w:r w:rsidRPr="00005AF7">
        <w:rPr>
          <w:rFonts w:ascii="Ubuntu" w:hAnsi="Ubuntu" w:cs="Arial"/>
          <w:sz w:val="20"/>
          <w:szCs w:val="20"/>
        </w:rPr>
        <w:t xml:space="preserve"> order to preserve institutional fit,</w:t>
      </w:r>
    </w:p>
    <w:p w:rsidR="007B7099" w:rsidRPr="00005AF7" w:rsidRDefault="00021E2B">
      <w:pPr>
        <w:rPr>
          <w:rFonts w:ascii="Ubuntu" w:hAnsi="Ubuntu" w:cs="Arial"/>
          <w:sz w:val="20"/>
          <w:szCs w:val="20"/>
        </w:rPr>
      </w:pPr>
      <w:proofErr w:type="gramStart"/>
      <w:r w:rsidRPr="00005AF7">
        <w:rPr>
          <w:rFonts w:ascii="Ubuntu" w:hAnsi="Ubuntu" w:cs="Arial"/>
          <w:sz w:val="20"/>
          <w:szCs w:val="20"/>
        </w:rPr>
        <w:t>countries</w:t>
      </w:r>
      <w:proofErr w:type="gramEnd"/>
      <w:r w:rsidRPr="00005AF7">
        <w:rPr>
          <w:rFonts w:ascii="Ubuntu" w:hAnsi="Ubuntu" w:cs="Arial"/>
          <w:sz w:val="20"/>
          <w:szCs w:val="20"/>
        </w:rPr>
        <w:t xml:space="preserve"> need to change (or adjust) several </w:t>
      </w:r>
      <w:proofErr w:type="spellStart"/>
      <w:r w:rsidRPr="00005AF7">
        <w:rPr>
          <w:rFonts w:ascii="Ubuntu" w:hAnsi="Ubuntu" w:cs="Arial"/>
          <w:sz w:val="20"/>
          <w:szCs w:val="20"/>
        </w:rPr>
        <w:t>elem</w:t>
      </w:r>
      <w:proofErr w:type="spellEnd"/>
      <w:r w:rsidRPr="00005AF7">
        <w:rPr>
          <w:rFonts w:ascii="Ubuntu" w:hAnsi="Ubuntu" w:cs="Arial"/>
          <w:sz w:val="20"/>
          <w:szCs w:val="20"/>
        </w:rPr>
        <w:t>-</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en</w:t>
      </w:r>
      <w:r w:rsidRPr="00005AF7">
        <w:rPr>
          <w:rFonts w:ascii="Ubuntu" w:hAnsi="Ubuntu" w:cs="Arial"/>
          <w:sz w:val="20"/>
          <w:szCs w:val="20"/>
        </w:rPr>
        <w:t>ts</w:t>
      </w:r>
      <w:proofErr w:type="spellEnd"/>
      <w:proofErr w:type="gramEnd"/>
      <w:r w:rsidRPr="00005AF7">
        <w:rPr>
          <w:rFonts w:ascii="Ubuntu" w:hAnsi="Ubuntu" w:cs="Arial"/>
          <w:sz w:val="20"/>
          <w:szCs w:val="20"/>
        </w:rPr>
        <w:t xml:space="preserve"> when they change one.</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proofErr w:type="gramStart"/>
      <w:r w:rsidRPr="00005AF7">
        <w:rPr>
          <w:rFonts w:ascii="Ubuntu" w:hAnsi="Ubuntu" w:cs="Arial"/>
          <w:sz w:val="20"/>
          <w:szCs w:val="20"/>
        </w:rPr>
        <w:t>even</w:t>
      </w:r>
      <w:proofErr w:type="gramEnd"/>
      <w:r w:rsidRPr="00005AF7">
        <w:rPr>
          <w:rFonts w:ascii="Ubuntu" w:hAnsi="Ubuntu" w:cs="Arial"/>
          <w:sz w:val="20"/>
          <w:szCs w:val="20"/>
        </w:rPr>
        <w:t xml:space="preserve"> if countries</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harmonise</w:t>
      </w:r>
      <w:proofErr w:type="spellEnd"/>
      <w:proofErr w:type="gramEnd"/>
      <w:r w:rsidRPr="00005AF7">
        <w:rPr>
          <w:rFonts w:ascii="Ubuntu" w:hAnsi="Ubuntu" w:cs="Arial"/>
          <w:sz w:val="20"/>
          <w:szCs w:val="20"/>
        </w:rPr>
        <w:t xml:space="preserve"> their accounting standards at a given</w:t>
      </w:r>
    </w:p>
    <w:p w:rsidR="007B7099" w:rsidRPr="00005AF7" w:rsidRDefault="00021E2B">
      <w:pPr>
        <w:rPr>
          <w:rFonts w:ascii="Ubuntu" w:hAnsi="Ubuntu" w:cs="Arial"/>
          <w:sz w:val="20"/>
          <w:szCs w:val="20"/>
        </w:rPr>
      </w:pPr>
      <w:proofErr w:type="gramStart"/>
      <w:r w:rsidRPr="00005AF7">
        <w:rPr>
          <w:rFonts w:ascii="Ubuntu" w:hAnsi="Ubuntu" w:cs="Arial"/>
          <w:sz w:val="20"/>
          <w:szCs w:val="20"/>
        </w:rPr>
        <w:t>point</w:t>
      </w:r>
      <w:proofErr w:type="gramEnd"/>
      <w:r w:rsidRPr="00005AF7">
        <w:rPr>
          <w:rFonts w:ascii="Ubuntu" w:hAnsi="Ubuntu" w:cs="Arial"/>
          <w:sz w:val="20"/>
          <w:szCs w:val="20"/>
        </w:rPr>
        <w:t xml:space="preserve"> in time (e.g. by adopting the same set of</w:t>
      </w:r>
    </w:p>
    <w:p w:rsidR="007B7099" w:rsidRPr="00005AF7" w:rsidRDefault="00021E2B">
      <w:pPr>
        <w:rPr>
          <w:rFonts w:ascii="Ubuntu" w:hAnsi="Ubuntu" w:cs="Arial"/>
          <w:sz w:val="20"/>
          <w:szCs w:val="20"/>
        </w:rPr>
      </w:pPr>
      <w:proofErr w:type="gramStart"/>
      <w:r w:rsidRPr="00005AF7">
        <w:rPr>
          <w:rFonts w:ascii="Ubuntu" w:hAnsi="Ubuntu" w:cs="Arial"/>
          <w:sz w:val="20"/>
          <w:szCs w:val="20"/>
        </w:rPr>
        <w:t>standards</w:t>
      </w:r>
      <w:proofErr w:type="gramEnd"/>
      <w:r w:rsidRPr="00005AF7">
        <w:rPr>
          <w:rFonts w:ascii="Ubuntu" w:hAnsi="Ubuntu" w:cs="Arial"/>
          <w:sz w:val="20"/>
          <w:szCs w:val="20"/>
        </w:rPr>
        <w:t xml:space="preserve">), it is questionable that this </w:t>
      </w:r>
      <w:proofErr w:type="spellStart"/>
      <w:r w:rsidRPr="00005AF7">
        <w:rPr>
          <w:rFonts w:ascii="Ubuntu" w:hAnsi="Ubuntu" w:cs="Arial"/>
          <w:sz w:val="20"/>
          <w:szCs w:val="20"/>
        </w:rPr>
        <w:t>harmonisation</w:t>
      </w:r>
      <w:proofErr w:type="spellEnd"/>
    </w:p>
    <w:p w:rsidR="007B7099" w:rsidRPr="00005AF7" w:rsidRDefault="00021E2B">
      <w:pPr>
        <w:rPr>
          <w:rFonts w:ascii="Ubuntu" w:hAnsi="Ubuntu" w:cs="Arial"/>
          <w:sz w:val="20"/>
          <w:szCs w:val="20"/>
        </w:rPr>
      </w:pPr>
      <w:proofErr w:type="gramStart"/>
      <w:r w:rsidRPr="00005AF7">
        <w:rPr>
          <w:rFonts w:ascii="Ubuntu" w:hAnsi="Ubuntu" w:cs="Arial"/>
          <w:sz w:val="20"/>
          <w:szCs w:val="20"/>
        </w:rPr>
        <w:t>is</w:t>
      </w:r>
      <w:proofErr w:type="gramEnd"/>
      <w:r w:rsidRPr="00005AF7">
        <w:rPr>
          <w:rFonts w:ascii="Ubuntu" w:hAnsi="Ubuntu" w:cs="Arial"/>
          <w:sz w:val="20"/>
          <w:szCs w:val="20"/>
        </w:rPr>
        <w:t xml:space="preserve"> stable over time. The new set of standards will be</w:t>
      </w:r>
    </w:p>
    <w:p w:rsidR="007B7099" w:rsidRPr="00005AF7" w:rsidRDefault="00021E2B">
      <w:pPr>
        <w:rPr>
          <w:rFonts w:ascii="Ubuntu" w:hAnsi="Ubuntu" w:cs="Arial"/>
          <w:sz w:val="20"/>
          <w:szCs w:val="20"/>
        </w:rPr>
      </w:pPr>
      <w:proofErr w:type="gramStart"/>
      <w:r w:rsidRPr="00005AF7">
        <w:rPr>
          <w:rFonts w:ascii="Ubuntu" w:hAnsi="Ubuntu" w:cs="Arial"/>
          <w:sz w:val="20"/>
          <w:szCs w:val="20"/>
        </w:rPr>
        <w:t>subject</w:t>
      </w:r>
      <w:proofErr w:type="gramEnd"/>
      <w:r w:rsidRPr="00005AF7">
        <w:rPr>
          <w:rFonts w:ascii="Ubuntu" w:hAnsi="Ubuntu" w:cs="Arial"/>
          <w:sz w:val="20"/>
          <w:szCs w:val="20"/>
        </w:rPr>
        <w:t xml:space="preserve"> to the same institutional and market </w:t>
      </w:r>
      <w:proofErr w:type="spellStart"/>
      <w:r w:rsidRPr="00005AF7">
        <w:rPr>
          <w:rFonts w:ascii="Ubuntu" w:hAnsi="Ubuntu" w:cs="Arial"/>
          <w:sz w:val="20"/>
          <w:szCs w:val="20"/>
        </w:rPr>
        <w:t>pres</w:t>
      </w:r>
      <w:proofErr w:type="spellEnd"/>
      <w:r w:rsidRPr="00005AF7">
        <w:rPr>
          <w:rFonts w:ascii="Ubuntu" w:hAnsi="Ubuntu" w:cs="Arial"/>
          <w:sz w:val="20"/>
          <w:szCs w:val="20"/>
        </w:rPr>
        <w:t>-</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sures</w:t>
      </w:r>
      <w:proofErr w:type="spellEnd"/>
      <w:proofErr w:type="gramEnd"/>
      <w:r w:rsidRPr="00005AF7">
        <w:rPr>
          <w:rFonts w:ascii="Ubuntu" w:hAnsi="Ubuntu" w:cs="Arial"/>
          <w:sz w:val="20"/>
          <w:szCs w:val="20"/>
        </w:rPr>
        <w:t xml:space="preserve"> that shaped the old standards in the first place.</w:t>
      </w:r>
    </w:p>
    <w:p w:rsidR="007B7099" w:rsidRPr="00005AF7" w:rsidRDefault="00021E2B">
      <w:pPr>
        <w:rPr>
          <w:rFonts w:ascii="Ubuntu" w:hAnsi="Ubuntu" w:cs="Arial"/>
          <w:sz w:val="20"/>
          <w:szCs w:val="20"/>
        </w:rPr>
      </w:pPr>
      <w:r w:rsidRPr="00005AF7">
        <w:rPr>
          <w:rFonts w:ascii="Ubuntu" w:hAnsi="Ubuntu" w:cs="Arial"/>
          <w:sz w:val="20"/>
          <w:szCs w:val="20"/>
        </w:rPr>
        <w:lastRenderedPageBreak/>
        <w:t>Thus, unless other key institutional factors converge</w:t>
      </w:r>
    </w:p>
    <w:p w:rsidR="007B7099" w:rsidRPr="00005AF7" w:rsidRDefault="00021E2B">
      <w:pPr>
        <w:rPr>
          <w:rFonts w:ascii="Ubuntu" w:hAnsi="Ubuntu" w:cs="Arial"/>
          <w:sz w:val="20"/>
          <w:szCs w:val="20"/>
        </w:rPr>
      </w:pPr>
      <w:proofErr w:type="gramStart"/>
      <w:r w:rsidRPr="00005AF7">
        <w:rPr>
          <w:rFonts w:ascii="Ubuntu" w:hAnsi="Ubuntu" w:cs="Arial"/>
          <w:sz w:val="20"/>
          <w:szCs w:val="20"/>
        </w:rPr>
        <w:t>as</w:t>
      </w:r>
      <w:proofErr w:type="gramEnd"/>
      <w:r w:rsidRPr="00005AF7">
        <w:rPr>
          <w:rFonts w:ascii="Ubuntu" w:hAnsi="Ubuntu" w:cs="Arial"/>
          <w:sz w:val="20"/>
          <w:szCs w:val="20"/>
        </w:rPr>
        <w:t xml:space="preserve"> well, countries adopting the rules (e.g. a common</w:t>
      </w:r>
    </w:p>
    <w:p w:rsidR="007B7099" w:rsidRPr="00005AF7" w:rsidRDefault="00021E2B">
      <w:pPr>
        <w:rPr>
          <w:rFonts w:ascii="Ubuntu" w:hAnsi="Ubuntu" w:cs="Arial"/>
          <w:sz w:val="20"/>
          <w:szCs w:val="20"/>
        </w:rPr>
      </w:pPr>
      <w:proofErr w:type="gramStart"/>
      <w:r w:rsidRPr="00005AF7">
        <w:rPr>
          <w:rFonts w:ascii="Ubuntu" w:hAnsi="Ubuntu" w:cs="Arial"/>
          <w:sz w:val="20"/>
          <w:szCs w:val="20"/>
        </w:rPr>
        <w:t>set</w:t>
      </w:r>
      <w:proofErr w:type="gramEnd"/>
      <w:r w:rsidRPr="00005AF7">
        <w:rPr>
          <w:rFonts w:ascii="Ubuntu" w:hAnsi="Ubuntu" w:cs="Arial"/>
          <w:sz w:val="20"/>
          <w:szCs w:val="20"/>
        </w:rPr>
        <w:t xml:space="preserve"> of accounting standards) are likely to drift </w:t>
      </w:r>
      <w:r w:rsidRPr="00005AF7">
        <w:rPr>
          <w:rFonts w:ascii="Ubuntu" w:hAnsi="Ubuntu" w:cs="Arial"/>
          <w:sz w:val="20"/>
          <w:szCs w:val="20"/>
        </w:rPr>
        <w:t>apart</w:t>
      </w:r>
    </w:p>
    <w:p w:rsidR="007B7099" w:rsidRPr="00005AF7" w:rsidRDefault="00021E2B">
      <w:pPr>
        <w:rPr>
          <w:rFonts w:ascii="Ubuntu" w:hAnsi="Ubuntu" w:cs="Arial"/>
          <w:sz w:val="20"/>
          <w:szCs w:val="20"/>
        </w:rPr>
      </w:pPr>
      <w:proofErr w:type="gramStart"/>
      <w:r w:rsidRPr="00005AF7">
        <w:rPr>
          <w:rFonts w:ascii="Ubuntu" w:hAnsi="Ubuntu" w:cs="Arial"/>
          <w:sz w:val="20"/>
          <w:szCs w:val="20"/>
        </w:rPr>
        <w:t>over</w:t>
      </w:r>
      <w:proofErr w:type="gramEnd"/>
      <w:r w:rsidRPr="00005AF7">
        <w:rPr>
          <w:rFonts w:ascii="Ubuntu" w:hAnsi="Ubuntu" w:cs="Arial"/>
          <w:sz w:val="20"/>
          <w:szCs w:val="20"/>
        </w:rPr>
        <w:t xml:space="preserve"> time, in part due to local adaptation of the</w:t>
      </w:r>
    </w:p>
    <w:p w:rsidR="007B7099" w:rsidRPr="00005AF7" w:rsidRDefault="00021E2B">
      <w:pPr>
        <w:jc w:val="both"/>
        <w:rPr>
          <w:rFonts w:ascii="Ubuntu" w:hAnsi="Ubuntu" w:cs="Arial"/>
          <w:sz w:val="20"/>
          <w:szCs w:val="20"/>
        </w:rPr>
      </w:pPr>
      <w:proofErr w:type="gramStart"/>
      <w:r w:rsidRPr="00005AF7">
        <w:rPr>
          <w:rFonts w:ascii="Ubuntu" w:hAnsi="Ubuntu" w:cs="Arial"/>
          <w:sz w:val="20"/>
          <w:szCs w:val="20"/>
        </w:rPr>
        <w:t>rules</w:t>
      </w:r>
      <w:proofErr w:type="gramEnd"/>
      <w:r w:rsidRPr="00005AF7">
        <w:rPr>
          <w:rFonts w:ascii="Ubuntu" w:hAnsi="Ubuntu" w:cs="Arial"/>
          <w:sz w:val="20"/>
          <w:szCs w:val="20"/>
        </w:rPr>
        <w:t>.</w:t>
      </w:r>
    </w:p>
    <w:p w:rsidR="007B7099" w:rsidRPr="00005AF7" w:rsidRDefault="007B7099">
      <w:pPr>
        <w:jc w:val="both"/>
        <w:rPr>
          <w:rFonts w:ascii="Ubuntu" w:hAnsi="Ubuntu" w:cs="Arial"/>
          <w:sz w:val="20"/>
          <w:szCs w:val="20"/>
        </w:rPr>
      </w:pPr>
    </w:p>
    <w:p w:rsidR="007B7099" w:rsidRPr="00005AF7" w:rsidRDefault="00021E2B">
      <w:pPr>
        <w:jc w:val="both"/>
        <w:rPr>
          <w:rFonts w:ascii="Ubuntu" w:hAnsi="Ubuntu" w:cs="Arial"/>
          <w:sz w:val="20"/>
          <w:szCs w:val="20"/>
        </w:rPr>
      </w:pPr>
      <w:r w:rsidRPr="00005AF7">
        <w:rPr>
          <w:rFonts w:ascii="Ubuntu" w:hAnsi="Ubuntu" w:cs="Arial"/>
          <w:sz w:val="20"/>
          <w:szCs w:val="20"/>
        </w:rPr>
        <w:t xml:space="preserve"> (</w:t>
      </w:r>
      <w:proofErr w:type="spellStart"/>
      <w:r w:rsidRPr="00005AF7">
        <w:rPr>
          <w:rFonts w:ascii="Ubuntu" w:hAnsi="Ubuntu" w:cs="Arial"/>
          <w:sz w:val="20"/>
          <w:szCs w:val="20"/>
        </w:rPr>
        <w:t>Leuz</w:t>
      </w:r>
      <w:proofErr w:type="spellEnd"/>
      <w:r w:rsidRPr="00005AF7">
        <w:rPr>
          <w:rFonts w:ascii="Ubuntu" w:hAnsi="Ubuntu" w:cs="Arial"/>
          <w:sz w:val="20"/>
          <w:szCs w:val="20"/>
        </w:rPr>
        <w:t>, 2010: p. 249)</w:t>
      </w:r>
    </w:p>
    <w:p w:rsidR="007B7099" w:rsidRPr="00005AF7" w:rsidRDefault="00021E2B">
      <w:pPr>
        <w:rPr>
          <w:rFonts w:ascii="Ubuntu" w:hAnsi="Ubuntu" w:cs="Arial"/>
          <w:i/>
          <w:iCs/>
          <w:sz w:val="20"/>
          <w:szCs w:val="20"/>
        </w:rPr>
      </w:pPr>
      <w:r w:rsidRPr="00005AF7">
        <w:rPr>
          <w:rFonts w:ascii="Ubuntu" w:hAnsi="Ubuntu" w:cs="Arial"/>
          <w:i/>
          <w:iCs/>
          <w:sz w:val="20"/>
          <w:szCs w:val="20"/>
        </w:rPr>
        <w:t xml:space="preserve">Changing a country’s way of enforcement and the strength of enforcement is a very complicated thing as opposed to changing the accounting standard. </w:t>
      </w:r>
    </w:p>
    <w:p w:rsidR="007B7099" w:rsidRPr="00005AF7" w:rsidRDefault="00021E2B">
      <w:pPr>
        <w:rPr>
          <w:rFonts w:ascii="Ubuntu" w:hAnsi="Ubuntu" w:cs="Arial"/>
          <w:i/>
          <w:iCs/>
          <w:sz w:val="20"/>
          <w:szCs w:val="20"/>
        </w:rPr>
      </w:pPr>
      <w:r w:rsidRPr="00005AF7">
        <w:rPr>
          <w:rFonts w:ascii="Ubuntu" w:hAnsi="Ubuntu" w:cs="Arial"/>
          <w:i/>
          <w:iCs/>
          <w:sz w:val="20"/>
          <w:szCs w:val="20"/>
        </w:rPr>
        <w:t>Countries’</w:t>
      </w:r>
    </w:p>
    <w:p w:rsidR="007B7099" w:rsidRPr="00005AF7" w:rsidRDefault="00021E2B">
      <w:pPr>
        <w:rPr>
          <w:rFonts w:ascii="Ubuntu" w:hAnsi="Ubuntu" w:cs="Arial"/>
          <w:sz w:val="20"/>
          <w:szCs w:val="20"/>
        </w:rPr>
      </w:pPr>
      <w:proofErr w:type="gramStart"/>
      <w:r w:rsidRPr="00005AF7">
        <w:rPr>
          <w:rFonts w:ascii="Ubuntu" w:hAnsi="Ubuntu" w:cs="Arial"/>
          <w:sz w:val="20"/>
          <w:szCs w:val="20"/>
        </w:rPr>
        <w:t>enforcemen</w:t>
      </w:r>
      <w:r w:rsidRPr="00005AF7">
        <w:rPr>
          <w:rFonts w:ascii="Ubuntu" w:hAnsi="Ubuntu" w:cs="Arial"/>
          <w:sz w:val="20"/>
          <w:szCs w:val="20"/>
        </w:rPr>
        <w:t>t</w:t>
      </w:r>
      <w:proofErr w:type="gramEnd"/>
      <w:r w:rsidRPr="00005AF7">
        <w:rPr>
          <w:rFonts w:ascii="Ubuntu" w:hAnsi="Ubuntu" w:cs="Arial"/>
          <w:sz w:val="20"/>
          <w:szCs w:val="20"/>
        </w:rPr>
        <w:t xml:space="preserve"> systems are an important case in</w:t>
      </w:r>
    </w:p>
    <w:p w:rsidR="007B7099" w:rsidRPr="00005AF7" w:rsidRDefault="00021E2B">
      <w:pPr>
        <w:rPr>
          <w:rFonts w:ascii="Ubuntu" w:hAnsi="Ubuntu" w:cs="Arial"/>
          <w:sz w:val="20"/>
          <w:szCs w:val="20"/>
        </w:rPr>
      </w:pPr>
      <w:proofErr w:type="gramStart"/>
      <w:r w:rsidRPr="00005AF7">
        <w:rPr>
          <w:rFonts w:ascii="Ubuntu" w:hAnsi="Ubuntu" w:cs="Arial"/>
          <w:sz w:val="20"/>
          <w:szCs w:val="20"/>
        </w:rPr>
        <w:t>point</w:t>
      </w:r>
      <w:proofErr w:type="gramEnd"/>
      <w:r w:rsidRPr="00005AF7">
        <w:rPr>
          <w:rFonts w:ascii="Ubuntu" w:hAnsi="Ubuntu" w:cs="Arial"/>
          <w:sz w:val="20"/>
          <w:szCs w:val="20"/>
        </w:rPr>
        <w:t>. As discussed in Section 4, they differ</w:t>
      </w:r>
    </w:p>
    <w:p w:rsidR="007B7099" w:rsidRPr="00005AF7" w:rsidRDefault="00021E2B">
      <w:pPr>
        <w:rPr>
          <w:rFonts w:ascii="Ubuntu" w:hAnsi="Ubuntu" w:cs="Arial"/>
          <w:sz w:val="20"/>
          <w:szCs w:val="20"/>
        </w:rPr>
      </w:pPr>
      <w:proofErr w:type="gramStart"/>
      <w:r w:rsidRPr="00005AF7">
        <w:rPr>
          <w:rFonts w:ascii="Ubuntu" w:hAnsi="Ubuntu" w:cs="Arial"/>
          <w:sz w:val="20"/>
          <w:szCs w:val="20"/>
        </w:rPr>
        <w:t>considerably</w:t>
      </w:r>
      <w:proofErr w:type="gramEnd"/>
      <w:r w:rsidRPr="00005AF7">
        <w:rPr>
          <w:rFonts w:ascii="Ubuntu" w:hAnsi="Ubuntu" w:cs="Arial"/>
          <w:sz w:val="20"/>
          <w:szCs w:val="20"/>
        </w:rPr>
        <w:t xml:space="preserve"> across countries and even when</w:t>
      </w:r>
    </w:p>
    <w:p w:rsidR="007B7099" w:rsidRPr="00005AF7" w:rsidRDefault="00021E2B">
      <w:pPr>
        <w:rPr>
          <w:rFonts w:ascii="Ubuntu" w:hAnsi="Ubuntu" w:cs="Arial"/>
          <w:sz w:val="20"/>
          <w:szCs w:val="20"/>
        </w:rPr>
      </w:pPr>
      <w:proofErr w:type="gramStart"/>
      <w:r w:rsidRPr="00005AF7">
        <w:rPr>
          <w:rFonts w:ascii="Ubuntu" w:hAnsi="Ubuntu" w:cs="Arial"/>
          <w:sz w:val="20"/>
          <w:szCs w:val="20"/>
        </w:rPr>
        <w:t>enforcement</w:t>
      </w:r>
      <w:proofErr w:type="gramEnd"/>
      <w:r w:rsidRPr="00005AF7">
        <w:rPr>
          <w:rFonts w:ascii="Ubuntu" w:hAnsi="Ubuntu" w:cs="Arial"/>
          <w:sz w:val="20"/>
          <w:szCs w:val="20"/>
        </w:rPr>
        <w:t xml:space="preserve"> systems appear to be similar in design,</w:t>
      </w:r>
    </w:p>
    <w:p w:rsidR="007B7099" w:rsidRPr="00005AF7" w:rsidRDefault="00021E2B">
      <w:pPr>
        <w:rPr>
          <w:rFonts w:ascii="Ubuntu" w:hAnsi="Ubuntu" w:cs="Arial"/>
          <w:sz w:val="20"/>
          <w:szCs w:val="20"/>
        </w:rPr>
      </w:pPr>
      <w:proofErr w:type="gramStart"/>
      <w:r w:rsidRPr="00005AF7">
        <w:rPr>
          <w:rFonts w:ascii="Ubuntu" w:hAnsi="Ubuntu" w:cs="Arial"/>
          <w:sz w:val="20"/>
          <w:szCs w:val="20"/>
        </w:rPr>
        <w:t>there</w:t>
      </w:r>
      <w:proofErr w:type="gramEnd"/>
      <w:r w:rsidRPr="00005AF7">
        <w:rPr>
          <w:rFonts w:ascii="Ubuntu" w:hAnsi="Ubuntu" w:cs="Arial"/>
          <w:sz w:val="20"/>
          <w:szCs w:val="20"/>
        </w:rPr>
        <w:t xml:space="preserve"> can be substantial differences in enforcement</w:t>
      </w:r>
    </w:p>
    <w:p w:rsidR="007B7099" w:rsidRPr="00005AF7" w:rsidRDefault="00021E2B">
      <w:pPr>
        <w:rPr>
          <w:rFonts w:ascii="Ubuntu" w:hAnsi="Ubuntu" w:cs="Arial"/>
          <w:sz w:val="20"/>
          <w:szCs w:val="20"/>
        </w:rPr>
      </w:pPr>
      <w:proofErr w:type="gramStart"/>
      <w:r w:rsidRPr="00005AF7">
        <w:rPr>
          <w:rFonts w:ascii="Ubuntu" w:hAnsi="Ubuntu" w:cs="Arial"/>
          <w:sz w:val="20"/>
          <w:szCs w:val="20"/>
        </w:rPr>
        <w:t>intensity</w:t>
      </w:r>
      <w:proofErr w:type="gramEnd"/>
      <w:r w:rsidRPr="00005AF7">
        <w:rPr>
          <w:rFonts w:ascii="Ubuntu" w:hAnsi="Ubuntu" w:cs="Arial"/>
          <w:sz w:val="20"/>
          <w:szCs w:val="20"/>
        </w:rPr>
        <w:t xml:space="preserve"> (or practices). E</w:t>
      </w:r>
      <w:r w:rsidRPr="00005AF7">
        <w:rPr>
          <w:rFonts w:ascii="Ubuntu" w:hAnsi="Ubuntu" w:cs="Arial"/>
          <w:sz w:val="20"/>
          <w:szCs w:val="20"/>
        </w:rPr>
        <w:t>liminating these differ-</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ences</w:t>
      </w:r>
      <w:proofErr w:type="spellEnd"/>
      <w:proofErr w:type="gramEnd"/>
      <w:r w:rsidRPr="00005AF7">
        <w:rPr>
          <w:rFonts w:ascii="Ubuntu" w:hAnsi="Ubuntu" w:cs="Arial"/>
          <w:sz w:val="20"/>
          <w:szCs w:val="20"/>
        </w:rPr>
        <w:t>, especially as they pertain to countries’ legal</w:t>
      </w:r>
    </w:p>
    <w:p w:rsidR="007B7099" w:rsidRPr="00005AF7" w:rsidRDefault="00021E2B">
      <w:pPr>
        <w:rPr>
          <w:rFonts w:ascii="Ubuntu" w:hAnsi="Ubuntu" w:cs="Arial"/>
          <w:sz w:val="20"/>
          <w:szCs w:val="20"/>
        </w:rPr>
      </w:pPr>
      <w:proofErr w:type="gramStart"/>
      <w:r w:rsidRPr="00005AF7">
        <w:rPr>
          <w:rFonts w:ascii="Ubuntu" w:hAnsi="Ubuntu" w:cs="Arial"/>
          <w:sz w:val="20"/>
          <w:szCs w:val="20"/>
        </w:rPr>
        <w:t>systems</w:t>
      </w:r>
      <w:proofErr w:type="gramEnd"/>
      <w:r w:rsidRPr="00005AF7">
        <w:rPr>
          <w:rFonts w:ascii="Ubuntu" w:hAnsi="Ubuntu" w:cs="Arial"/>
          <w:sz w:val="20"/>
          <w:szCs w:val="20"/>
        </w:rPr>
        <w:t>, is probably much harder than agreeing to a</w:t>
      </w:r>
    </w:p>
    <w:p w:rsidR="007B7099" w:rsidRPr="00005AF7" w:rsidRDefault="00021E2B">
      <w:pPr>
        <w:jc w:val="both"/>
        <w:rPr>
          <w:rFonts w:ascii="Ubuntu" w:hAnsi="Ubuntu" w:cs="Arial"/>
          <w:sz w:val="20"/>
          <w:szCs w:val="20"/>
        </w:rPr>
      </w:pPr>
      <w:proofErr w:type="gramStart"/>
      <w:r w:rsidRPr="00005AF7">
        <w:rPr>
          <w:rFonts w:ascii="Ubuntu" w:hAnsi="Ubuntu" w:cs="Arial"/>
          <w:sz w:val="20"/>
          <w:szCs w:val="20"/>
        </w:rPr>
        <w:t>single</w:t>
      </w:r>
      <w:proofErr w:type="gramEnd"/>
      <w:r w:rsidRPr="00005AF7">
        <w:rPr>
          <w:rFonts w:ascii="Ubuntu" w:hAnsi="Ubuntu" w:cs="Arial"/>
          <w:sz w:val="20"/>
          <w:szCs w:val="20"/>
        </w:rPr>
        <w:t xml:space="preserve"> set of accounting standards.</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ARTICLE 5.2</w:t>
      </w:r>
    </w:p>
    <w:p w:rsidR="007B7099" w:rsidRPr="00005AF7" w:rsidRDefault="00021E2B">
      <w:pPr>
        <w:rPr>
          <w:rFonts w:ascii="Ubuntu" w:hAnsi="Ubuntu" w:cs="Arial"/>
          <w:sz w:val="20"/>
          <w:szCs w:val="20"/>
        </w:rPr>
      </w:pPr>
      <w:r w:rsidRPr="00005AF7">
        <w:rPr>
          <w:rFonts w:ascii="Ubuntu" w:hAnsi="Ubuntu" w:cs="Arial"/>
          <w:sz w:val="20"/>
          <w:szCs w:val="20"/>
        </w:rPr>
        <w:t>Obstacles to Global Financial Reporting Comparability and Convergence</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p 291</w:t>
      </w:r>
    </w:p>
    <w:p w:rsidR="007B7099" w:rsidRPr="00005AF7" w:rsidRDefault="00021E2B">
      <w:pPr>
        <w:rPr>
          <w:rFonts w:ascii="Ubuntu" w:hAnsi="Ubuntu" w:cs="Arial"/>
          <w:sz w:val="20"/>
          <w:szCs w:val="20"/>
        </w:rPr>
      </w:pPr>
      <w:r w:rsidRPr="00005AF7">
        <w:rPr>
          <w:rFonts w:ascii="Ubuntu" w:hAnsi="Ubuntu" w:cs="Arial"/>
          <w:sz w:val="20"/>
          <w:szCs w:val="20"/>
        </w:rPr>
        <w:t>The business and finance culture differences</w:t>
      </w:r>
    </w:p>
    <w:p w:rsidR="007B7099" w:rsidRPr="00005AF7" w:rsidRDefault="00021E2B">
      <w:pPr>
        <w:rPr>
          <w:rFonts w:ascii="Ubuntu" w:hAnsi="Ubuntu" w:cs="Arial"/>
          <w:sz w:val="20"/>
          <w:szCs w:val="20"/>
        </w:rPr>
      </w:pPr>
      <w:r w:rsidRPr="00005AF7">
        <w:rPr>
          <w:rFonts w:ascii="Ubuntu" w:hAnsi="Ubuntu" w:cs="Arial"/>
          <w:sz w:val="20"/>
          <w:szCs w:val="20"/>
        </w:rPr>
        <w:t xml:space="preserve">- </w:t>
      </w:r>
      <w:proofErr w:type="gramStart"/>
      <w:r w:rsidRPr="00005AF7">
        <w:rPr>
          <w:rFonts w:ascii="Ubuntu" w:hAnsi="Ubuntu" w:cs="Arial"/>
          <w:sz w:val="20"/>
          <w:szCs w:val="20"/>
        </w:rPr>
        <w:t>incentives</w:t>
      </w:r>
      <w:proofErr w:type="gramEnd"/>
      <w:r w:rsidRPr="00005AF7">
        <w:rPr>
          <w:rFonts w:ascii="Ubuntu" w:hAnsi="Ubuntu" w:cs="Arial"/>
          <w:sz w:val="20"/>
          <w:szCs w:val="20"/>
        </w:rPr>
        <w:t xml:space="preserve"> and disincentives in the tax law</w:t>
      </w:r>
    </w:p>
    <w:p w:rsidR="007B7099" w:rsidRPr="00005AF7" w:rsidRDefault="00021E2B">
      <w:pPr>
        <w:rPr>
          <w:rFonts w:ascii="Ubuntu" w:hAnsi="Ubuntu" w:cs="Arial"/>
          <w:sz w:val="20"/>
          <w:szCs w:val="20"/>
        </w:rPr>
      </w:pPr>
      <w:r w:rsidRPr="00005AF7">
        <w:rPr>
          <w:rFonts w:ascii="Ubuntu" w:hAnsi="Ubuntu" w:cs="Arial"/>
          <w:sz w:val="20"/>
          <w:szCs w:val="20"/>
        </w:rPr>
        <w:t xml:space="preserve">- </w:t>
      </w:r>
      <w:proofErr w:type="gramStart"/>
      <w:r w:rsidRPr="00005AF7">
        <w:rPr>
          <w:rFonts w:ascii="Ubuntu" w:hAnsi="Ubuntu" w:cs="Arial"/>
          <w:sz w:val="20"/>
          <w:szCs w:val="20"/>
        </w:rPr>
        <w:t>executive</w:t>
      </w:r>
      <w:proofErr w:type="gramEnd"/>
      <w:r w:rsidRPr="00005AF7">
        <w:rPr>
          <w:rFonts w:ascii="Ubuntu" w:hAnsi="Ubuntu" w:cs="Arial"/>
          <w:sz w:val="20"/>
          <w:szCs w:val="20"/>
        </w:rPr>
        <w:t xml:space="preserve"> compensation packages and retirement benefits, they differ from country to country.</w:t>
      </w:r>
    </w:p>
    <w:p w:rsidR="007B7099" w:rsidRPr="00005AF7" w:rsidRDefault="00021E2B">
      <w:pPr>
        <w:rPr>
          <w:rFonts w:ascii="Ubuntu" w:hAnsi="Ubuntu" w:cs="Arial"/>
          <w:sz w:val="20"/>
          <w:szCs w:val="20"/>
        </w:rPr>
      </w:pPr>
      <w:r w:rsidRPr="00005AF7">
        <w:rPr>
          <w:rFonts w:ascii="Ubuntu" w:hAnsi="Ubuntu" w:cs="Arial"/>
          <w:sz w:val="20"/>
          <w:szCs w:val="20"/>
        </w:rPr>
        <w:t xml:space="preserve">- </w:t>
      </w:r>
      <w:proofErr w:type="gramStart"/>
      <w:r w:rsidRPr="00005AF7">
        <w:rPr>
          <w:rFonts w:ascii="Ubuntu" w:hAnsi="Ubuntu" w:cs="Arial"/>
          <w:sz w:val="20"/>
          <w:szCs w:val="20"/>
        </w:rPr>
        <w:t>different</w:t>
      </w:r>
      <w:proofErr w:type="gramEnd"/>
      <w:r w:rsidRPr="00005AF7">
        <w:rPr>
          <w:rFonts w:ascii="Ubuntu" w:hAnsi="Ubuntu" w:cs="Arial"/>
          <w:sz w:val="20"/>
          <w:szCs w:val="20"/>
        </w:rPr>
        <w:t xml:space="preserve"> corporate structures</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herefore</w:t>
      </w:r>
      <w:proofErr w:type="spellEnd"/>
      <w:proofErr w:type="gramEnd"/>
      <w:r w:rsidRPr="00005AF7">
        <w:rPr>
          <w:rFonts w:ascii="Ubuntu" w:hAnsi="Ubuntu" w:cs="Arial"/>
          <w:sz w:val="20"/>
          <w:szCs w:val="20"/>
        </w:rPr>
        <w:t>, one may raise the</w:t>
      </w:r>
    </w:p>
    <w:p w:rsidR="007B7099" w:rsidRPr="00005AF7" w:rsidRDefault="00021E2B">
      <w:pPr>
        <w:rPr>
          <w:rFonts w:ascii="Ubuntu" w:hAnsi="Ubuntu" w:cs="Arial"/>
          <w:sz w:val="20"/>
          <w:szCs w:val="20"/>
        </w:rPr>
      </w:pPr>
      <w:proofErr w:type="gramStart"/>
      <w:r w:rsidRPr="00005AF7">
        <w:rPr>
          <w:rFonts w:ascii="Ubuntu" w:hAnsi="Ubuntu" w:cs="Arial"/>
          <w:sz w:val="20"/>
          <w:szCs w:val="20"/>
        </w:rPr>
        <w:t>question</w:t>
      </w:r>
      <w:proofErr w:type="gramEnd"/>
      <w:r w:rsidRPr="00005AF7">
        <w:rPr>
          <w:rFonts w:ascii="Ubuntu" w:hAnsi="Ubuntu" w:cs="Arial"/>
          <w:sz w:val="20"/>
          <w:szCs w:val="20"/>
        </w:rPr>
        <w:t xml:space="preserve"> whether a standard on consolidated financial statements in its application in Japan and Korea would</w:t>
      </w:r>
    </w:p>
    <w:p w:rsidR="007B7099" w:rsidRPr="00005AF7" w:rsidRDefault="00021E2B">
      <w:pPr>
        <w:rPr>
          <w:rFonts w:ascii="Ubuntu" w:hAnsi="Ubuntu" w:cs="Arial"/>
          <w:sz w:val="20"/>
          <w:szCs w:val="20"/>
        </w:rPr>
      </w:pPr>
      <w:proofErr w:type="gramStart"/>
      <w:r w:rsidRPr="00005AF7">
        <w:rPr>
          <w:rFonts w:ascii="Ubuntu" w:hAnsi="Ubuntu" w:cs="Arial"/>
          <w:sz w:val="20"/>
          <w:szCs w:val="20"/>
        </w:rPr>
        <w:t>produce</w:t>
      </w:r>
      <w:proofErr w:type="gramEnd"/>
      <w:r w:rsidRPr="00005AF7">
        <w:rPr>
          <w:rFonts w:ascii="Ubuntu" w:hAnsi="Ubuntu" w:cs="Arial"/>
          <w:sz w:val="20"/>
          <w:szCs w:val="20"/>
        </w:rPr>
        <w:t xml:space="preserve"> anything like comparability with countries that have a clear hierarchical relationship between</w:t>
      </w:r>
    </w:p>
    <w:p w:rsidR="007B7099" w:rsidRPr="00005AF7" w:rsidRDefault="00021E2B">
      <w:pPr>
        <w:rPr>
          <w:rFonts w:ascii="Ubuntu" w:hAnsi="Ubuntu" w:cs="Arial"/>
          <w:sz w:val="20"/>
          <w:szCs w:val="20"/>
        </w:rPr>
      </w:pPr>
      <w:proofErr w:type="gramStart"/>
      <w:r w:rsidRPr="00005AF7">
        <w:rPr>
          <w:rFonts w:ascii="Ubuntu" w:hAnsi="Ubuntu" w:cs="Arial"/>
          <w:sz w:val="20"/>
          <w:szCs w:val="20"/>
        </w:rPr>
        <w:t>subsidiaries</w:t>
      </w:r>
      <w:proofErr w:type="gramEnd"/>
      <w:r w:rsidRPr="00005AF7">
        <w:rPr>
          <w:rFonts w:ascii="Ubuntu" w:hAnsi="Ubuntu" w:cs="Arial"/>
          <w:sz w:val="20"/>
          <w:szCs w:val="20"/>
        </w:rPr>
        <w:t xml:space="preserve"> and the ultimate parent or hold</w:t>
      </w:r>
      <w:r w:rsidRPr="00005AF7">
        <w:rPr>
          <w:rFonts w:ascii="Ubuntu" w:hAnsi="Ubuntu" w:cs="Arial"/>
          <w:sz w:val="20"/>
          <w:szCs w:val="20"/>
        </w:rPr>
        <w:t>ing company. An identical standard in such circumstances</w:t>
      </w:r>
    </w:p>
    <w:p w:rsidR="007B7099" w:rsidRPr="00005AF7" w:rsidRDefault="00021E2B">
      <w:pPr>
        <w:rPr>
          <w:rFonts w:ascii="Ubuntu" w:hAnsi="Ubuntu" w:cs="Arial"/>
          <w:sz w:val="20"/>
          <w:szCs w:val="20"/>
        </w:rPr>
      </w:pPr>
      <w:proofErr w:type="gramStart"/>
      <w:r w:rsidRPr="00005AF7">
        <w:rPr>
          <w:rFonts w:ascii="Ubuntu" w:hAnsi="Ubuntu" w:cs="Arial"/>
          <w:sz w:val="20"/>
          <w:szCs w:val="20"/>
        </w:rPr>
        <w:t>would</w:t>
      </w:r>
      <w:proofErr w:type="gramEnd"/>
      <w:r w:rsidRPr="00005AF7">
        <w:rPr>
          <w:rFonts w:ascii="Ubuntu" w:hAnsi="Ubuntu" w:cs="Arial"/>
          <w:sz w:val="20"/>
          <w:szCs w:val="20"/>
        </w:rPr>
        <w:t xml:space="preserve"> do little more than accentuate the differences between the countries’ different way of structuring</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intercorporate</w:t>
      </w:r>
      <w:proofErr w:type="spellEnd"/>
      <w:proofErr w:type="gramEnd"/>
      <w:r w:rsidRPr="00005AF7">
        <w:rPr>
          <w:rFonts w:ascii="Ubuntu" w:hAnsi="Ubuntu" w:cs="Arial"/>
          <w:sz w:val="20"/>
          <w:szCs w:val="20"/>
        </w:rPr>
        <w:t xml:space="preserve"> enterprise.</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 xml:space="preserve">- </w:t>
      </w:r>
      <w:proofErr w:type="gramStart"/>
      <w:r w:rsidRPr="00005AF7">
        <w:rPr>
          <w:rFonts w:ascii="Ubuntu" w:hAnsi="Ubuntu" w:cs="Arial"/>
          <w:sz w:val="20"/>
          <w:szCs w:val="20"/>
        </w:rPr>
        <w:t>pubic</w:t>
      </w:r>
      <w:proofErr w:type="gramEnd"/>
      <w:r w:rsidRPr="00005AF7">
        <w:rPr>
          <w:rFonts w:ascii="Ubuntu" w:hAnsi="Ubuntu" w:cs="Arial"/>
          <w:sz w:val="20"/>
          <w:szCs w:val="20"/>
        </w:rPr>
        <w:t xml:space="preserve"> </w:t>
      </w:r>
      <w:proofErr w:type="spellStart"/>
      <w:r w:rsidRPr="00005AF7">
        <w:rPr>
          <w:rFonts w:ascii="Ubuntu" w:hAnsi="Ubuntu" w:cs="Arial"/>
          <w:sz w:val="20"/>
          <w:szCs w:val="20"/>
        </w:rPr>
        <w:t>vs</w:t>
      </w:r>
      <w:proofErr w:type="spellEnd"/>
      <w:r w:rsidRPr="00005AF7">
        <w:rPr>
          <w:rFonts w:ascii="Ubuntu" w:hAnsi="Ubuntu" w:cs="Arial"/>
          <w:sz w:val="20"/>
          <w:szCs w:val="20"/>
        </w:rPr>
        <w:t xml:space="preserve"> private ownerships</w:t>
      </w:r>
    </w:p>
    <w:p w:rsidR="007B7099" w:rsidRPr="00005AF7" w:rsidRDefault="00021E2B">
      <w:pPr>
        <w:rPr>
          <w:rFonts w:ascii="Ubuntu" w:hAnsi="Ubuntu" w:cs="Arial"/>
          <w:sz w:val="20"/>
          <w:szCs w:val="20"/>
        </w:rPr>
      </w:pPr>
      <w:r w:rsidRPr="00005AF7">
        <w:rPr>
          <w:rFonts w:ascii="Ubuntu" w:hAnsi="Ubuntu" w:cs="Arial"/>
          <w:sz w:val="20"/>
          <w:szCs w:val="20"/>
        </w:rPr>
        <w:t xml:space="preserve">- </w:t>
      </w:r>
      <w:proofErr w:type="gramStart"/>
      <w:r w:rsidRPr="00005AF7">
        <w:rPr>
          <w:rFonts w:ascii="Ubuntu" w:hAnsi="Ubuntu" w:cs="Arial"/>
          <w:sz w:val="20"/>
          <w:szCs w:val="20"/>
        </w:rPr>
        <w:t>asset</w:t>
      </w:r>
      <w:proofErr w:type="gramEnd"/>
      <w:r w:rsidRPr="00005AF7">
        <w:rPr>
          <w:rFonts w:ascii="Ubuntu" w:hAnsi="Ubuntu" w:cs="Arial"/>
          <w:sz w:val="20"/>
          <w:szCs w:val="20"/>
        </w:rPr>
        <w:t xml:space="preserve"> pricing markets – the </w:t>
      </w:r>
      <w:r w:rsidRPr="00005AF7">
        <w:rPr>
          <w:rFonts w:ascii="Ubuntu" w:hAnsi="Ubuntu" w:cs="Arial"/>
          <w:sz w:val="20"/>
          <w:szCs w:val="20"/>
        </w:rPr>
        <w:t>pricing markets may not provide data to revalue many assets reliably. This again leads to differences and lack of comparability.</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 xml:space="preserve">- </w:t>
      </w:r>
      <w:proofErr w:type="gramStart"/>
      <w:r w:rsidRPr="00005AF7">
        <w:rPr>
          <w:rFonts w:ascii="Ubuntu" w:hAnsi="Ubuntu" w:cs="Arial"/>
          <w:sz w:val="20"/>
          <w:szCs w:val="20"/>
        </w:rPr>
        <w:t>equity</w:t>
      </w:r>
      <w:proofErr w:type="gramEnd"/>
      <w:r w:rsidRPr="00005AF7">
        <w:rPr>
          <w:rFonts w:ascii="Ubuntu" w:hAnsi="Ubuntu" w:cs="Arial"/>
          <w:sz w:val="20"/>
          <w:szCs w:val="20"/>
        </w:rPr>
        <w:t xml:space="preserve"> </w:t>
      </w:r>
      <w:proofErr w:type="spellStart"/>
      <w:r w:rsidRPr="00005AF7">
        <w:rPr>
          <w:rFonts w:ascii="Ubuntu" w:hAnsi="Ubuntu" w:cs="Arial"/>
          <w:sz w:val="20"/>
          <w:szCs w:val="20"/>
        </w:rPr>
        <w:t>vs</w:t>
      </w:r>
      <w:proofErr w:type="spellEnd"/>
      <w:r w:rsidRPr="00005AF7">
        <w:rPr>
          <w:rFonts w:ascii="Ubuntu" w:hAnsi="Ubuntu" w:cs="Arial"/>
          <w:sz w:val="20"/>
          <w:szCs w:val="20"/>
        </w:rPr>
        <w:t xml:space="preserve"> long-term financing i.e. many disclosures </w:t>
      </w:r>
      <w:proofErr w:type="spellStart"/>
      <w:r w:rsidRPr="00005AF7">
        <w:rPr>
          <w:rFonts w:ascii="Ubuntu" w:hAnsi="Ubuntu" w:cs="Arial"/>
          <w:sz w:val="20"/>
          <w:szCs w:val="20"/>
        </w:rPr>
        <w:t>vs</w:t>
      </w:r>
      <w:proofErr w:type="spellEnd"/>
      <w:r w:rsidRPr="00005AF7">
        <w:rPr>
          <w:rFonts w:ascii="Ubuntu" w:hAnsi="Ubuntu" w:cs="Arial"/>
          <w:sz w:val="20"/>
          <w:szCs w:val="20"/>
        </w:rPr>
        <w:t xml:space="preserve"> non-disclosures, because of these differences there’s a chance for co</w:t>
      </w:r>
      <w:r w:rsidRPr="00005AF7">
        <w:rPr>
          <w:rFonts w:ascii="Ubuntu" w:hAnsi="Ubuntu" w:cs="Arial"/>
          <w:sz w:val="20"/>
          <w:szCs w:val="20"/>
        </w:rPr>
        <w:t>nflicts.</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ARTICLE 5.2</w:t>
      </w:r>
    </w:p>
    <w:p w:rsidR="007B7099" w:rsidRPr="00005AF7" w:rsidRDefault="00021E2B">
      <w:pPr>
        <w:rPr>
          <w:rFonts w:ascii="Ubuntu" w:hAnsi="Ubuntu" w:cs="Arial"/>
          <w:sz w:val="20"/>
          <w:szCs w:val="20"/>
        </w:rPr>
      </w:pPr>
      <w:r w:rsidRPr="00005AF7">
        <w:rPr>
          <w:rFonts w:ascii="Ubuntu" w:hAnsi="Ubuntu" w:cs="Arial"/>
          <w:sz w:val="20"/>
          <w:szCs w:val="20"/>
        </w:rPr>
        <w:t>Obstacles to Global Financial Reporting Comparability and Convergence</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P 293</w:t>
      </w:r>
    </w:p>
    <w:p w:rsidR="007B7099" w:rsidRPr="00005AF7" w:rsidRDefault="00021E2B">
      <w:pPr>
        <w:rPr>
          <w:rFonts w:ascii="Ubuntu" w:hAnsi="Ubuntu" w:cs="Arial"/>
          <w:sz w:val="20"/>
          <w:szCs w:val="20"/>
        </w:rPr>
      </w:pPr>
      <w:proofErr w:type="gramStart"/>
      <w:r w:rsidRPr="00005AF7">
        <w:rPr>
          <w:rFonts w:ascii="Ubuntu" w:hAnsi="Ubuntu" w:cs="Arial"/>
          <w:sz w:val="20"/>
          <w:szCs w:val="20"/>
        </w:rPr>
        <w:t>accounting</w:t>
      </w:r>
      <w:proofErr w:type="gramEnd"/>
      <w:r w:rsidRPr="00005AF7">
        <w:rPr>
          <w:rFonts w:ascii="Ubuntu" w:hAnsi="Ubuntu" w:cs="Arial"/>
          <w:sz w:val="20"/>
          <w:szCs w:val="20"/>
        </w:rPr>
        <w:t xml:space="preserve"> culture</w:t>
      </w:r>
    </w:p>
    <w:p w:rsidR="007B7099" w:rsidRPr="00005AF7" w:rsidRDefault="00021E2B">
      <w:pPr>
        <w:rPr>
          <w:rFonts w:ascii="Ubuntu" w:hAnsi="Ubuntu" w:cs="Arial"/>
          <w:i/>
          <w:iCs/>
          <w:sz w:val="20"/>
          <w:szCs w:val="20"/>
        </w:rPr>
      </w:pPr>
      <w:proofErr w:type="gramStart"/>
      <w:r w:rsidRPr="00005AF7">
        <w:rPr>
          <w:rFonts w:ascii="Ubuntu" w:hAnsi="Ubuntu" w:cs="Arial"/>
          <w:i/>
          <w:iCs/>
          <w:sz w:val="20"/>
          <w:szCs w:val="20"/>
        </w:rPr>
        <w:t>Tax mentality.</w:t>
      </w:r>
      <w:proofErr w:type="gramEnd"/>
      <w:r w:rsidRPr="00005AF7">
        <w:rPr>
          <w:rFonts w:ascii="Ubuntu" w:hAnsi="Ubuntu" w:cs="Arial"/>
          <w:i/>
          <w:iCs/>
          <w:sz w:val="20"/>
          <w:szCs w:val="20"/>
        </w:rPr>
        <w:t xml:space="preserve"> This could be understood with examples in countries where some expenses are tax deductible while in some countries they are</w:t>
      </w:r>
      <w:r w:rsidRPr="00005AF7">
        <w:rPr>
          <w:rFonts w:ascii="Ubuntu" w:hAnsi="Ubuntu" w:cs="Arial"/>
          <w:i/>
          <w:iCs/>
          <w:sz w:val="20"/>
          <w:szCs w:val="20"/>
        </w:rPr>
        <w:t xml:space="preserve"> not. Because of these variations in incentives, the financial statements might not be comparable.</w:t>
      </w:r>
    </w:p>
    <w:p w:rsidR="007B7099" w:rsidRPr="00005AF7" w:rsidRDefault="00021E2B">
      <w:pPr>
        <w:rPr>
          <w:rFonts w:ascii="Ubuntu" w:hAnsi="Ubuntu" w:cs="Arial"/>
          <w:sz w:val="20"/>
          <w:szCs w:val="20"/>
        </w:rPr>
      </w:pPr>
      <w:proofErr w:type="gramStart"/>
      <w:r w:rsidRPr="00005AF7">
        <w:rPr>
          <w:rFonts w:ascii="Ubuntu" w:hAnsi="Ubuntu" w:cs="Arial"/>
          <w:sz w:val="20"/>
          <w:szCs w:val="20"/>
        </w:rPr>
        <w:t>influence</w:t>
      </w:r>
      <w:proofErr w:type="gramEnd"/>
      <w:r w:rsidRPr="00005AF7">
        <w:rPr>
          <w:rFonts w:ascii="Ubuntu" w:hAnsi="Ubuntu" w:cs="Arial"/>
          <w:sz w:val="20"/>
          <w:szCs w:val="20"/>
        </w:rPr>
        <w:t xml:space="preserve"> a company in the UK not to </w:t>
      </w:r>
      <w:proofErr w:type="spellStart"/>
      <w:r w:rsidRPr="00005AF7">
        <w:rPr>
          <w:rFonts w:ascii="Ubuntu" w:hAnsi="Ubuntu" w:cs="Arial"/>
          <w:sz w:val="20"/>
          <w:szCs w:val="20"/>
        </w:rPr>
        <w:t>recognise</w:t>
      </w:r>
      <w:proofErr w:type="spellEnd"/>
      <w:r w:rsidRPr="00005AF7">
        <w:rPr>
          <w:rFonts w:ascii="Ubuntu" w:hAnsi="Ubuntu" w:cs="Arial"/>
          <w:sz w:val="20"/>
          <w:szCs w:val="20"/>
        </w:rPr>
        <w:t xml:space="preserve"> an impairment loss, using its </w:t>
      </w:r>
      <w:proofErr w:type="spellStart"/>
      <w:r w:rsidRPr="00005AF7">
        <w:rPr>
          <w:rFonts w:ascii="Ubuntu" w:hAnsi="Ubuntu" w:cs="Arial"/>
          <w:sz w:val="20"/>
          <w:szCs w:val="20"/>
        </w:rPr>
        <w:t>judgement</w:t>
      </w:r>
      <w:proofErr w:type="spellEnd"/>
    </w:p>
    <w:p w:rsidR="007B7099" w:rsidRPr="00005AF7" w:rsidRDefault="00021E2B">
      <w:pPr>
        <w:rPr>
          <w:rFonts w:ascii="Ubuntu" w:hAnsi="Ubuntu" w:cs="Arial"/>
          <w:sz w:val="20"/>
          <w:szCs w:val="20"/>
        </w:rPr>
      </w:pPr>
      <w:proofErr w:type="gramStart"/>
      <w:r w:rsidRPr="00005AF7">
        <w:rPr>
          <w:rFonts w:ascii="Ubuntu" w:hAnsi="Ubuntu" w:cs="Arial"/>
          <w:sz w:val="20"/>
          <w:szCs w:val="20"/>
        </w:rPr>
        <w:t>appropriately</w:t>
      </w:r>
      <w:proofErr w:type="gramEnd"/>
      <w:r w:rsidRPr="00005AF7">
        <w:rPr>
          <w:rFonts w:ascii="Ubuntu" w:hAnsi="Ubuntu" w:cs="Arial"/>
          <w:sz w:val="20"/>
          <w:szCs w:val="20"/>
        </w:rPr>
        <w:t xml:space="preserve">, as opposed to a German company that might like the tax </w:t>
      </w:r>
      <w:r w:rsidRPr="00005AF7">
        <w:rPr>
          <w:rFonts w:ascii="Ubuntu" w:hAnsi="Ubuntu" w:cs="Arial"/>
          <w:sz w:val="20"/>
          <w:szCs w:val="20"/>
        </w:rPr>
        <w:t>deduction and therefore may be</w:t>
      </w:r>
    </w:p>
    <w:p w:rsidR="007B7099" w:rsidRPr="00005AF7" w:rsidRDefault="00021E2B">
      <w:pPr>
        <w:rPr>
          <w:rFonts w:ascii="Ubuntu" w:hAnsi="Ubuntu" w:cs="Arial"/>
          <w:sz w:val="20"/>
          <w:szCs w:val="20"/>
        </w:rPr>
      </w:pPr>
      <w:proofErr w:type="gramStart"/>
      <w:r w:rsidRPr="00005AF7">
        <w:rPr>
          <w:rFonts w:ascii="Ubuntu" w:hAnsi="Ubuntu" w:cs="Arial"/>
          <w:sz w:val="20"/>
          <w:szCs w:val="20"/>
        </w:rPr>
        <w:t>willing</w:t>
      </w:r>
      <w:proofErr w:type="gramEnd"/>
      <w:r w:rsidRPr="00005AF7">
        <w:rPr>
          <w:rFonts w:ascii="Ubuntu" w:hAnsi="Ubuntu" w:cs="Arial"/>
          <w:sz w:val="20"/>
          <w:szCs w:val="20"/>
        </w:rPr>
        <w:t xml:space="preserve"> to show the loss in its financial statements?</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P 293</w:t>
      </w:r>
    </w:p>
    <w:p w:rsidR="007B7099" w:rsidRPr="00005AF7" w:rsidRDefault="00021E2B">
      <w:pPr>
        <w:rPr>
          <w:rFonts w:ascii="Ubuntu" w:hAnsi="Ubuntu" w:cs="Arial"/>
          <w:sz w:val="20"/>
          <w:szCs w:val="20"/>
        </w:rPr>
      </w:pPr>
      <w:r w:rsidRPr="00005AF7">
        <w:rPr>
          <w:rFonts w:ascii="Ubuntu" w:hAnsi="Ubuntu" w:cs="Arial"/>
          <w:sz w:val="20"/>
          <w:szCs w:val="20"/>
        </w:rPr>
        <w:t>Auditing Culture</w:t>
      </w:r>
    </w:p>
    <w:p w:rsidR="007B7099" w:rsidRPr="00005AF7" w:rsidRDefault="00021E2B">
      <w:pPr>
        <w:rPr>
          <w:rFonts w:ascii="Ubuntu" w:hAnsi="Ubuntu" w:cs="Arial"/>
          <w:sz w:val="20"/>
          <w:szCs w:val="20"/>
        </w:rPr>
      </w:pPr>
      <w:proofErr w:type="gramStart"/>
      <w:r w:rsidRPr="00005AF7">
        <w:rPr>
          <w:rFonts w:ascii="Ubuntu" w:hAnsi="Ubuntu" w:cs="Arial"/>
          <w:sz w:val="20"/>
          <w:szCs w:val="20"/>
        </w:rPr>
        <w:t>different</w:t>
      </w:r>
      <w:proofErr w:type="gramEnd"/>
      <w:r w:rsidRPr="00005AF7">
        <w:rPr>
          <w:rFonts w:ascii="Ubuntu" w:hAnsi="Ubuntu" w:cs="Arial"/>
          <w:sz w:val="20"/>
          <w:szCs w:val="20"/>
        </w:rPr>
        <w:t xml:space="preserve"> mentality, a different auditing culture, across countries and therefore could lead to a</w:t>
      </w:r>
    </w:p>
    <w:p w:rsidR="007B7099" w:rsidRPr="00005AF7" w:rsidRDefault="00021E2B">
      <w:pPr>
        <w:rPr>
          <w:rFonts w:ascii="Ubuntu" w:hAnsi="Ubuntu" w:cs="Arial"/>
          <w:sz w:val="20"/>
          <w:szCs w:val="20"/>
        </w:rPr>
      </w:pPr>
      <w:proofErr w:type="gramStart"/>
      <w:r w:rsidRPr="00005AF7">
        <w:rPr>
          <w:rFonts w:ascii="Ubuntu" w:hAnsi="Ubuntu" w:cs="Arial"/>
          <w:sz w:val="20"/>
          <w:szCs w:val="20"/>
        </w:rPr>
        <w:t>diminution</w:t>
      </w:r>
      <w:proofErr w:type="gramEnd"/>
      <w:r w:rsidRPr="00005AF7">
        <w:rPr>
          <w:rFonts w:ascii="Ubuntu" w:hAnsi="Ubuntu" w:cs="Arial"/>
          <w:sz w:val="20"/>
          <w:szCs w:val="20"/>
        </w:rPr>
        <w:t xml:space="preserve"> in comparability, especially if a comp</w:t>
      </w:r>
      <w:r w:rsidRPr="00005AF7">
        <w:rPr>
          <w:rFonts w:ascii="Ubuntu" w:hAnsi="Ubuntu" w:cs="Arial"/>
          <w:sz w:val="20"/>
          <w:szCs w:val="20"/>
        </w:rPr>
        <w:t>any knows that it can depart from IFRS without having to</w:t>
      </w:r>
    </w:p>
    <w:p w:rsidR="007B7099" w:rsidRPr="00005AF7" w:rsidRDefault="00021E2B">
      <w:pPr>
        <w:rPr>
          <w:rFonts w:ascii="Ubuntu" w:hAnsi="Ubuntu" w:cs="Arial"/>
          <w:sz w:val="20"/>
          <w:szCs w:val="20"/>
        </w:rPr>
      </w:pPr>
      <w:proofErr w:type="gramStart"/>
      <w:r w:rsidRPr="00005AF7">
        <w:rPr>
          <w:rFonts w:ascii="Ubuntu" w:hAnsi="Ubuntu" w:cs="Arial"/>
          <w:sz w:val="20"/>
          <w:szCs w:val="20"/>
        </w:rPr>
        <w:t>suffer</w:t>
      </w:r>
      <w:proofErr w:type="gramEnd"/>
      <w:r w:rsidRPr="00005AF7">
        <w:rPr>
          <w:rFonts w:ascii="Ubuntu" w:hAnsi="Ubuntu" w:cs="Arial"/>
          <w:sz w:val="20"/>
          <w:szCs w:val="20"/>
        </w:rPr>
        <w:t xml:space="preserve"> an auditor’s qualification. Because of differences in auditing culture, companies may be more willing to</w:t>
      </w:r>
    </w:p>
    <w:p w:rsidR="007B7099" w:rsidRPr="00005AF7" w:rsidRDefault="00021E2B">
      <w:pPr>
        <w:rPr>
          <w:rFonts w:ascii="Ubuntu" w:hAnsi="Ubuntu" w:cs="Arial"/>
          <w:sz w:val="20"/>
          <w:szCs w:val="20"/>
        </w:rPr>
      </w:pPr>
      <w:proofErr w:type="gramStart"/>
      <w:r w:rsidRPr="00005AF7">
        <w:rPr>
          <w:rFonts w:ascii="Ubuntu" w:hAnsi="Ubuntu" w:cs="Arial"/>
          <w:sz w:val="20"/>
          <w:szCs w:val="20"/>
        </w:rPr>
        <w:lastRenderedPageBreak/>
        <w:t>depart</w:t>
      </w:r>
      <w:proofErr w:type="gramEnd"/>
      <w:r w:rsidRPr="00005AF7">
        <w:rPr>
          <w:rFonts w:ascii="Ubuntu" w:hAnsi="Ubuntu" w:cs="Arial"/>
          <w:sz w:val="20"/>
          <w:szCs w:val="20"/>
        </w:rPr>
        <w:t xml:space="preserve"> from the IASB’s standards and interpretations in certain countries than in </w:t>
      </w:r>
      <w:r w:rsidRPr="00005AF7">
        <w:rPr>
          <w:rFonts w:ascii="Ubuntu" w:hAnsi="Ubuntu" w:cs="Arial"/>
          <w:sz w:val="20"/>
          <w:szCs w:val="20"/>
        </w:rPr>
        <w:t>others.</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P 294</w:t>
      </w:r>
    </w:p>
    <w:p w:rsidR="007B7099" w:rsidRPr="00005AF7" w:rsidRDefault="00021E2B">
      <w:pPr>
        <w:rPr>
          <w:rFonts w:ascii="Ubuntu" w:hAnsi="Ubuntu" w:cs="Arial"/>
          <w:sz w:val="20"/>
          <w:szCs w:val="20"/>
        </w:rPr>
      </w:pPr>
      <w:r w:rsidRPr="00005AF7">
        <w:rPr>
          <w:rFonts w:ascii="Ubuntu" w:hAnsi="Ubuntu" w:cs="Arial"/>
          <w:sz w:val="20"/>
          <w:szCs w:val="20"/>
        </w:rPr>
        <w:t>Regulatory Culture</w:t>
      </w:r>
    </w:p>
    <w:p w:rsidR="007B7099" w:rsidRPr="00005AF7" w:rsidRDefault="00021E2B">
      <w:pPr>
        <w:rPr>
          <w:rFonts w:ascii="Ubuntu" w:hAnsi="Ubuntu" w:cs="Arial"/>
          <w:sz w:val="20"/>
          <w:szCs w:val="20"/>
        </w:rPr>
      </w:pPr>
      <w:r w:rsidRPr="00005AF7">
        <w:rPr>
          <w:rFonts w:ascii="Ubuntu" w:hAnsi="Ubuntu" w:cs="Arial"/>
          <w:sz w:val="20"/>
          <w:szCs w:val="20"/>
        </w:rPr>
        <w:t xml:space="preserve">- </w:t>
      </w:r>
      <w:proofErr w:type="gramStart"/>
      <w:r w:rsidRPr="00005AF7">
        <w:rPr>
          <w:rFonts w:ascii="Ubuntu" w:hAnsi="Ubuntu" w:cs="Arial"/>
          <w:sz w:val="20"/>
          <w:szCs w:val="20"/>
        </w:rPr>
        <w:t>the</w:t>
      </w:r>
      <w:proofErr w:type="gramEnd"/>
      <w:r w:rsidRPr="00005AF7">
        <w:rPr>
          <w:rFonts w:ascii="Ubuntu" w:hAnsi="Ubuntu" w:cs="Arial"/>
          <w:sz w:val="20"/>
          <w:szCs w:val="20"/>
        </w:rPr>
        <w:t xml:space="preserve"> strictness of enforcement and the requirements</w:t>
      </w:r>
    </w:p>
    <w:p w:rsidR="007B7099" w:rsidRPr="00005AF7" w:rsidRDefault="00021E2B">
      <w:pPr>
        <w:rPr>
          <w:rFonts w:ascii="Ubuntu" w:hAnsi="Ubuntu" w:cs="Arial"/>
          <w:sz w:val="20"/>
          <w:szCs w:val="20"/>
        </w:rPr>
      </w:pPr>
      <w:r w:rsidRPr="00005AF7">
        <w:rPr>
          <w:rFonts w:ascii="Ubuntu" w:hAnsi="Ubuntu" w:cs="Arial"/>
          <w:sz w:val="20"/>
          <w:szCs w:val="20"/>
        </w:rPr>
        <w:t xml:space="preserve">- </w:t>
      </w:r>
      <w:proofErr w:type="gramStart"/>
      <w:r w:rsidRPr="00005AF7">
        <w:rPr>
          <w:rFonts w:ascii="Ubuntu" w:hAnsi="Ubuntu" w:cs="Arial"/>
          <w:sz w:val="20"/>
          <w:szCs w:val="20"/>
        </w:rPr>
        <w:t>and</w:t>
      </w:r>
      <w:proofErr w:type="gramEnd"/>
      <w:r w:rsidRPr="00005AF7">
        <w:rPr>
          <w:rFonts w:ascii="Ubuntu" w:hAnsi="Ubuntu" w:cs="Arial"/>
          <w:sz w:val="20"/>
          <w:szCs w:val="20"/>
        </w:rPr>
        <w:t xml:space="preserve"> the actions that are taken after finding errors and mistakes</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Article 5.3 P 834</w:t>
      </w:r>
    </w:p>
    <w:p w:rsidR="007B7099" w:rsidRPr="00005AF7" w:rsidRDefault="00021E2B">
      <w:pPr>
        <w:rPr>
          <w:rFonts w:ascii="Ubuntu" w:hAnsi="Ubuntu" w:cs="Arial"/>
          <w:sz w:val="20"/>
          <w:szCs w:val="20"/>
        </w:rPr>
      </w:pPr>
      <w:r w:rsidRPr="00005AF7">
        <w:rPr>
          <w:rFonts w:ascii="Ubuntu" w:hAnsi="Ubuntu" w:cs="Arial"/>
          <w:sz w:val="20"/>
          <w:szCs w:val="20"/>
        </w:rPr>
        <w:t>Cultural Differences</w:t>
      </w:r>
    </w:p>
    <w:p w:rsidR="007B7099" w:rsidRPr="00005AF7" w:rsidRDefault="00021E2B">
      <w:pPr>
        <w:rPr>
          <w:rFonts w:ascii="Ubuntu" w:hAnsi="Ubuntu" w:cs="Arial"/>
          <w:sz w:val="20"/>
          <w:szCs w:val="20"/>
        </w:rPr>
      </w:pPr>
      <w:r w:rsidRPr="00005AF7">
        <w:rPr>
          <w:rFonts w:ascii="Ubuntu" w:hAnsi="Ubuntu" w:cs="Arial"/>
          <w:sz w:val="20"/>
          <w:szCs w:val="20"/>
        </w:rPr>
        <w:t>Fifth, and this challenge does fall under the control of the I</w:t>
      </w:r>
      <w:r w:rsidRPr="00005AF7">
        <w:rPr>
          <w:rFonts w:ascii="Ubuntu" w:hAnsi="Ubuntu" w:cs="Arial"/>
          <w:sz w:val="20"/>
          <w:szCs w:val="20"/>
        </w:rPr>
        <w:t>ASB, proper cognizance must be</w:t>
      </w:r>
    </w:p>
    <w:p w:rsidR="007B7099" w:rsidRPr="00005AF7" w:rsidRDefault="00021E2B">
      <w:pPr>
        <w:rPr>
          <w:rFonts w:ascii="Ubuntu" w:hAnsi="Ubuntu" w:cs="Arial"/>
          <w:sz w:val="20"/>
          <w:szCs w:val="20"/>
        </w:rPr>
      </w:pPr>
      <w:proofErr w:type="gramStart"/>
      <w:r w:rsidRPr="00005AF7">
        <w:rPr>
          <w:rFonts w:ascii="Ubuntu" w:hAnsi="Ubuntu" w:cs="Arial"/>
          <w:sz w:val="20"/>
          <w:szCs w:val="20"/>
        </w:rPr>
        <w:t>taken</w:t>
      </w:r>
      <w:proofErr w:type="gramEnd"/>
      <w:r w:rsidRPr="00005AF7">
        <w:rPr>
          <w:rFonts w:ascii="Ubuntu" w:hAnsi="Ubuntu" w:cs="Arial"/>
          <w:sz w:val="20"/>
          <w:szCs w:val="20"/>
        </w:rPr>
        <w:t xml:space="preserve"> in the development of standards and interpretations of the differences in the fundamental way</w:t>
      </w:r>
    </w:p>
    <w:p w:rsidR="007B7099" w:rsidRPr="00005AF7" w:rsidRDefault="00021E2B">
      <w:pPr>
        <w:rPr>
          <w:rFonts w:ascii="Ubuntu" w:hAnsi="Ubuntu" w:cs="Arial"/>
          <w:sz w:val="20"/>
          <w:szCs w:val="20"/>
        </w:rPr>
      </w:pPr>
      <w:proofErr w:type="gramStart"/>
      <w:r w:rsidRPr="00005AF7">
        <w:rPr>
          <w:rFonts w:ascii="Ubuntu" w:hAnsi="Ubuntu" w:cs="Arial"/>
          <w:sz w:val="20"/>
          <w:szCs w:val="20"/>
        </w:rPr>
        <w:t>in</w:t>
      </w:r>
      <w:proofErr w:type="gramEnd"/>
      <w:r w:rsidRPr="00005AF7">
        <w:rPr>
          <w:rFonts w:ascii="Ubuntu" w:hAnsi="Ubuntu" w:cs="Arial"/>
          <w:sz w:val="20"/>
          <w:szCs w:val="20"/>
        </w:rPr>
        <w:t xml:space="preserve"> which business is done in different countries. For example, how </w:t>
      </w:r>
      <w:proofErr w:type="gramStart"/>
      <w:r w:rsidRPr="00005AF7">
        <w:rPr>
          <w:rFonts w:ascii="Ubuntu" w:hAnsi="Ubuntu" w:cs="Arial"/>
          <w:sz w:val="20"/>
          <w:szCs w:val="20"/>
        </w:rPr>
        <w:t>can a standard</w:t>
      </w:r>
      <w:proofErr w:type="gramEnd"/>
      <w:r w:rsidRPr="00005AF7">
        <w:rPr>
          <w:rFonts w:ascii="Ubuntu" w:hAnsi="Ubuntu" w:cs="Arial"/>
          <w:sz w:val="20"/>
          <w:szCs w:val="20"/>
        </w:rPr>
        <w:t xml:space="preserve"> on consolidated</w:t>
      </w:r>
    </w:p>
    <w:p w:rsidR="007B7099" w:rsidRPr="00005AF7" w:rsidRDefault="00021E2B">
      <w:pPr>
        <w:rPr>
          <w:rFonts w:ascii="Ubuntu" w:hAnsi="Ubuntu" w:cs="Arial"/>
          <w:sz w:val="20"/>
          <w:szCs w:val="20"/>
        </w:rPr>
      </w:pPr>
      <w:proofErr w:type="gramStart"/>
      <w:r w:rsidRPr="00005AF7">
        <w:rPr>
          <w:rFonts w:ascii="Ubuntu" w:hAnsi="Ubuntu" w:cs="Arial"/>
          <w:sz w:val="20"/>
          <w:szCs w:val="20"/>
        </w:rPr>
        <w:t>financial</w:t>
      </w:r>
      <w:proofErr w:type="gramEnd"/>
      <w:r w:rsidRPr="00005AF7">
        <w:rPr>
          <w:rFonts w:ascii="Ubuntu" w:hAnsi="Ubuntu" w:cs="Arial"/>
          <w:sz w:val="20"/>
          <w:szCs w:val="20"/>
        </w:rPr>
        <w:t xml:space="preserve"> statements be des</w:t>
      </w:r>
      <w:r w:rsidRPr="00005AF7">
        <w:rPr>
          <w:rFonts w:ascii="Ubuntu" w:hAnsi="Ubuntu" w:cs="Arial"/>
          <w:sz w:val="20"/>
          <w:szCs w:val="20"/>
        </w:rPr>
        <w:t>igned to reflect the substantive relationships in Japan’s keiretsu and</w:t>
      </w:r>
    </w:p>
    <w:p w:rsidR="007B7099" w:rsidRPr="00005AF7" w:rsidRDefault="00021E2B">
      <w:pPr>
        <w:rPr>
          <w:rFonts w:ascii="Ubuntu" w:hAnsi="Ubuntu" w:cs="Arial"/>
          <w:sz w:val="20"/>
          <w:szCs w:val="20"/>
        </w:rPr>
      </w:pPr>
      <w:proofErr w:type="gramStart"/>
      <w:r w:rsidRPr="00005AF7">
        <w:rPr>
          <w:rFonts w:ascii="Ubuntu" w:hAnsi="Ubuntu" w:cs="Arial"/>
          <w:sz w:val="20"/>
          <w:szCs w:val="20"/>
        </w:rPr>
        <w:t xml:space="preserve">Korea’s </w:t>
      </w:r>
      <w:proofErr w:type="spellStart"/>
      <w:r w:rsidRPr="00005AF7">
        <w:rPr>
          <w:rFonts w:ascii="Ubuntu" w:hAnsi="Ubuntu" w:cs="Arial"/>
          <w:sz w:val="20"/>
          <w:szCs w:val="20"/>
        </w:rPr>
        <w:t>chaebol</w:t>
      </w:r>
      <w:proofErr w:type="spellEnd"/>
      <w:r w:rsidRPr="00005AF7">
        <w:rPr>
          <w:rFonts w:ascii="Ubuntu" w:hAnsi="Ubuntu" w:cs="Arial"/>
          <w:sz w:val="20"/>
          <w:szCs w:val="20"/>
        </w:rPr>
        <w:t>, the networks of affiliated companies that may not have a parent company?</w:t>
      </w:r>
      <w:proofErr w:type="gramEnd"/>
      <w:r w:rsidRPr="00005AF7">
        <w:rPr>
          <w:rFonts w:ascii="Ubuntu" w:hAnsi="Ubuntu" w:cs="Arial"/>
          <w:sz w:val="20"/>
          <w:szCs w:val="20"/>
        </w:rPr>
        <w:t xml:space="preserve"> In</w:t>
      </w:r>
    </w:p>
    <w:p w:rsidR="007B7099" w:rsidRPr="00005AF7" w:rsidRDefault="00021E2B">
      <w:pPr>
        <w:rPr>
          <w:rFonts w:ascii="Ubuntu" w:hAnsi="Ubuntu" w:cs="Arial"/>
          <w:sz w:val="20"/>
          <w:szCs w:val="20"/>
        </w:rPr>
      </w:pPr>
      <w:r w:rsidRPr="00005AF7">
        <w:rPr>
          <w:rFonts w:ascii="Ubuntu" w:hAnsi="Ubuntu" w:cs="Arial"/>
          <w:sz w:val="20"/>
          <w:szCs w:val="20"/>
        </w:rPr>
        <w:t>China, most business is done by state-owned entities, not by private-sector enterprise. To w</w:t>
      </w:r>
      <w:r w:rsidRPr="00005AF7">
        <w:rPr>
          <w:rFonts w:ascii="Ubuntu" w:hAnsi="Ubuntu" w:cs="Arial"/>
          <w:sz w:val="20"/>
          <w:szCs w:val="20"/>
        </w:rPr>
        <w:t>hat</w:t>
      </w:r>
    </w:p>
    <w:p w:rsidR="007B7099" w:rsidRPr="00005AF7" w:rsidRDefault="00021E2B">
      <w:pPr>
        <w:rPr>
          <w:rFonts w:ascii="Ubuntu" w:hAnsi="Ubuntu" w:cs="Arial"/>
          <w:sz w:val="20"/>
          <w:szCs w:val="20"/>
        </w:rPr>
      </w:pPr>
      <w:proofErr w:type="gramStart"/>
      <w:r w:rsidRPr="00005AF7">
        <w:rPr>
          <w:rFonts w:ascii="Ubuntu" w:hAnsi="Ubuntu" w:cs="Arial"/>
          <w:sz w:val="20"/>
          <w:szCs w:val="20"/>
        </w:rPr>
        <w:t>degree</w:t>
      </w:r>
      <w:proofErr w:type="gramEnd"/>
      <w:r w:rsidRPr="00005AF7">
        <w:rPr>
          <w:rFonts w:ascii="Ubuntu" w:hAnsi="Ubuntu" w:cs="Arial"/>
          <w:sz w:val="20"/>
          <w:szCs w:val="20"/>
        </w:rPr>
        <w:t xml:space="preserve"> should accounting standards make explicit provision for the different way that business is</w:t>
      </w:r>
    </w:p>
    <w:p w:rsidR="007B7099" w:rsidRPr="00005AF7" w:rsidRDefault="00021E2B">
      <w:pPr>
        <w:rPr>
          <w:rFonts w:ascii="Ubuntu" w:hAnsi="Ubuntu" w:cs="Arial"/>
          <w:sz w:val="20"/>
          <w:szCs w:val="20"/>
        </w:rPr>
      </w:pPr>
      <w:proofErr w:type="gramStart"/>
      <w:r w:rsidRPr="00005AF7">
        <w:rPr>
          <w:rFonts w:ascii="Ubuntu" w:hAnsi="Ubuntu" w:cs="Arial"/>
          <w:sz w:val="20"/>
          <w:szCs w:val="20"/>
        </w:rPr>
        <w:t>done</w:t>
      </w:r>
      <w:proofErr w:type="gramEnd"/>
      <w:r w:rsidRPr="00005AF7">
        <w:rPr>
          <w:rFonts w:ascii="Ubuntu" w:hAnsi="Ubuntu" w:cs="Arial"/>
          <w:sz w:val="20"/>
          <w:szCs w:val="20"/>
        </w:rPr>
        <w:t xml:space="preserve"> in Islamic countries? An insistence that a single accounting method in a standard be used in all</w:t>
      </w:r>
    </w:p>
    <w:p w:rsidR="007B7099" w:rsidRPr="00005AF7" w:rsidRDefault="00021E2B">
      <w:pPr>
        <w:rPr>
          <w:rFonts w:ascii="Ubuntu" w:hAnsi="Ubuntu" w:cs="Arial"/>
          <w:sz w:val="20"/>
          <w:szCs w:val="20"/>
        </w:rPr>
      </w:pPr>
      <w:proofErr w:type="gramStart"/>
      <w:r w:rsidRPr="00005AF7">
        <w:rPr>
          <w:rFonts w:ascii="Ubuntu" w:hAnsi="Ubuntu" w:cs="Arial"/>
          <w:sz w:val="20"/>
          <w:szCs w:val="20"/>
        </w:rPr>
        <w:t>countries</w:t>
      </w:r>
      <w:proofErr w:type="gramEnd"/>
      <w:r w:rsidRPr="00005AF7">
        <w:rPr>
          <w:rFonts w:ascii="Ubuntu" w:hAnsi="Ubuntu" w:cs="Arial"/>
          <w:sz w:val="20"/>
          <w:szCs w:val="20"/>
        </w:rPr>
        <w:t xml:space="preserve"> may, in some instances, do no more than ac</w:t>
      </w:r>
      <w:r w:rsidRPr="00005AF7">
        <w:rPr>
          <w:rFonts w:ascii="Ubuntu" w:hAnsi="Ubuntu" w:cs="Arial"/>
          <w:sz w:val="20"/>
          <w:szCs w:val="20"/>
        </w:rPr>
        <w:t>centuate these differences, not promote</w:t>
      </w:r>
    </w:p>
    <w:p w:rsidR="007B7099" w:rsidRPr="00005AF7" w:rsidRDefault="00021E2B">
      <w:pPr>
        <w:rPr>
          <w:rFonts w:ascii="Ubuntu" w:hAnsi="Ubuntu" w:cs="Arial"/>
          <w:sz w:val="20"/>
          <w:szCs w:val="20"/>
        </w:rPr>
      </w:pPr>
      <w:proofErr w:type="gramStart"/>
      <w:r w:rsidRPr="00005AF7">
        <w:rPr>
          <w:rFonts w:ascii="Ubuntu" w:hAnsi="Ubuntu" w:cs="Arial"/>
          <w:sz w:val="20"/>
          <w:szCs w:val="20"/>
        </w:rPr>
        <w:t>genuine</w:t>
      </w:r>
      <w:proofErr w:type="gramEnd"/>
      <w:r w:rsidRPr="00005AF7">
        <w:rPr>
          <w:rFonts w:ascii="Ubuntu" w:hAnsi="Ubuntu" w:cs="Arial"/>
          <w:sz w:val="20"/>
          <w:szCs w:val="20"/>
        </w:rPr>
        <w:t xml:space="preserve"> worldwide comparability. Achieving global comparability is not the same as achieving</w:t>
      </w:r>
    </w:p>
    <w:p w:rsidR="007B7099" w:rsidRPr="00005AF7" w:rsidRDefault="00021E2B">
      <w:pPr>
        <w:rPr>
          <w:rFonts w:ascii="Ubuntu" w:hAnsi="Ubuntu" w:cs="Arial"/>
          <w:sz w:val="20"/>
          <w:szCs w:val="20"/>
        </w:rPr>
      </w:pPr>
      <w:proofErr w:type="gramStart"/>
      <w:r w:rsidRPr="00005AF7">
        <w:rPr>
          <w:rFonts w:ascii="Ubuntu" w:hAnsi="Ubuntu" w:cs="Arial"/>
          <w:sz w:val="20"/>
          <w:szCs w:val="20"/>
        </w:rPr>
        <w:t>comparability</w:t>
      </w:r>
      <w:proofErr w:type="gramEnd"/>
      <w:r w:rsidRPr="00005AF7">
        <w:rPr>
          <w:rFonts w:ascii="Ubuntu" w:hAnsi="Ubuntu" w:cs="Arial"/>
          <w:sz w:val="20"/>
          <w:szCs w:val="20"/>
        </w:rPr>
        <w:t xml:space="preserve"> within a single national e</w:t>
      </w:r>
      <w:bookmarkStart w:id="0" w:name="_GoBack"/>
      <w:bookmarkEnd w:id="0"/>
      <w:r w:rsidRPr="00005AF7">
        <w:rPr>
          <w:rFonts w:ascii="Ubuntu" w:hAnsi="Ubuntu" w:cs="Arial"/>
          <w:sz w:val="20"/>
          <w:szCs w:val="20"/>
        </w:rPr>
        <w:t>nvironment, where there are common tax incentives and</w:t>
      </w:r>
    </w:p>
    <w:p w:rsidR="007B7099" w:rsidRPr="00005AF7" w:rsidRDefault="00021E2B">
      <w:pPr>
        <w:rPr>
          <w:rFonts w:ascii="Ubuntu" w:hAnsi="Ubuntu" w:cs="Arial"/>
          <w:sz w:val="20"/>
          <w:szCs w:val="20"/>
        </w:rPr>
      </w:pPr>
      <w:proofErr w:type="gramStart"/>
      <w:r w:rsidRPr="00005AF7">
        <w:rPr>
          <w:rFonts w:ascii="Ubuntu" w:hAnsi="Ubuntu" w:cs="Arial"/>
          <w:sz w:val="20"/>
          <w:szCs w:val="20"/>
        </w:rPr>
        <w:t>business</w:t>
      </w:r>
      <w:proofErr w:type="gramEnd"/>
      <w:r w:rsidRPr="00005AF7">
        <w:rPr>
          <w:rFonts w:ascii="Ubuntu" w:hAnsi="Ubuntu" w:cs="Arial"/>
          <w:sz w:val="20"/>
          <w:szCs w:val="20"/>
        </w:rPr>
        <w:t xml:space="preserve"> customs (</w:t>
      </w:r>
      <w:proofErr w:type="spellStart"/>
      <w:r w:rsidRPr="00005AF7">
        <w:rPr>
          <w:rFonts w:ascii="Ubuntu" w:hAnsi="Ubuntu" w:cs="Arial"/>
          <w:sz w:val="20"/>
          <w:szCs w:val="20"/>
        </w:rPr>
        <w:t>Zeff</w:t>
      </w:r>
      <w:proofErr w:type="spellEnd"/>
      <w:r w:rsidRPr="00005AF7">
        <w:rPr>
          <w:rFonts w:ascii="Ubuntu" w:hAnsi="Ubuntu" w:cs="Arial"/>
          <w:sz w:val="20"/>
          <w:szCs w:val="20"/>
        </w:rPr>
        <w:t xml:space="preserve"> 2007b)</w:t>
      </w:r>
      <w:r w:rsidRPr="00005AF7">
        <w:rPr>
          <w:rFonts w:ascii="Ubuntu" w:hAnsi="Ubuntu" w:cs="Arial"/>
          <w:sz w:val="20"/>
          <w:szCs w:val="20"/>
        </w:rPr>
        <w:t>. The IASB must make its decisions wisely and in the light of what</w:t>
      </w:r>
    </w:p>
    <w:p w:rsidR="007B7099" w:rsidRPr="00005AF7" w:rsidRDefault="00021E2B">
      <w:pPr>
        <w:rPr>
          <w:rFonts w:ascii="Ubuntu" w:hAnsi="Ubuntu" w:cs="Arial"/>
          <w:sz w:val="20"/>
          <w:szCs w:val="20"/>
        </w:rPr>
      </w:pPr>
      <w:proofErr w:type="gramStart"/>
      <w:r w:rsidRPr="00005AF7">
        <w:rPr>
          <w:rFonts w:ascii="Ubuntu" w:hAnsi="Ubuntu" w:cs="Arial"/>
          <w:sz w:val="20"/>
          <w:szCs w:val="20"/>
        </w:rPr>
        <w:t>seems</w:t>
      </w:r>
      <w:proofErr w:type="gramEnd"/>
      <w:r w:rsidRPr="00005AF7">
        <w:rPr>
          <w:rFonts w:ascii="Ubuntu" w:hAnsi="Ubuntu" w:cs="Arial"/>
          <w:sz w:val="20"/>
          <w:szCs w:val="20"/>
        </w:rPr>
        <w:t xml:space="preserve"> to be required to promote genuine worldwide comparability, which may mean providing for</w:t>
      </w:r>
    </w:p>
    <w:p w:rsidR="007B7099" w:rsidRPr="00005AF7" w:rsidRDefault="00021E2B">
      <w:pPr>
        <w:rPr>
          <w:rFonts w:ascii="Ubuntu" w:hAnsi="Ubuntu" w:cs="Arial"/>
          <w:sz w:val="20"/>
          <w:szCs w:val="20"/>
        </w:rPr>
      </w:pPr>
      <w:proofErr w:type="gramStart"/>
      <w:r w:rsidRPr="00005AF7">
        <w:rPr>
          <w:rFonts w:ascii="Ubuntu" w:hAnsi="Ubuntu" w:cs="Arial"/>
          <w:sz w:val="20"/>
          <w:szCs w:val="20"/>
        </w:rPr>
        <w:t>optional</w:t>
      </w:r>
      <w:proofErr w:type="gramEnd"/>
      <w:r w:rsidRPr="00005AF7">
        <w:rPr>
          <w:rFonts w:ascii="Ubuntu" w:hAnsi="Ubuntu" w:cs="Arial"/>
          <w:sz w:val="20"/>
          <w:szCs w:val="20"/>
        </w:rPr>
        <w:t xml:space="preserve"> approaches attuned to expressly specified national circumstances.</w:t>
      </w:r>
    </w:p>
    <w:p w:rsidR="007B7099" w:rsidRPr="00005AF7" w:rsidRDefault="007B7099">
      <w:pPr>
        <w:rPr>
          <w:rFonts w:ascii="Ubuntu" w:hAnsi="Ubuntu" w:cs="Arial"/>
          <w:sz w:val="20"/>
          <w:szCs w:val="20"/>
        </w:rPr>
      </w:pPr>
    </w:p>
    <w:p w:rsidR="007B7099" w:rsidRPr="00005AF7" w:rsidRDefault="00021E2B">
      <w:pPr>
        <w:rPr>
          <w:rFonts w:ascii="Ubuntu" w:hAnsi="Ubuntu" w:cs="Arial"/>
          <w:b/>
          <w:bCs/>
          <w:sz w:val="20"/>
          <w:szCs w:val="20"/>
        </w:rPr>
      </w:pPr>
      <w:r w:rsidRPr="00005AF7">
        <w:rPr>
          <w:rFonts w:ascii="Ubuntu" w:hAnsi="Ubuntu" w:cs="Arial"/>
          <w:b/>
          <w:bCs/>
          <w:sz w:val="20"/>
          <w:szCs w:val="20"/>
        </w:rPr>
        <w:t xml:space="preserve">4. Requires </w:t>
      </w:r>
      <w:r w:rsidRPr="00005AF7">
        <w:rPr>
          <w:rFonts w:ascii="Ubuntu" w:hAnsi="Ubuntu" w:cs="Arial"/>
          <w:b/>
          <w:bCs/>
          <w:sz w:val="20"/>
          <w:szCs w:val="20"/>
        </w:rPr>
        <w:t>Enforcement of Standards</w:t>
      </w:r>
    </w:p>
    <w:p w:rsidR="007B7099" w:rsidRPr="00005AF7" w:rsidRDefault="00105F87" w:rsidP="00021E2B">
      <w:pPr>
        <w:shd w:val="clear" w:color="auto" w:fill="EAF1DD" w:themeFill="accent3" w:themeFillTint="33"/>
        <w:jc w:val="both"/>
        <w:rPr>
          <w:rFonts w:ascii="Ubuntu" w:hAnsi="Ubuntu" w:cs="Arial"/>
          <w:sz w:val="20"/>
          <w:szCs w:val="20"/>
        </w:rPr>
      </w:pPr>
      <w:r w:rsidRPr="00105F87">
        <w:rPr>
          <w:rFonts w:ascii="Ubuntu" w:hAnsi="Ubuntu" w:cs="Arial"/>
          <w:sz w:val="20"/>
          <w:szCs w:val="20"/>
        </w:rPr>
        <w:t xml:space="preserve">While authors (Li, cited in Ann, p. 69), Landsman et al. cited in Ann, p. 69, DeFond </w:t>
      </w:r>
      <w:proofErr w:type="gramStart"/>
      <w:r w:rsidRPr="00105F87">
        <w:rPr>
          <w:rFonts w:ascii="Ubuntu" w:hAnsi="Ubuntu" w:cs="Arial"/>
          <w:sz w:val="20"/>
          <w:szCs w:val="20"/>
        </w:rPr>
        <w:t>et</w:t>
      </w:r>
      <w:proofErr w:type="gramEnd"/>
      <w:r w:rsidRPr="00105F87">
        <w:rPr>
          <w:rFonts w:ascii="Ubuntu" w:hAnsi="Ubuntu" w:cs="Arial"/>
          <w:sz w:val="20"/>
          <w:szCs w:val="20"/>
        </w:rPr>
        <w:t xml:space="preserve">. </w:t>
      </w:r>
      <w:proofErr w:type="gramStart"/>
      <w:r w:rsidRPr="00105F87">
        <w:rPr>
          <w:rFonts w:ascii="Ubuntu" w:hAnsi="Ubuntu" w:cs="Arial"/>
          <w:sz w:val="20"/>
          <w:szCs w:val="20"/>
        </w:rPr>
        <w:t>al</w:t>
      </w:r>
      <w:proofErr w:type="gramEnd"/>
      <w:r w:rsidRPr="00105F87">
        <w:rPr>
          <w:rFonts w:ascii="Ubuntu" w:hAnsi="Ubuntu" w:cs="Arial"/>
          <w:sz w:val="20"/>
          <w:szCs w:val="20"/>
        </w:rPr>
        <w:t xml:space="preserve">, cited in Ann, p. 70, Daske et. al., cited in Ann, p.70 argue that adoption of internationally agreed standards brings many benefits, they have been vocal in suggesting that these benefits are only observable in regulatory environments that are able to enforce the standards stringently. It is thus inappropriate to expect that harmonization alone is the solution. Wang and Yu, cited in Ann. 72 find better accounting standards (for example, IFRS) have beneficial effects for the information content of share prices in countries with common-law legal origins, better shareholder protection and stricter legal enforcement. </w:t>
      </w:r>
      <w:r w:rsidR="00021E2B" w:rsidRPr="00005AF7">
        <w:rPr>
          <w:rFonts w:ascii="Ubuntu" w:hAnsi="Ubuntu" w:cs="Arial"/>
          <w:sz w:val="20"/>
          <w:szCs w:val="20"/>
        </w:rPr>
        <w:t xml:space="preserve"> </w:t>
      </w:r>
    </w:p>
    <w:p w:rsidR="007B7099" w:rsidRPr="00005AF7" w:rsidRDefault="007B7099">
      <w:pPr>
        <w:rPr>
          <w:rFonts w:ascii="Ubuntu" w:hAnsi="Ubuntu" w:cs="Arial"/>
          <w:sz w:val="20"/>
          <w:szCs w:val="20"/>
        </w:rPr>
      </w:pPr>
    </w:p>
    <w:p w:rsidR="007B7099" w:rsidRPr="00005AF7" w:rsidRDefault="00021E2B">
      <w:pPr>
        <w:rPr>
          <w:rFonts w:ascii="Ubuntu" w:hAnsi="Ubuntu" w:cs="Arial"/>
          <w:b/>
          <w:bCs/>
          <w:sz w:val="20"/>
          <w:szCs w:val="20"/>
        </w:rPr>
      </w:pPr>
      <w:r w:rsidRPr="00005AF7">
        <w:rPr>
          <w:rFonts w:ascii="Ubuntu" w:hAnsi="Ubuntu" w:cs="Arial"/>
          <w:b/>
          <w:bCs/>
          <w:sz w:val="20"/>
          <w:szCs w:val="20"/>
        </w:rPr>
        <w:t>6. Differing incentives for companies</w:t>
      </w:r>
    </w:p>
    <w:p w:rsidR="007B7099" w:rsidRPr="00005AF7" w:rsidRDefault="00021E2B">
      <w:pPr>
        <w:rPr>
          <w:rFonts w:ascii="Ubuntu" w:hAnsi="Ubuntu" w:cs="Arial"/>
          <w:sz w:val="20"/>
          <w:szCs w:val="20"/>
        </w:rPr>
      </w:pPr>
      <w:r w:rsidRPr="00005AF7">
        <w:rPr>
          <w:rFonts w:ascii="Ubuntu" w:hAnsi="Ubuntu" w:cs="Arial"/>
          <w:sz w:val="20"/>
          <w:szCs w:val="20"/>
        </w:rPr>
        <w:t>(</w:t>
      </w:r>
      <w:proofErr w:type="spellStart"/>
      <w:r w:rsidRPr="00005AF7">
        <w:rPr>
          <w:rFonts w:ascii="Ubuntu" w:hAnsi="Ubuntu" w:cs="Arial"/>
          <w:sz w:val="20"/>
          <w:szCs w:val="20"/>
        </w:rPr>
        <w:t>Leuz</w:t>
      </w:r>
      <w:proofErr w:type="spellEnd"/>
      <w:r w:rsidRPr="00005AF7">
        <w:rPr>
          <w:rFonts w:ascii="Ubuntu" w:hAnsi="Ubuntu" w:cs="Arial"/>
          <w:sz w:val="20"/>
          <w:szCs w:val="20"/>
        </w:rPr>
        <w:t>, 2010: p. 249)</w:t>
      </w:r>
    </w:p>
    <w:p w:rsidR="007B7099" w:rsidRPr="00005AF7" w:rsidRDefault="00021E2B">
      <w:pPr>
        <w:rPr>
          <w:rFonts w:ascii="Ubuntu" w:hAnsi="Ubuntu" w:cs="Arial"/>
          <w:i/>
          <w:iCs/>
          <w:sz w:val="20"/>
          <w:szCs w:val="20"/>
        </w:rPr>
      </w:pPr>
      <w:r w:rsidRPr="00005AF7">
        <w:rPr>
          <w:rFonts w:ascii="Ubuntu" w:hAnsi="Ubuntu" w:cs="Arial"/>
          <w:i/>
          <w:iCs/>
          <w:sz w:val="20"/>
          <w:szCs w:val="20"/>
        </w:rPr>
        <w:t xml:space="preserve">A firm’s reporting incentives plays more </w:t>
      </w:r>
      <w:proofErr w:type="gramStart"/>
      <w:r w:rsidRPr="00005AF7">
        <w:rPr>
          <w:rFonts w:ascii="Ubuntu" w:hAnsi="Ubuntu" w:cs="Arial"/>
          <w:i/>
          <w:iCs/>
          <w:sz w:val="20"/>
          <w:szCs w:val="20"/>
        </w:rPr>
        <w:t>role</w:t>
      </w:r>
      <w:proofErr w:type="gramEnd"/>
      <w:r w:rsidRPr="00005AF7">
        <w:rPr>
          <w:rFonts w:ascii="Ubuntu" w:hAnsi="Ubuntu" w:cs="Arial"/>
          <w:i/>
          <w:iCs/>
          <w:sz w:val="20"/>
          <w:szCs w:val="20"/>
        </w:rPr>
        <w:t xml:space="preserve"> in the quality of the reporting rather than the quality of the accounting standard itself. </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sises</w:t>
      </w:r>
      <w:proofErr w:type="spellEnd"/>
      <w:proofErr w:type="gramEnd"/>
      <w:r w:rsidRPr="00005AF7">
        <w:rPr>
          <w:rFonts w:ascii="Ubuntu" w:hAnsi="Ubuntu" w:cs="Arial"/>
          <w:sz w:val="20"/>
          <w:szCs w:val="20"/>
        </w:rPr>
        <w:t xml:space="preserve"> that firms’ reporting practices are</w:t>
      </w:r>
    </w:p>
    <w:p w:rsidR="007B7099" w:rsidRPr="00005AF7" w:rsidRDefault="00021E2B">
      <w:pPr>
        <w:rPr>
          <w:rFonts w:ascii="Ubuntu" w:hAnsi="Ubuntu" w:cs="Arial"/>
          <w:sz w:val="20"/>
          <w:szCs w:val="20"/>
        </w:rPr>
      </w:pPr>
      <w:proofErr w:type="gramStart"/>
      <w:r w:rsidRPr="00005AF7">
        <w:rPr>
          <w:rFonts w:ascii="Ubuntu" w:hAnsi="Ubuntu" w:cs="Arial"/>
          <w:sz w:val="20"/>
          <w:szCs w:val="20"/>
        </w:rPr>
        <w:t>shaped</w:t>
      </w:r>
      <w:proofErr w:type="gramEnd"/>
      <w:r w:rsidRPr="00005AF7">
        <w:rPr>
          <w:rFonts w:ascii="Ubuntu" w:hAnsi="Ubuntu" w:cs="Arial"/>
          <w:sz w:val="20"/>
          <w:szCs w:val="20"/>
        </w:rPr>
        <w:t xml:space="preserve"> by more than the accounting standards (or</w:t>
      </w:r>
    </w:p>
    <w:p w:rsidR="007B7099" w:rsidRPr="00005AF7" w:rsidRDefault="00021E2B">
      <w:pPr>
        <w:rPr>
          <w:rFonts w:ascii="Ubuntu" w:hAnsi="Ubuntu" w:cs="Arial"/>
          <w:sz w:val="20"/>
          <w:szCs w:val="20"/>
        </w:rPr>
      </w:pPr>
      <w:proofErr w:type="gramStart"/>
      <w:r w:rsidRPr="00005AF7">
        <w:rPr>
          <w:rFonts w:ascii="Ubuntu" w:hAnsi="Ubuntu" w:cs="Arial"/>
          <w:sz w:val="20"/>
          <w:szCs w:val="20"/>
        </w:rPr>
        <w:t>the</w:t>
      </w:r>
      <w:proofErr w:type="gramEnd"/>
      <w:r w:rsidRPr="00005AF7">
        <w:rPr>
          <w:rFonts w:ascii="Ubuntu" w:hAnsi="Ubuntu" w:cs="Arial"/>
          <w:sz w:val="20"/>
          <w:szCs w:val="20"/>
        </w:rPr>
        <w:t xml:space="preserve"> enforcement of these st</w:t>
      </w:r>
      <w:r w:rsidRPr="00005AF7">
        <w:rPr>
          <w:rFonts w:ascii="Ubuntu" w:hAnsi="Ubuntu" w:cs="Arial"/>
          <w:sz w:val="20"/>
          <w:szCs w:val="20"/>
        </w:rPr>
        <w:t>andards) pointing to the</w:t>
      </w:r>
    </w:p>
    <w:p w:rsidR="007B7099" w:rsidRPr="00005AF7" w:rsidRDefault="00021E2B">
      <w:pPr>
        <w:rPr>
          <w:rFonts w:ascii="Ubuntu" w:hAnsi="Ubuntu" w:cs="Arial"/>
          <w:sz w:val="20"/>
          <w:szCs w:val="20"/>
        </w:rPr>
      </w:pPr>
      <w:proofErr w:type="gramStart"/>
      <w:r w:rsidRPr="00005AF7">
        <w:rPr>
          <w:rFonts w:ascii="Ubuntu" w:hAnsi="Ubuntu" w:cs="Arial"/>
          <w:sz w:val="20"/>
          <w:szCs w:val="20"/>
        </w:rPr>
        <w:t>importance</w:t>
      </w:r>
      <w:proofErr w:type="gramEnd"/>
      <w:r w:rsidRPr="00005AF7">
        <w:rPr>
          <w:rFonts w:ascii="Ubuntu" w:hAnsi="Ubuntu" w:cs="Arial"/>
          <w:sz w:val="20"/>
          <w:szCs w:val="20"/>
        </w:rPr>
        <w:t xml:space="preserve"> of firms’ reporting incentives as a key</w:t>
      </w:r>
    </w:p>
    <w:p w:rsidR="007B7099" w:rsidRPr="00005AF7" w:rsidRDefault="00021E2B">
      <w:pPr>
        <w:rPr>
          <w:rFonts w:ascii="Ubuntu" w:hAnsi="Ubuntu" w:cs="Arial"/>
          <w:sz w:val="20"/>
          <w:szCs w:val="20"/>
        </w:rPr>
      </w:pPr>
      <w:proofErr w:type="gramStart"/>
      <w:r w:rsidRPr="00005AF7">
        <w:rPr>
          <w:rFonts w:ascii="Ubuntu" w:hAnsi="Ubuntu" w:cs="Arial"/>
          <w:sz w:val="20"/>
          <w:szCs w:val="20"/>
        </w:rPr>
        <w:t>driver</w:t>
      </w:r>
      <w:proofErr w:type="gramEnd"/>
      <w:r w:rsidRPr="00005AF7">
        <w:rPr>
          <w:rFonts w:ascii="Ubuntu" w:hAnsi="Ubuntu" w:cs="Arial"/>
          <w:sz w:val="20"/>
          <w:szCs w:val="20"/>
        </w:rPr>
        <w:t xml:space="preserve"> of observed reporting practices and hence the</w:t>
      </w:r>
    </w:p>
    <w:p w:rsidR="007B7099" w:rsidRPr="00005AF7" w:rsidRDefault="00021E2B">
      <w:pPr>
        <w:rPr>
          <w:rFonts w:ascii="Ubuntu" w:hAnsi="Ubuntu" w:cs="Arial"/>
          <w:sz w:val="20"/>
          <w:szCs w:val="20"/>
        </w:rPr>
      </w:pPr>
      <w:proofErr w:type="gramStart"/>
      <w:r w:rsidRPr="00005AF7">
        <w:rPr>
          <w:rFonts w:ascii="Ubuntu" w:hAnsi="Ubuntu" w:cs="Arial"/>
          <w:sz w:val="20"/>
          <w:szCs w:val="20"/>
        </w:rPr>
        <w:t>quality</w:t>
      </w:r>
      <w:proofErr w:type="gramEnd"/>
      <w:r w:rsidRPr="00005AF7">
        <w:rPr>
          <w:rFonts w:ascii="Ubuntu" w:hAnsi="Ubuntu" w:cs="Arial"/>
          <w:sz w:val="20"/>
          <w:szCs w:val="20"/>
        </w:rPr>
        <w:t xml:space="preserve"> and comparability of the reported numbers.</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w:t>
      </w:r>
      <w:proofErr w:type="spellStart"/>
      <w:r w:rsidRPr="00005AF7">
        <w:rPr>
          <w:rFonts w:ascii="Ubuntu" w:hAnsi="Ubuntu" w:cs="Arial"/>
          <w:sz w:val="20"/>
          <w:szCs w:val="20"/>
        </w:rPr>
        <w:t>Leuz</w:t>
      </w:r>
      <w:proofErr w:type="spellEnd"/>
      <w:r w:rsidRPr="00005AF7">
        <w:rPr>
          <w:rFonts w:ascii="Ubuntu" w:hAnsi="Ubuntu" w:cs="Arial"/>
          <w:sz w:val="20"/>
          <w:szCs w:val="20"/>
        </w:rPr>
        <w:t>, 2010: p. 250)</w:t>
      </w:r>
    </w:p>
    <w:p w:rsidR="007B7099" w:rsidRPr="00005AF7" w:rsidRDefault="00021E2B">
      <w:pPr>
        <w:rPr>
          <w:rFonts w:ascii="Ubuntu" w:hAnsi="Ubuntu" w:cs="Arial"/>
          <w:sz w:val="20"/>
          <w:szCs w:val="20"/>
        </w:rPr>
      </w:pPr>
      <w:r w:rsidRPr="00005AF7">
        <w:rPr>
          <w:rFonts w:ascii="Ubuntu" w:hAnsi="Ubuntu" w:cs="Arial"/>
          <w:sz w:val="20"/>
          <w:szCs w:val="20"/>
        </w:rPr>
        <w:t>P250</w:t>
      </w:r>
    </w:p>
    <w:p w:rsidR="007B7099" w:rsidRPr="00005AF7" w:rsidRDefault="00021E2B">
      <w:pPr>
        <w:rPr>
          <w:rFonts w:ascii="Ubuntu" w:hAnsi="Ubuntu" w:cs="Arial"/>
          <w:sz w:val="20"/>
          <w:szCs w:val="20"/>
        </w:rPr>
      </w:pPr>
      <w:proofErr w:type="gramStart"/>
      <w:r w:rsidRPr="00005AF7">
        <w:rPr>
          <w:rFonts w:ascii="Ubuntu" w:hAnsi="Ubuntu" w:cs="Arial"/>
          <w:sz w:val="20"/>
          <w:szCs w:val="20"/>
        </w:rPr>
        <w:t>Research cont.</w:t>
      </w:r>
      <w:proofErr w:type="gramEnd"/>
    </w:p>
    <w:p w:rsidR="007B7099" w:rsidRPr="00005AF7" w:rsidRDefault="00021E2B">
      <w:pPr>
        <w:rPr>
          <w:rFonts w:ascii="Ubuntu" w:hAnsi="Ubuntu" w:cs="Arial"/>
          <w:sz w:val="20"/>
          <w:szCs w:val="20"/>
        </w:rPr>
      </w:pPr>
      <w:r w:rsidRPr="00005AF7">
        <w:rPr>
          <w:rFonts w:ascii="Ubuntu" w:hAnsi="Ubuntu" w:cs="Arial"/>
          <w:sz w:val="20"/>
          <w:szCs w:val="20"/>
        </w:rPr>
        <w:t>Daske et al. (2008)</w:t>
      </w:r>
    </w:p>
    <w:p w:rsidR="007B7099" w:rsidRPr="00005AF7" w:rsidRDefault="00021E2B">
      <w:pPr>
        <w:rPr>
          <w:rFonts w:ascii="Ubuntu" w:hAnsi="Ubuntu" w:cs="Arial"/>
          <w:sz w:val="20"/>
          <w:szCs w:val="20"/>
        </w:rPr>
      </w:pPr>
      <w:proofErr w:type="gramStart"/>
      <w:r w:rsidRPr="00005AF7">
        <w:rPr>
          <w:rFonts w:ascii="Ubuntu" w:hAnsi="Ubuntu" w:cs="Arial"/>
          <w:sz w:val="20"/>
          <w:szCs w:val="20"/>
        </w:rPr>
        <w:t>provide</w:t>
      </w:r>
      <w:proofErr w:type="gramEnd"/>
      <w:r w:rsidRPr="00005AF7">
        <w:rPr>
          <w:rFonts w:ascii="Ubuntu" w:hAnsi="Ubuntu" w:cs="Arial"/>
          <w:sz w:val="20"/>
          <w:szCs w:val="20"/>
        </w:rPr>
        <w:t xml:space="preserve"> eviden</w:t>
      </w:r>
      <w:r w:rsidRPr="00005AF7">
        <w:rPr>
          <w:rFonts w:ascii="Ubuntu" w:hAnsi="Ubuntu" w:cs="Arial"/>
          <w:sz w:val="20"/>
          <w:szCs w:val="20"/>
        </w:rPr>
        <w:t xml:space="preserve">ce that, in many countries, </w:t>
      </w:r>
      <w:proofErr w:type="spellStart"/>
      <w:r w:rsidRPr="00005AF7">
        <w:rPr>
          <w:rFonts w:ascii="Ubuntu" w:hAnsi="Ubuntu" w:cs="Arial"/>
          <w:sz w:val="20"/>
          <w:szCs w:val="20"/>
        </w:rPr>
        <w:t>manda</w:t>
      </w:r>
      <w:proofErr w:type="spellEnd"/>
      <w:r w:rsidRPr="00005AF7">
        <w:rPr>
          <w:rFonts w:ascii="Ubuntu" w:hAnsi="Ubuntu" w:cs="Arial"/>
          <w:sz w:val="20"/>
          <w:szCs w:val="20"/>
        </w:rPr>
        <w:t>-</w:t>
      </w:r>
    </w:p>
    <w:p w:rsidR="007B7099" w:rsidRPr="00005AF7" w:rsidRDefault="00021E2B">
      <w:pPr>
        <w:rPr>
          <w:rFonts w:ascii="Ubuntu" w:hAnsi="Ubuntu" w:cs="Arial"/>
          <w:sz w:val="20"/>
          <w:szCs w:val="20"/>
        </w:rPr>
      </w:pPr>
      <w:proofErr w:type="gramStart"/>
      <w:r w:rsidRPr="00005AF7">
        <w:rPr>
          <w:rFonts w:ascii="Ubuntu" w:hAnsi="Ubuntu" w:cs="Arial"/>
          <w:sz w:val="20"/>
          <w:szCs w:val="20"/>
        </w:rPr>
        <w:t>tory</w:t>
      </w:r>
      <w:proofErr w:type="gramEnd"/>
      <w:r w:rsidRPr="00005AF7">
        <w:rPr>
          <w:rFonts w:ascii="Ubuntu" w:hAnsi="Ubuntu" w:cs="Arial"/>
          <w:sz w:val="20"/>
          <w:szCs w:val="20"/>
        </w:rPr>
        <w:t xml:space="preserve"> IFRS adoption had little impact on market</w:t>
      </w:r>
    </w:p>
    <w:p w:rsidR="007B7099" w:rsidRPr="00005AF7" w:rsidRDefault="00021E2B">
      <w:pPr>
        <w:rPr>
          <w:rFonts w:ascii="Ubuntu" w:hAnsi="Ubuntu" w:cs="Arial"/>
          <w:sz w:val="20"/>
          <w:szCs w:val="20"/>
        </w:rPr>
      </w:pPr>
      <w:proofErr w:type="gramStart"/>
      <w:r w:rsidRPr="00005AF7">
        <w:rPr>
          <w:rFonts w:ascii="Ubuntu" w:hAnsi="Ubuntu" w:cs="Arial"/>
          <w:sz w:val="20"/>
          <w:szCs w:val="20"/>
        </w:rPr>
        <w:t>liquidity</w:t>
      </w:r>
      <w:proofErr w:type="gramEnd"/>
      <w:r w:rsidRPr="00005AF7">
        <w:rPr>
          <w:rFonts w:ascii="Ubuntu" w:hAnsi="Ubuntu" w:cs="Arial"/>
          <w:sz w:val="20"/>
          <w:szCs w:val="20"/>
        </w:rPr>
        <w:t xml:space="preserve"> or other capital market outcomes.</w:t>
      </w:r>
    </w:p>
    <w:p w:rsidR="007B7099" w:rsidRPr="00005AF7" w:rsidRDefault="00021E2B">
      <w:pPr>
        <w:rPr>
          <w:rFonts w:ascii="Ubuntu" w:hAnsi="Ubuntu" w:cs="Arial"/>
          <w:sz w:val="20"/>
          <w:szCs w:val="20"/>
        </w:rPr>
      </w:pPr>
      <w:r w:rsidRPr="00005AF7">
        <w:rPr>
          <w:rFonts w:ascii="Ubuntu" w:hAnsi="Ubuntu" w:cs="Arial"/>
          <w:sz w:val="20"/>
          <w:szCs w:val="20"/>
        </w:rPr>
        <w:t>Moreover, they show that countries’ institutional</w:t>
      </w:r>
    </w:p>
    <w:p w:rsidR="007B7099" w:rsidRPr="00005AF7" w:rsidRDefault="00021E2B">
      <w:pPr>
        <w:rPr>
          <w:rFonts w:ascii="Ubuntu" w:hAnsi="Ubuntu" w:cs="Arial"/>
          <w:sz w:val="20"/>
          <w:szCs w:val="20"/>
        </w:rPr>
      </w:pPr>
      <w:proofErr w:type="gramStart"/>
      <w:r w:rsidRPr="00005AF7">
        <w:rPr>
          <w:rFonts w:ascii="Ubuntu" w:hAnsi="Ubuntu" w:cs="Arial"/>
          <w:sz w:val="20"/>
          <w:szCs w:val="20"/>
        </w:rPr>
        <w:t>differences</w:t>
      </w:r>
      <w:proofErr w:type="gramEnd"/>
      <w:r w:rsidRPr="00005AF7">
        <w:rPr>
          <w:rFonts w:ascii="Ubuntu" w:hAnsi="Ubuntu" w:cs="Arial"/>
          <w:sz w:val="20"/>
          <w:szCs w:val="20"/>
        </w:rPr>
        <w:t>, including legal enforcement, play a key</w:t>
      </w:r>
    </w:p>
    <w:p w:rsidR="007B7099" w:rsidRPr="00005AF7" w:rsidRDefault="00021E2B">
      <w:pPr>
        <w:rPr>
          <w:rFonts w:ascii="Ubuntu" w:hAnsi="Ubuntu" w:cs="Arial"/>
          <w:sz w:val="20"/>
          <w:szCs w:val="20"/>
        </w:rPr>
      </w:pPr>
      <w:proofErr w:type="gramStart"/>
      <w:r w:rsidRPr="00005AF7">
        <w:rPr>
          <w:rFonts w:ascii="Ubuntu" w:hAnsi="Ubuntu" w:cs="Arial"/>
          <w:sz w:val="20"/>
          <w:szCs w:val="20"/>
        </w:rPr>
        <w:t>role</w:t>
      </w:r>
      <w:proofErr w:type="gramEnd"/>
      <w:r w:rsidRPr="00005AF7">
        <w:rPr>
          <w:rFonts w:ascii="Ubuntu" w:hAnsi="Ubuntu" w:cs="Arial"/>
          <w:sz w:val="20"/>
          <w:szCs w:val="20"/>
        </w:rPr>
        <w:t xml:space="preserve"> for the capital market</w:t>
      </w:r>
      <w:r w:rsidRPr="00005AF7">
        <w:rPr>
          <w:rFonts w:ascii="Ubuntu" w:hAnsi="Ubuntu" w:cs="Arial"/>
          <w:sz w:val="20"/>
          <w:szCs w:val="20"/>
        </w:rPr>
        <w:t xml:space="preserve"> effects around IFRS</w:t>
      </w:r>
    </w:p>
    <w:p w:rsidR="007B7099" w:rsidRPr="00005AF7" w:rsidRDefault="00021E2B">
      <w:pPr>
        <w:rPr>
          <w:rFonts w:ascii="Ubuntu" w:hAnsi="Ubuntu" w:cs="Arial"/>
          <w:sz w:val="20"/>
          <w:szCs w:val="20"/>
        </w:rPr>
      </w:pPr>
      <w:proofErr w:type="gramStart"/>
      <w:r w:rsidRPr="00005AF7">
        <w:rPr>
          <w:rFonts w:ascii="Ubuntu" w:hAnsi="Ubuntu" w:cs="Arial"/>
          <w:sz w:val="20"/>
          <w:szCs w:val="20"/>
        </w:rPr>
        <w:t>adoption</w:t>
      </w:r>
      <w:proofErr w:type="gramEnd"/>
      <w:r w:rsidRPr="00005AF7">
        <w:rPr>
          <w:rFonts w:ascii="Ubuntu" w:hAnsi="Ubuntu" w:cs="Arial"/>
          <w:sz w:val="20"/>
          <w:szCs w:val="20"/>
        </w:rPr>
        <w:t>.</w:t>
      </w:r>
    </w:p>
    <w:p w:rsidR="007B7099" w:rsidRPr="00005AF7" w:rsidRDefault="007B7099">
      <w:pPr>
        <w:rPr>
          <w:rFonts w:ascii="Ubuntu" w:hAnsi="Ubuntu" w:cs="Arial"/>
          <w:sz w:val="20"/>
          <w:szCs w:val="20"/>
        </w:rPr>
      </w:pPr>
    </w:p>
    <w:p w:rsidR="007B7099" w:rsidRPr="00005AF7" w:rsidRDefault="00021E2B">
      <w:pPr>
        <w:rPr>
          <w:rFonts w:ascii="Ubuntu" w:hAnsi="Ubuntu" w:cs="Arial"/>
          <w:i/>
          <w:iCs/>
          <w:sz w:val="20"/>
          <w:szCs w:val="20"/>
        </w:rPr>
      </w:pPr>
      <w:r w:rsidRPr="00005AF7">
        <w:rPr>
          <w:rFonts w:ascii="Ubuntu" w:hAnsi="Ubuntu" w:cs="Arial"/>
          <w:i/>
          <w:iCs/>
          <w:sz w:val="20"/>
          <w:szCs w:val="20"/>
        </w:rPr>
        <w:t xml:space="preserve"> Article 5.3 p 833</w:t>
      </w:r>
    </w:p>
    <w:p w:rsidR="007B7099" w:rsidRPr="00005AF7" w:rsidRDefault="00021E2B">
      <w:pPr>
        <w:rPr>
          <w:rFonts w:ascii="Ubuntu" w:hAnsi="Ubuntu" w:cs="Arial"/>
          <w:i/>
          <w:iCs/>
          <w:sz w:val="20"/>
          <w:szCs w:val="20"/>
        </w:rPr>
      </w:pPr>
      <w:r w:rsidRPr="00005AF7">
        <w:rPr>
          <w:rFonts w:ascii="Ubuntu" w:hAnsi="Ubuntu" w:cs="Arial"/>
          <w:i/>
          <w:iCs/>
          <w:sz w:val="20"/>
          <w:szCs w:val="20"/>
        </w:rPr>
        <w:t>Challenge in Consistent Reporting Regulation</w:t>
      </w:r>
    </w:p>
    <w:p w:rsidR="007B7099" w:rsidRPr="00005AF7" w:rsidRDefault="00021E2B">
      <w:pPr>
        <w:rPr>
          <w:rFonts w:ascii="Ubuntu" w:hAnsi="Ubuntu" w:cs="Arial"/>
          <w:sz w:val="20"/>
          <w:szCs w:val="20"/>
        </w:rPr>
      </w:pPr>
      <w:r w:rsidRPr="00005AF7">
        <w:rPr>
          <w:rFonts w:ascii="Ubuntu" w:hAnsi="Ubuntu" w:cs="Arial"/>
          <w:sz w:val="20"/>
          <w:szCs w:val="20"/>
        </w:rPr>
        <w:t>Third, there is a need for the IASB to inspire the improvement of performance by securities</w:t>
      </w:r>
    </w:p>
    <w:p w:rsidR="007B7099" w:rsidRPr="00005AF7" w:rsidRDefault="00021E2B">
      <w:pPr>
        <w:rPr>
          <w:rFonts w:ascii="Ubuntu" w:hAnsi="Ubuntu" w:cs="Arial"/>
          <w:sz w:val="20"/>
          <w:szCs w:val="20"/>
        </w:rPr>
      </w:pPr>
      <w:proofErr w:type="gramStart"/>
      <w:r w:rsidRPr="00005AF7">
        <w:rPr>
          <w:rFonts w:ascii="Ubuntu" w:hAnsi="Ubuntu" w:cs="Arial"/>
          <w:sz w:val="20"/>
          <w:szCs w:val="20"/>
        </w:rPr>
        <w:lastRenderedPageBreak/>
        <w:t>market</w:t>
      </w:r>
      <w:proofErr w:type="gramEnd"/>
      <w:r w:rsidRPr="00005AF7">
        <w:rPr>
          <w:rFonts w:ascii="Ubuntu" w:hAnsi="Ubuntu" w:cs="Arial"/>
          <w:sz w:val="20"/>
          <w:szCs w:val="20"/>
        </w:rPr>
        <w:t xml:space="preserve"> regulators in obtaining listed companies’ compliance with IFR</w:t>
      </w:r>
      <w:r w:rsidRPr="00005AF7">
        <w:rPr>
          <w:rFonts w:ascii="Ubuntu" w:hAnsi="Ubuntu" w:cs="Arial"/>
          <w:sz w:val="20"/>
          <w:szCs w:val="20"/>
        </w:rPr>
        <w:t>S. There is a great deal of</w:t>
      </w:r>
    </w:p>
    <w:p w:rsidR="007B7099" w:rsidRPr="00005AF7" w:rsidRDefault="00021E2B">
      <w:pPr>
        <w:rPr>
          <w:rFonts w:ascii="Ubuntu" w:hAnsi="Ubuntu" w:cs="Arial"/>
          <w:sz w:val="20"/>
          <w:szCs w:val="20"/>
        </w:rPr>
      </w:pPr>
      <w:proofErr w:type="gramStart"/>
      <w:r w:rsidRPr="00005AF7">
        <w:rPr>
          <w:rFonts w:ascii="Ubuntu" w:hAnsi="Ubuntu" w:cs="Arial"/>
          <w:sz w:val="20"/>
          <w:szCs w:val="20"/>
        </w:rPr>
        <w:t>variability</w:t>
      </w:r>
      <w:proofErr w:type="gramEnd"/>
      <w:r w:rsidRPr="00005AF7">
        <w:rPr>
          <w:rFonts w:ascii="Ubuntu" w:hAnsi="Ubuntu" w:cs="Arial"/>
          <w:sz w:val="20"/>
          <w:szCs w:val="20"/>
        </w:rPr>
        <w:t xml:space="preserve"> in the effectiveness of regulator performance even within the EU, let alone from country</w:t>
      </w:r>
    </w:p>
    <w:p w:rsidR="007B7099" w:rsidRPr="00005AF7" w:rsidRDefault="00021E2B">
      <w:pPr>
        <w:rPr>
          <w:rFonts w:ascii="Ubuntu" w:hAnsi="Ubuntu" w:cs="Arial"/>
          <w:sz w:val="20"/>
          <w:szCs w:val="20"/>
        </w:rPr>
      </w:pPr>
      <w:proofErr w:type="gramStart"/>
      <w:r w:rsidRPr="00005AF7">
        <w:rPr>
          <w:rFonts w:ascii="Ubuntu" w:hAnsi="Ubuntu" w:cs="Arial"/>
          <w:sz w:val="20"/>
          <w:szCs w:val="20"/>
        </w:rPr>
        <w:t>to</w:t>
      </w:r>
      <w:proofErr w:type="gramEnd"/>
      <w:r w:rsidRPr="00005AF7">
        <w:rPr>
          <w:rFonts w:ascii="Ubuntu" w:hAnsi="Ubuntu" w:cs="Arial"/>
          <w:sz w:val="20"/>
          <w:szCs w:val="20"/>
        </w:rPr>
        <w:t xml:space="preserve"> country in the rest of the world, and especially in emerging economies and developing countries.</w:t>
      </w:r>
    </w:p>
    <w:p w:rsidR="007B7099" w:rsidRPr="00005AF7" w:rsidRDefault="00021E2B">
      <w:pPr>
        <w:rPr>
          <w:rFonts w:ascii="Ubuntu" w:hAnsi="Ubuntu" w:cs="Arial"/>
          <w:sz w:val="20"/>
          <w:szCs w:val="20"/>
        </w:rPr>
      </w:pPr>
      <w:r w:rsidRPr="00005AF7">
        <w:rPr>
          <w:rFonts w:ascii="Ubuntu" w:hAnsi="Ubuntu" w:cs="Arial"/>
          <w:sz w:val="20"/>
          <w:szCs w:val="20"/>
        </w:rPr>
        <w:t xml:space="preserve">A commitment by a country </w:t>
      </w:r>
      <w:r w:rsidRPr="00005AF7">
        <w:rPr>
          <w:rFonts w:ascii="Ubuntu" w:hAnsi="Ubuntu" w:cs="Arial"/>
          <w:sz w:val="20"/>
          <w:szCs w:val="20"/>
        </w:rPr>
        <w:t>that its listed companies are required to use IFRS lacks credibility if it</w:t>
      </w:r>
    </w:p>
    <w:p w:rsidR="007B7099" w:rsidRPr="00005AF7" w:rsidRDefault="00021E2B">
      <w:pPr>
        <w:rPr>
          <w:rFonts w:ascii="Ubuntu" w:hAnsi="Ubuntu" w:cs="Arial"/>
          <w:sz w:val="20"/>
          <w:szCs w:val="20"/>
        </w:rPr>
      </w:pPr>
      <w:proofErr w:type="gramStart"/>
      <w:r w:rsidRPr="00005AF7">
        <w:rPr>
          <w:rFonts w:ascii="Ubuntu" w:hAnsi="Ubuntu" w:cs="Arial"/>
          <w:sz w:val="20"/>
          <w:szCs w:val="20"/>
        </w:rPr>
        <w:t>is</w:t>
      </w:r>
      <w:proofErr w:type="gramEnd"/>
      <w:r w:rsidRPr="00005AF7">
        <w:rPr>
          <w:rFonts w:ascii="Ubuntu" w:hAnsi="Ubuntu" w:cs="Arial"/>
          <w:sz w:val="20"/>
          <w:szCs w:val="20"/>
        </w:rPr>
        <w:t xml:space="preserve"> not backed up by a vigilant and proactive regulator, whether in the private or public sector.</w:t>
      </w:r>
    </w:p>
    <w:p w:rsidR="007B7099" w:rsidRPr="00005AF7" w:rsidRDefault="007B7099">
      <w:pPr>
        <w:rPr>
          <w:rFonts w:ascii="Ubuntu" w:hAnsi="Ubuntu" w:cs="Arial"/>
          <w:sz w:val="20"/>
          <w:szCs w:val="20"/>
        </w:rPr>
      </w:pPr>
    </w:p>
    <w:p w:rsidR="007B7099" w:rsidRPr="00005AF7" w:rsidRDefault="00021E2B">
      <w:pPr>
        <w:rPr>
          <w:rFonts w:ascii="Ubuntu" w:hAnsi="Ubuntu" w:cs="Arial"/>
          <w:b/>
          <w:bCs/>
          <w:sz w:val="20"/>
          <w:szCs w:val="20"/>
        </w:rPr>
      </w:pPr>
      <w:r w:rsidRPr="00005AF7">
        <w:rPr>
          <w:rFonts w:ascii="Ubuntu" w:hAnsi="Ubuntu" w:cs="Arial"/>
          <w:b/>
          <w:bCs/>
          <w:sz w:val="20"/>
          <w:szCs w:val="20"/>
        </w:rPr>
        <w:t>5. The role of audit function</w:t>
      </w:r>
    </w:p>
    <w:p w:rsidR="007B7099" w:rsidRPr="00005AF7" w:rsidRDefault="00021E2B">
      <w:pPr>
        <w:rPr>
          <w:rFonts w:ascii="Ubuntu" w:hAnsi="Ubuntu" w:cs="Arial"/>
          <w:sz w:val="20"/>
          <w:szCs w:val="20"/>
        </w:rPr>
      </w:pPr>
      <w:r w:rsidRPr="00005AF7">
        <w:rPr>
          <w:rFonts w:ascii="Ubuntu" w:hAnsi="Ubuntu" w:cs="Arial"/>
          <w:sz w:val="20"/>
          <w:szCs w:val="20"/>
        </w:rPr>
        <w:t>The role of auditing in the quality of financial stat</w:t>
      </w:r>
      <w:r w:rsidRPr="00005AF7">
        <w:rPr>
          <w:rFonts w:ascii="Ubuntu" w:hAnsi="Ubuntu" w:cs="Arial"/>
          <w:sz w:val="20"/>
          <w:szCs w:val="20"/>
        </w:rPr>
        <w:t>ements that are generated by corporations cannot be underestimated. The quality of audit firm’s output is highly questioned around the world with cases like, where the auditors were involved in window dressing and helping produce inaccurate, incomparable l</w:t>
      </w:r>
      <w:r w:rsidRPr="00005AF7">
        <w:rPr>
          <w:rFonts w:ascii="Ubuntu" w:hAnsi="Ubuntu" w:cs="Arial"/>
          <w:sz w:val="20"/>
          <w:szCs w:val="20"/>
        </w:rPr>
        <w:t>ow standards. It can thus be argued that harmonization is not the solution to all, there should be complementary developments in the sector of audit controls and oversight, only after which the harmonization can be expected to yield benefits.</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The other co</w:t>
      </w:r>
      <w:r w:rsidRPr="00005AF7">
        <w:rPr>
          <w:rFonts w:ascii="Ubuntu" w:hAnsi="Ubuntu" w:cs="Arial"/>
          <w:sz w:val="20"/>
          <w:szCs w:val="20"/>
        </w:rPr>
        <w:t>nsideration here is the differences in the enforcement of auditing standards, the cultural differences in approaches to audit and the independence of the auditors itself. These factors might yield the harmonization to be just another prescription of the so</w:t>
      </w:r>
      <w:r w:rsidRPr="00005AF7">
        <w:rPr>
          <w:rFonts w:ascii="Ubuntu" w:hAnsi="Ubuntu" w:cs="Arial"/>
          <w:sz w:val="20"/>
          <w:szCs w:val="20"/>
        </w:rPr>
        <w:t>lution with no controls on the implementations.</w:t>
      </w:r>
    </w:p>
    <w:p w:rsidR="007B7099" w:rsidRPr="00005AF7" w:rsidRDefault="007B7099">
      <w:pPr>
        <w:rPr>
          <w:rFonts w:ascii="Ubuntu" w:hAnsi="Ubuntu" w:cs="Arial"/>
          <w:b/>
          <w:bCs/>
          <w:sz w:val="20"/>
          <w:szCs w:val="20"/>
        </w:rPr>
      </w:pPr>
    </w:p>
    <w:p w:rsidR="007B7099" w:rsidRPr="00005AF7" w:rsidRDefault="00021E2B">
      <w:pPr>
        <w:rPr>
          <w:rFonts w:ascii="Ubuntu" w:hAnsi="Ubuntu" w:cs="Arial"/>
          <w:b/>
          <w:bCs/>
          <w:sz w:val="20"/>
          <w:szCs w:val="20"/>
        </w:rPr>
      </w:pPr>
      <w:r w:rsidRPr="00005AF7">
        <w:rPr>
          <w:rFonts w:ascii="Ubuntu" w:hAnsi="Ubuntu" w:cs="Arial"/>
          <w:b/>
          <w:bCs/>
          <w:sz w:val="20"/>
          <w:szCs w:val="20"/>
        </w:rPr>
        <w:t>6. Exceptions in Adoption of Global Standards</w:t>
      </w:r>
    </w:p>
    <w:p w:rsidR="007B7099" w:rsidRPr="00005AF7" w:rsidRDefault="00021E2B">
      <w:pPr>
        <w:jc w:val="both"/>
        <w:rPr>
          <w:rFonts w:ascii="Ubuntu" w:hAnsi="Ubuntu" w:cs="Arial"/>
          <w:sz w:val="20"/>
          <w:szCs w:val="20"/>
        </w:rPr>
      </w:pPr>
      <w:r w:rsidRPr="00005AF7">
        <w:rPr>
          <w:rFonts w:ascii="Ubuntu" w:hAnsi="Ubuntu" w:cs="Arial"/>
          <w:sz w:val="20"/>
          <w:szCs w:val="20"/>
        </w:rPr>
        <w:t>Another highly debated question is whether the ‘harmonization’ of accounting standards in substance is the adoption of standards with no exceptions or no possibi</w:t>
      </w:r>
      <w:r w:rsidRPr="00005AF7">
        <w:rPr>
          <w:rFonts w:ascii="Ubuntu" w:hAnsi="Ubuntu" w:cs="Arial"/>
          <w:sz w:val="20"/>
          <w:szCs w:val="20"/>
        </w:rPr>
        <w:t>lities of being hand-picked? It has been argued that exceptions to the adoption of international accounting standards diminish the harmonization itself. When countries can selectively choose or drop standards while still being able to report as being fully</w:t>
      </w:r>
      <w:r w:rsidRPr="00005AF7">
        <w:rPr>
          <w:rFonts w:ascii="Ubuntu" w:hAnsi="Ubuntu" w:cs="Arial"/>
          <w:sz w:val="20"/>
          <w:szCs w:val="20"/>
        </w:rPr>
        <w:t xml:space="preserve"> compliant, as with the case of Australia, which has enforced its own accounting standards, the effectiveness of the accounting standards and so called ‘harmonization’ is itself brought into question. This undermines the benefits of global standards.</w:t>
      </w:r>
    </w:p>
    <w:p w:rsidR="007B7099" w:rsidRPr="00005AF7" w:rsidRDefault="007B7099">
      <w:pPr>
        <w:jc w:val="both"/>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Comp</w:t>
      </w:r>
      <w:r w:rsidRPr="00005AF7">
        <w:rPr>
          <w:rFonts w:ascii="Ubuntu" w:hAnsi="Ubuntu" w:cs="Arial"/>
          <w:sz w:val="20"/>
          <w:szCs w:val="20"/>
        </w:rPr>
        <w:t>arability Issues with IFRS In 2011 the SEC published a review of IFRS reporting, based on the 2009 financial statements of 183 IFRS applying companies listed in the US. The SEC staff found general compliance with IFRS requirements, but noted the transparen</w:t>
      </w:r>
      <w:r w:rsidRPr="00005AF7">
        <w:rPr>
          <w:rFonts w:ascii="Ubuntu" w:hAnsi="Ubuntu" w:cs="Arial"/>
          <w:sz w:val="20"/>
          <w:szCs w:val="20"/>
        </w:rPr>
        <w:t>cy and clarity of disclosures</w:t>
      </w:r>
    </w:p>
    <w:p w:rsidR="007B7099" w:rsidRPr="00005AF7" w:rsidRDefault="00021E2B">
      <w:pPr>
        <w:rPr>
          <w:rFonts w:ascii="Ubuntu" w:hAnsi="Ubuntu" w:cs="Arial"/>
          <w:sz w:val="20"/>
          <w:szCs w:val="20"/>
        </w:rPr>
      </w:pPr>
      <w:proofErr w:type="gramStart"/>
      <w:r w:rsidRPr="00005AF7">
        <w:rPr>
          <w:rFonts w:ascii="Ubuntu" w:hAnsi="Ubuntu" w:cs="Arial"/>
          <w:sz w:val="20"/>
          <w:szCs w:val="20"/>
        </w:rPr>
        <w:t>could</w:t>
      </w:r>
      <w:proofErr w:type="gramEnd"/>
      <w:r w:rsidRPr="00005AF7">
        <w:rPr>
          <w:rFonts w:ascii="Ubuntu" w:hAnsi="Ubuntu" w:cs="Arial"/>
          <w:sz w:val="20"/>
          <w:szCs w:val="20"/>
        </w:rPr>
        <w:t xml:space="preserve"> be enhanced. Further, they concluded diversity in application presented challenges to</w:t>
      </w:r>
    </w:p>
    <w:p w:rsidR="007B7099" w:rsidRPr="00005AF7" w:rsidRDefault="00021E2B">
      <w:pPr>
        <w:rPr>
          <w:rFonts w:ascii="Ubuntu" w:hAnsi="Ubuntu" w:cs="Arial"/>
          <w:sz w:val="20"/>
          <w:szCs w:val="20"/>
        </w:rPr>
      </w:pPr>
      <w:proofErr w:type="gramStart"/>
      <w:r w:rsidRPr="00005AF7">
        <w:rPr>
          <w:rFonts w:ascii="Ubuntu" w:hAnsi="Ubuntu" w:cs="Arial"/>
          <w:sz w:val="20"/>
          <w:szCs w:val="20"/>
        </w:rPr>
        <w:t>the</w:t>
      </w:r>
      <w:proofErr w:type="gramEnd"/>
      <w:r w:rsidRPr="00005AF7">
        <w:rPr>
          <w:rFonts w:ascii="Ubuntu" w:hAnsi="Ubuntu" w:cs="Arial"/>
          <w:sz w:val="20"/>
          <w:szCs w:val="20"/>
        </w:rPr>
        <w:t xml:space="preserve"> comparability of financial statements across countries and industries (SEC 2011a: 2 cited in Ann, p. 75). The report also mentions</w:t>
      </w:r>
      <w:r w:rsidRPr="00005AF7">
        <w:rPr>
          <w:rFonts w:ascii="Ubuntu" w:hAnsi="Ubuntu" w:cs="Arial"/>
          <w:sz w:val="20"/>
          <w:szCs w:val="20"/>
        </w:rPr>
        <w:t xml:space="preserve"> the use of options in IFRS, insufficient and inconsistent disclosure and</w:t>
      </w:r>
    </w:p>
    <w:p w:rsidR="007B7099" w:rsidRPr="00005AF7" w:rsidRDefault="00021E2B">
      <w:pPr>
        <w:jc w:val="both"/>
        <w:rPr>
          <w:rFonts w:ascii="Ubuntu" w:hAnsi="Ubuntu" w:cs="Arial"/>
          <w:sz w:val="20"/>
          <w:szCs w:val="20"/>
        </w:rPr>
      </w:pPr>
      <w:proofErr w:type="gramStart"/>
      <w:r w:rsidRPr="00005AF7">
        <w:rPr>
          <w:rFonts w:ascii="Ubuntu" w:hAnsi="Ubuntu" w:cs="Arial"/>
          <w:sz w:val="20"/>
          <w:szCs w:val="20"/>
        </w:rPr>
        <w:t>a</w:t>
      </w:r>
      <w:proofErr w:type="gramEnd"/>
      <w:r w:rsidRPr="00005AF7">
        <w:rPr>
          <w:rFonts w:ascii="Ubuntu" w:hAnsi="Ubuntu" w:cs="Arial"/>
          <w:sz w:val="20"/>
          <w:szCs w:val="20"/>
        </w:rPr>
        <w:t xml:space="preserve"> lack of guidance in some areas as potentially undermining comparability.</w:t>
      </w:r>
    </w:p>
    <w:p w:rsidR="007B7099" w:rsidRPr="00005AF7" w:rsidRDefault="007B7099">
      <w:pPr>
        <w:jc w:val="both"/>
        <w:rPr>
          <w:rFonts w:ascii="Ubuntu" w:hAnsi="Ubuntu" w:cs="Arial"/>
          <w:sz w:val="20"/>
          <w:szCs w:val="20"/>
        </w:rPr>
      </w:pPr>
    </w:p>
    <w:p w:rsidR="007B7099" w:rsidRPr="00005AF7" w:rsidRDefault="00021E2B">
      <w:pPr>
        <w:rPr>
          <w:rFonts w:ascii="Ubuntu" w:hAnsi="Ubuntu" w:cs="Arial"/>
          <w:i/>
          <w:iCs/>
          <w:sz w:val="20"/>
          <w:szCs w:val="20"/>
        </w:rPr>
      </w:pPr>
      <w:r w:rsidRPr="00005AF7">
        <w:rPr>
          <w:rFonts w:ascii="Ubuntu" w:hAnsi="Ubuntu" w:cs="Arial"/>
          <w:i/>
          <w:iCs/>
          <w:sz w:val="20"/>
          <w:szCs w:val="20"/>
        </w:rPr>
        <w:t>TOPIC 6 ARTICLE 3 P 496</w:t>
      </w:r>
    </w:p>
    <w:p w:rsidR="007B7099" w:rsidRPr="00005AF7" w:rsidRDefault="00021E2B">
      <w:pPr>
        <w:rPr>
          <w:rFonts w:ascii="Ubuntu" w:hAnsi="Ubuntu" w:cs="Arial"/>
          <w:i/>
          <w:iCs/>
          <w:sz w:val="20"/>
          <w:szCs w:val="20"/>
        </w:rPr>
      </w:pPr>
      <w:r w:rsidRPr="00005AF7">
        <w:rPr>
          <w:rFonts w:ascii="Ubuntu" w:hAnsi="Ubuntu" w:cs="Arial"/>
          <w:i/>
          <w:iCs/>
          <w:sz w:val="20"/>
          <w:szCs w:val="20"/>
        </w:rPr>
        <w:t>The flexibility and trend that countries are regulating what aspects of IFRS are i</w:t>
      </w:r>
      <w:r w:rsidRPr="00005AF7">
        <w:rPr>
          <w:rFonts w:ascii="Ubuntu" w:hAnsi="Ubuntu" w:cs="Arial"/>
          <w:i/>
          <w:iCs/>
          <w:sz w:val="20"/>
          <w:szCs w:val="20"/>
        </w:rPr>
        <w:t>ncorporated in the local standards and what are not.</w:t>
      </w:r>
    </w:p>
    <w:p w:rsidR="007B7099" w:rsidRPr="00005AF7" w:rsidRDefault="00021E2B">
      <w:pPr>
        <w:rPr>
          <w:rFonts w:ascii="Ubuntu" w:hAnsi="Ubuntu" w:cs="Arial"/>
          <w:sz w:val="20"/>
          <w:szCs w:val="20"/>
        </w:rPr>
      </w:pPr>
      <w:r w:rsidRPr="00005AF7">
        <w:rPr>
          <w:rFonts w:ascii="Ubuntu" w:hAnsi="Ubuntu" w:cs="Arial"/>
          <w:sz w:val="20"/>
          <w:szCs w:val="20"/>
        </w:rPr>
        <w:t>With regard to implementation, apart from</w:t>
      </w:r>
    </w:p>
    <w:p w:rsidR="007B7099" w:rsidRPr="00005AF7" w:rsidRDefault="00021E2B">
      <w:pPr>
        <w:rPr>
          <w:rFonts w:ascii="Ubuntu" w:hAnsi="Ubuntu" w:cs="Arial"/>
          <w:sz w:val="20"/>
          <w:szCs w:val="20"/>
        </w:rPr>
      </w:pPr>
      <w:proofErr w:type="gramStart"/>
      <w:r w:rsidRPr="00005AF7">
        <w:rPr>
          <w:rFonts w:ascii="Ubuntu" w:hAnsi="Ubuntu" w:cs="Arial"/>
          <w:sz w:val="20"/>
          <w:szCs w:val="20"/>
        </w:rPr>
        <w:t>the</w:t>
      </w:r>
      <w:proofErr w:type="gramEnd"/>
      <w:r w:rsidRPr="00005AF7">
        <w:rPr>
          <w:rFonts w:ascii="Ubuntu" w:hAnsi="Ubuntu" w:cs="Arial"/>
          <w:sz w:val="20"/>
          <w:szCs w:val="20"/>
        </w:rPr>
        <w:t xml:space="preserve"> EU ‘carve-outs’, Australia has restricted certain options within the standards, and there is fear that,</w:t>
      </w:r>
    </w:p>
    <w:p w:rsidR="007B7099" w:rsidRPr="00005AF7" w:rsidRDefault="00021E2B">
      <w:pPr>
        <w:rPr>
          <w:rFonts w:ascii="Ubuntu" w:hAnsi="Ubuntu" w:cs="Arial"/>
          <w:sz w:val="20"/>
          <w:szCs w:val="20"/>
        </w:rPr>
      </w:pPr>
      <w:proofErr w:type="gramStart"/>
      <w:r w:rsidRPr="00005AF7">
        <w:rPr>
          <w:rFonts w:ascii="Ubuntu" w:hAnsi="Ubuntu" w:cs="Arial"/>
          <w:sz w:val="20"/>
          <w:szCs w:val="20"/>
        </w:rPr>
        <w:t>if</w:t>
      </w:r>
      <w:proofErr w:type="gramEnd"/>
      <w:r w:rsidRPr="00005AF7">
        <w:rPr>
          <w:rFonts w:ascii="Ubuntu" w:hAnsi="Ubuntu" w:cs="Arial"/>
          <w:sz w:val="20"/>
          <w:szCs w:val="20"/>
        </w:rPr>
        <w:t xml:space="preserve"> this practice becomes more widespread, the interna</w:t>
      </w:r>
      <w:r w:rsidRPr="00005AF7">
        <w:rPr>
          <w:rFonts w:ascii="Ubuntu" w:hAnsi="Ubuntu" w:cs="Arial"/>
          <w:sz w:val="20"/>
          <w:szCs w:val="20"/>
        </w:rPr>
        <w:t>tional comparability of the standards will be lost:</w:t>
      </w:r>
    </w:p>
    <w:p w:rsidR="007B7099" w:rsidRPr="00005AF7" w:rsidRDefault="00021E2B">
      <w:pPr>
        <w:rPr>
          <w:rFonts w:ascii="Ubuntu" w:hAnsi="Ubuntu" w:cs="Arial"/>
          <w:sz w:val="20"/>
          <w:szCs w:val="20"/>
        </w:rPr>
      </w:pPr>
      <w:proofErr w:type="gramStart"/>
      <w:r w:rsidRPr="00005AF7">
        <w:rPr>
          <w:rFonts w:ascii="Ubuntu" w:hAnsi="Ubuntu" w:cs="Arial"/>
          <w:sz w:val="20"/>
          <w:szCs w:val="20"/>
        </w:rPr>
        <w:t>one</w:t>
      </w:r>
      <w:proofErr w:type="gramEnd"/>
      <w:r w:rsidRPr="00005AF7">
        <w:rPr>
          <w:rFonts w:ascii="Ubuntu" w:hAnsi="Ubuntu" w:cs="Arial"/>
          <w:sz w:val="20"/>
          <w:szCs w:val="20"/>
        </w:rPr>
        <w:t xml:space="preserve"> country might require one option whilst another country required the alternative</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 xml:space="preserve">A related danger is that the enforcement of the </w:t>
      </w:r>
      <w:proofErr w:type="spellStart"/>
      <w:r w:rsidRPr="00005AF7">
        <w:rPr>
          <w:rFonts w:ascii="Ubuntu" w:hAnsi="Ubuntu" w:cs="Arial"/>
          <w:sz w:val="20"/>
          <w:szCs w:val="20"/>
        </w:rPr>
        <w:t>stan-dards</w:t>
      </w:r>
      <w:proofErr w:type="spellEnd"/>
      <w:r w:rsidRPr="00005AF7">
        <w:rPr>
          <w:rFonts w:ascii="Ubuntu" w:hAnsi="Ubuntu" w:cs="Arial"/>
          <w:sz w:val="20"/>
          <w:szCs w:val="20"/>
        </w:rPr>
        <w:t xml:space="preserve"> may vary significantly across jurisdictions, so that the qu</w:t>
      </w:r>
      <w:r w:rsidRPr="00005AF7">
        <w:rPr>
          <w:rFonts w:ascii="Ubuntu" w:hAnsi="Ubuntu" w:cs="Arial"/>
          <w:sz w:val="20"/>
          <w:szCs w:val="20"/>
        </w:rPr>
        <w:t xml:space="preserve">ality of so-called IFRS financial reports is </w:t>
      </w:r>
      <w:r w:rsidRPr="00005AF7">
        <w:rPr>
          <w:rFonts w:ascii="Ubuntu" w:hAnsi="Ubuntu" w:cs="Arial"/>
          <w:sz w:val="20"/>
          <w:szCs w:val="20"/>
        </w:rPr>
        <w:t>not comparable.</w:t>
      </w:r>
    </w:p>
    <w:p w:rsidR="007B7099" w:rsidRPr="00005AF7" w:rsidRDefault="007B7099">
      <w:pPr>
        <w:jc w:val="both"/>
        <w:rPr>
          <w:rFonts w:ascii="Ubuntu" w:hAnsi="Ubuntu" w:cs="Arial"/>
          <w:sz w:val="20"/>
          <w:szCs w:val="20"/>
        </w:rPr>
      </w:pPr>
    </w:p>
    <w:p w:rsidR="007B7099" w:rsidRPr="00005AF7" w:rsidRDefault="00021E2B">
      <w:pPr>
        <w:jc w:val="both"/>
        <w:rPr>
          <w:rFonts w:ascii="Ubuntu" w:hAnsi="Ubuntu" w:cs="Arial"/>
          <w:b/>
          <w:bCs/>
          <w:sz w:val="20"/>
          <w:szCs w:val="20"/>
        </w:rPr>
      </w:pPr>
      <w:r w:rsidRPr="00005AF7">
        <w:rPr>
          <w:rFonts w:ascii="Ubuntu" w:hAnsi="Ubuntu" w:cs="Arial"/>
          <w:b/>
          <w:bCs/>
          <w:sz w:val="20"/>
          <w:szCs w:val="20"/>
        </w:rPr>
        <w:t>7. Flexibility available in the standards</w:t>
      </w:r>
    </w:p>
    <w:p w:rsidR="007B7099" w:rsidRPr="00005AF7" w:rsidRDefault="00021E2B">
      <w:pPr>
        <w:jc w:val="both"/>
        <w:rPr>
          <w:rFonts w:ascii="Ubuntu" w:hAnsi="Ubuntu" w:cs="Arial"/>
          <w:sz w:val="20"/>
          <w:szCs w:val="20"/>
        </w:rPr>
      </w:pPr>
      <w:r w:rsidRPr="00005AF7">
        <w:rPr>
          <w:rFonts w:ascii="Ubuntu" w:hAnsi="Ubuntu" w:cs="Arial"/>
          <w:sz w:val="20"/>
          <w:szCs w:val="20"/>
        </w:rPr>
        <w:t>(</w:t>
      </w:r>
      <w:proofErr w:type="spellStart"/>
      <w:r w:rsidRPr="00005AF7">
        <w:rPr>
          <w:rFonts w:ascii="Ubuntu" w:hAnsi="Ubuntu" w:cs="Arial"/>
          <w:sz w:val="20"/>
          <w:szCs w:val="20"/>
        </w:rPr>
        <w:t>Leuz</w:t>
      </w:r>
      <w:proofErr w:type="spellEnd"/>
      <w:r w:rsidRPr="00005AF7">
        <w:rPr>
          <w:rFonts w:ascii="Ubuntu" w:hAnsi="Ubuntu" w:cs="Arial"/>
          <w:sz w:val="20"/>
          <w:szCs w:val="20"/>
        </w:rPr>
        <w:t>, 2010: p. 249)</w:t>
      </w:r>
    </w:p>
    <w:p w:rsidR="007B7099" w:rsidRPr="00005AF7" w:rsidRDefault="00021E2B">
      <w:pPr>
        <w:rPr>
          <w:rFonts w:ascii="Ubuntu" w:hAnsi="Ubuntu" w:cs="Arial"/>
          <w:sz w:val="20"/>
          <w:szCs w:val="20"/>
        </w:rPr>
      </w:pPr>
      <w:r w:rsidRPr="00005AF7">
        <w:rPr>
          <w:rFonts w:ascii="Ubuntu" w:hAnsi="Ubuntu" w:cs="Arial"/>
          <w:i/>
          <w:iCs/>
          <w:sz w:val="20"/>
          <w:szCs w:val="20"/>
        </w:rPr>
        <w:t xml:space="preserve">There’s flexibility in the accounting standards for some reason, but this very reason could be exploited by the companies who have </w:t>
      </w:r>
      <w:r w:rsidRPr="00005AF7">
        <w:rPr>
          <w:rFonts w:ascii="Ubuntu" w:hAnsi="Ubuntu" w:cs="Arial"/>
          <w:i/>
          <w:iCs/>
          <w:sz w:val="20"/>
          <w:szCs w:val="20"/>
        </w:rPr>
        <w:t>other incentives.</w:t>
      </w:r>
    </w:p>
    <w:p w:rsidR="007B7099" w:rsidRPr="00005AF7" w:rsidRDefault="00021E2B">
      <w:pPr>
        <w:rPr>
          <w:rFonts w:ascii="Ubuntu" w:hAnsi="Ubuntu" w:cs="Arial"/>
          <w:sz w:val="20"/>
          <w:szCs w:val="20"/>
        </w:rPr>
      </w:pPr>
      <w:r w:rsidRPr="00005AF7">
        <w:rPr>
          <w:rFonts w:ascii="Ubuntu" w:hAnsi="Ubuntu" w:cs="Arial"/>
          <w:sz w:val="20"/>
          <w:szCs w:val="20"/>
        </w:rPr>
        <w:t>Managers may also have incentives to</w:t>
      </w:r>
    </w:p>
    <w:p w:rsidR="007B7099" w:rsidRPr="00005AF7" w:rsidRDefault="00021E2B">
      <w:pPr>
        <w:rPr>
          <w:rFonts w:ascii="Ubuntu" w:hAnsi="Ubuntu" w:cs="Arial"/>
          <w:sz w:val="20"/>
          <w:szCs w:val="20"/>
        </w:rPr>
      </w:pPr>
      <w:proofErr w:type="gramStart"/>
      <w:r w:rsidRPr="00005AF7">
        <w:rPr>
          <w:rFonts w:ascii="Ubuntu" w:hAnsi="Ubuntu" w:cs="Arial"/>
          <w:sz w:val="20"/>
          <w:szCs w:val="20"/>
        </w:rPr>
        <w:t>obfuscate</w:t>
      </w:r>
      <w:proofErr w:type="gramEnd"/>
      <w:r w:rsidRPr="00005AF7">
        <w:rPr>
          <w:rFonts w:ascii="Ubuntu" w:hAnsi="Ubuntu" w:cs="Arial"/>
          <w:sz w:val="20"/>
          <w:szCs w:val="20"/>
        </w:rPr>
        <w:t xml:space="preserve"> economic performance, achieve certain</w:t>
      </w:r>
    </w:p>
    <w:p w:rsidR="007B7099" w:rsidRPr="00005AF7" w:rsidRDefault="00021E2B">
      <w:pPr>
        <w:rPr>
          <w:rFonts w:ascii="Ubuntu" w:hAnsi="Ubuntu" w:cs="Arial"/>
          <w:sz w:val="20"/>
          <w:szCs w:val="20"/>
        </w:rPr>
      </w:pPr>
      <w:proofErr w:type="gramStart"/>
      <w:r w:rsidRPr="00005AF7">
        <w:rPr>
          <w:rFonts w:ascii="Ubuntu" w:hAnsi="Ubuntu" w:cs="Arial"/>
          <w:sz w:val="20"/>
          <w:szCs w:val="20"/>
        </w:rPr>
        <w:t>earnings</w:t>
      </w:r>
      <w:proofErr w:type="gramEnd"/>
      <w:r w:rsidRPr="00005AF7">
        <w:rPr>
          <w:rFonts w:ascii="Ubuntu" w:hAnsi="Ubuntu" w:cs="Arial"/>
          <w:sz w:val="20"/>
          <w:szCs w:val="20"/>
        </w:rPr>
        <w:t xml:space="preserve"> targets, avoid covenant violations, under-</w:t>
      </w:r>
    </w:p>
    <w:p w:rsidR="007B7099" w:rsidRPr="00005AF7" w:rsidRDefault="00021E2B">
      <w:pPr>
        <w:rPr>
          <w:rFonts w:ascii="Ubuntu" w:hAnsi="Ubuntu" w:cs="Arial"/>
          <w:sz w:val="20"/>
          <w:szCs w:val="20"/>
        </w:rPr>
      </w:pPr>
      <w:proofErr w:type="gramStart"/>
      <w:r w:rsidRPr="00005AF7">
        <w:rPr>
          <w:rFonts w:ascii="Ubuntu" w:hAnsi="Ubuntu" w:cs="Arial"/>
          <w:sz w:val="20"/>
          <w:szCs w:val="20"/>
        </w:rPr>
        <w:t>report</w:t>
      </w:r>
      <w:proofErr w:type="gramEnd"/>
      <w:r w:rsidRPr="00005AF7">
        <w:rPr>
          <w:rFonts w:ascii="Ubuntu" w:hAnsi="Ubuntu" w:cs="Arial"/>
          <w:sz w:val="20"/>
          <w:szCs w:val="20"/>
        </w:rPr>
        <w:t xml:space="preserve"> liabilities, or smooth earnings – to name just a</w:t>
      </w:r>
    </w:p>
    <w:p w:rsidR="007B7099" w:rsidRPr="00005AF7" w:rsidRDefault="00021E2B">
      <w:pPr>
        <w:rPr>
          <w:rFonts w:ascii="Ubuntu" w:hAnsi="Ubuntu" w:cs="Arial"/>
          <w:sz w:val="20"/>
          <w:szCs w:val="20"/>
        </w:rPr>
      </w:pPr>
      <w:proofErr w:type="gramStart"/>
      <w:r w:rsidRPr="00005AF7">
        <w:rPr>
          <w:rFonts w:ascii="Ubuntu" w:hAnsi="Ubuntu" w:cs="Arial"/>
          <w:sz w:val="20"/>
          <w:szCs w:val="20"/>
        </w:rPr>
        <w:t>few</w:t>
      </w:r>
      <w:proofErr w:type="gramEnd"/>
      <w:r w:rsidRPr="00005AF7">
        <w:rPr>
          <w:rFonts w:ascii="Ubuntu" w:hAnsi="Ubuntu" w:cs="Arial"/>
          <w:sz w:val="20"/>
          <w:szCs w:val="20"/>
        </w:rPr>
        <w:t xml:space="preserve">. Given managers’ information advantage </w:t>
      </w:r>
      <w:r w:rsidRPr="00005AF7">
        <w:rPr>
          <w:rFonts w:ascii="Ubuntu" w:hAnsi="Ubuntu" w:cs="Arial"/>
          <w:sz w:val="20"/>
          <w:szCs w:val="20"/>
        </w:rPr>
        <w:t>over</w:t>
      </w:r>
    </w:p>
    <w:p w:rsidR="007B7099" w:rsidRPr="00005AF7" w:rsidRDefault="00021E2B">
      <w:pPr>
        <w:rPr>
          <w:rFonts w:ascii="Ubuntu" w:hAnsi="Ubuntu" w:cs="Arial"/>
          <w:sz w:val="20"/>
          <w:szCs w:val="20"/>
        </w:rPr>
      </w:pPr>
      <w:proofErr w:type="gramStart"/>
      <w:r w:rsidRPr="00005AF7">
        <w:rPr>
          <w:rFonts w:ascii="Ubuntu" w:hAnsi="Ubuntu" w:cs="Arial"/>
          <w:sz w:val="20"/>
          <w:szCs w:val="20"/>
        </w:rPr>
        <w:t>investors</w:t>
      </w:r>
      <w:proofErr w:type="gramEnd"/>
      <w:r w:rsidRPr="00005AF7">
        <w:rPr>
          <w:rFonts w:ascii="Ubuntu" w:hAnsi="Ubuntu" w:cs="Arial"/>
          <w:sz w:val="20"/>
          <w:szCs w:val="20"/>
        </w:rPr>
        <w:t xml:space="preserve"> and even auditors and enforcement </w:t>
      </w:r>
      <w:proofErr w:type="spellStart"/>
      <w:r w:rsidRPr="00005AF7">
        <w:rPr>
          <w:rFonts w:ascii="Ubuntu" w:hAnsi="Ubuntu" w:cs="Arial"/>
          <w:sz w:val="20"/>
          <w:szCs w:val="20"/>
        </w:rPr>
        <w:t>agen</w:t>
      </w:r>
      <w:proofErr w:type="spellEnd"/>
      <w:r w:rsidRPr="00005AF7">
        <w:rPr>
          <w:rFonts w:ascii="Ubuntu" w:hAnsi="Ubuntu" w:cs="Arial"/>
          <w:sz w:val="20"/>
          <w:szCs w:val="20"/>
        </w:rPr>
        <w:t>-</w:t>
      </w:r>
    </w:p>
    <w:p w:rsidR="007B7099" w:rsidRPr="00005AF7" w:rsidRDefault="00021E2B">
      <w:pPr>
        <w:jc w:val="both"/>
        <w:rPr>
          <w:rFonts w:ascii="Ubuntu" w:hAnsi="Ubuntu" w:cs="Arial"/>
          <w:sz w:val="20"/>
          <w:szCs w:val="20"/>
        </w:rPr>
      </w:pPr>
      <w:proofErr w:type="spellStart"/>
      <w:proofErr w:type="gramStart"/>
      <w:r w:rsidRPr="00005AF7">
        <w:rPr>
          <w:rFonts w:ascii="Ubuntu" w:hAnsi="Ubuntu" w:cs="Arial"/>
          <w:sz w:val="20"/>
          <w:szCs w:val="20"/>
        </w:rPr>
        <w:t>cies</w:t>
      </w:r>
      <w:proofErr w:type="spellEnd"/>
      <w:proofErr w:type="gramEnd"/>
      <w:r w:rsidRPr="00005AF7">
        <w:rPr>
          <w:rFonts w:ascii="Ubuntu" w:hAnsi="Ubuntu" w:cs="Arial"/>
          <w:sz w:val="20"/>
          <w:szCs w:val="20"/>
        </w:rPr>
        <w:t xml:space="preserve">, it is difficult to constrain such </w:t>
      </w:r>
      <w:proofErr w:type="spellStart"/>
      <w:r w:rsidRPr="00005AF7">
        <w:rPr>
          <w:rFonts w:ascii="Ubuntu" w:hAnsi="Ubuntu" w:cs="Arial"/>
          <w:sz w:val="20"/>
          <w:szCs w:val="20"/>
        </w:rPr>
        <w:t>behaviour</w:t>
      </w:r>
      <w:proofErr w:type="spellEnd"/>
      <w:r w:rsidRPr="00005AF7">
        <w:rPr>
          <w:rFonts w:ascii="Ubuntu" w:hAnsi="Ubuntu" w:cs="Arial"/>
          <w:sz w:val="20"/>
          <w:szCs w:val="20"/>
        </w:rPr>
        <w:t>.</w:t>
      </w:r>
      <w:r w:rsidRPr="00005AF7">
        <w:rPr>
          <w:rFonts w:ascii="Ubuntu" w:hAnsi="Ubuntu" w:cs="Arial"/>
          <w:sz w:val="20"/>
          <w:szCs w:val="20"/>
        </w:rPr>
        <w:t xml:space="preserve"> </w:t>
      </w:r>
    </w:p>
    <w:p w:rsidR="007B7099" w:rsidRPr="00005AF7" w:rsidRDefault="007B7099">
      <w:pPr>
        <w:rPr>
          <w:rFonts w:ascii="Ubuntu" w:hAnsi="Ubuntu" w:cs="Arial"/>
          <w:b/>
          <w:bCs/>
          <w:sz w:val="20"/>
          <w:szCs w:val="20"/>
        </w:rPr>
      </w:pPr>
    </w:p>
    <w:p w:rsidR="007B7099" w:rsidRPr="00005AF7" w:rsidRDefault="00021E2B">
      <w:pPr>
        <w:rPr>
          <w:rFonts w:ascii="Ubuntu" w:hAnsi="Ubuntu" w:cs="Arial"/>
          <w:b/>
          <w:bCs/>
          <w:sz w:val="20"/>
          <w:szCs w:val="20"/>
        </w:rPr>
      </w:pPr>
      <w:r w:rsidRPr="00005AF7">
        <w:rPr>
          <w:rFonts w:ascii="Ubuntu" w:hAnsi="Ubuntu" w:cs="Arial"/>
          <w:b/>
          <w:bCs/>
          <w:sz w:val="20"/>
          <w:szCs w:val="20"/>
        </w:rPr>
        <w:t>8. Setting in which enforcement takes place</w:t>
      </w:r>
    </w:p>
    <w:p w:rsidR="007B7099" w:rsidRPr="00005AF7" w:rsidRDefault="00021E2B">
      <w:pPr>
        <w:rPr>
          <w:rFonts w:ascii="Ubuntu" w:hAnsi="Ubuntu" w:cs="Arial"/>
          <w:sz w:val="20"/>
          <w:szCs w:val="20"/>
        </w:rPr>
      </w:pPr>
      <w:r w:rsidRPr="00005AF7">
        <w:rPr>
          <w:rFonts w:ascii="Ubuntu" w:hAnsi="Ubuntu" w:cs="Arial"/>
          <w:sz w:val="20"/>
          <w:szCs w:val="20"/>
        </w:rPr>
        <w:lastRenderedPageBreak/>
        <w:t xml:space="preserve">P 71 </w:t>
      </w:r>
    </w:p>
    <w:p w:rsidR="007B7099" w:rsidRPr="00005AF7" w:rsidRDefault="00021E2B">
      <w:pPr>
        <w:jc w:val="both"/>
        <w:rPr>
          <w:rFonts w:ascii="Ubuntu" w:hAnsi="Ubuntu" w:cs="Arial"/>
          <w:sz w:val="20"/>
          <w:szCs w:val="20"/>
        </w:rPr>
      </w:pPr>
      <w:r w:rsidRPr="00005AF7">
        <w:rPr>
          <w:rFonts w:ascii="Ubuntu" w:hAnsi="Ubuntu" w:cs="Arial"/>
          <w:sz w:val="20"/>
          <w:szCs w:val="20"/>
        </w:rPr>
        <w:t xml:space="preserve">Setting of IFRS reporting is more important than the standard itself many researchers have </w:t>
      </w:r>
      <w:r w:rsidRPr="00005AF7">
        <w:rPr>
          <w:rFonts w:ascii="Ubuntu" w:hAnsi="Ubuntu" w:cs="Arial"/>
          <w:sz w:val="20"/>
          <w:szCs w:val="20"/>
        </w:rPr>
        <w:t>concluded the setting in which IFRS reporting takes place has a strong influence on whether potential</w:t>
      </w:r>
    </w:p>
    <w:p w:rsidR="007B7099" w:rsidRPr="00005AF7" w:rsidRDefault="00021E2B">
      <w:pPr>
        <w:jc w:val="both"/>
        <w:rPr>
          <w:rFonts w:ascii="Ubuntu" w:hAnsi="Ubuntu" w:cs="Arial"/>
          <w:sz w:val="20"/>
          <w:szCs w:val="20"/>
        </w:rPr>
      </w:pPr>
      <w:proofErr w:type="gramStart"/>
      <w:r w:rsidRPr="00005AF7">
        <w:rPr>
          <w:rFonts w:ascii="Ubuntu" w:hAnsi="Ubuntu" w:cs="Arial"/>
          <w:sz w:val="20"/>
          <w:szCs w:val="20"/>
        </w:rPr>
        <w:t>benefits</w:t>
      </w:r>
      <w:proofErr w:type="gramEnd"/>
      <w:r w:rsidRPr="00005AF7">
        <w:rPr>
          <w:rFonts w:ascii="Ubuntu" w:hAnsi="Ubuntu" w:cs="Arial"/>
          <w:sz w:val="20"/>
          <w:szCs w:val="20"/>
        </w:rPr>
        <w:t xml:space="preserve"> of IFRS can be </w:t>
      </w:r>
      <w:proofErr w:type="spellStart"/>
      <w:r w:rsidRPr="00005AF7">
        <w:rPr>
          <w:rFonts w:ascii="Ubuntu" w:hAnsi="Ubuntu" w:cs="Arial"/>
          <w:sz w:val="20"/>
          <w:szCs w:val="20"/>
        </w:rPr>
        <w:t>realised</w:t>
      </w:r>
      <w:proofErr w:type="spellEnd"/>
      <w:r w:rsidRPr="00005AF7">
        <w:rPr>
          <w:rFonts w:ascii="Ubuntu" w:hAnsi="Ubuntu" w:cs="Arial"/>
          <w:sz w:val="20"/>
          <w:szCs w:val="20"/>
        </w:rPr>
        <w:t xml:space="preserve"> (Daske et al., 2008; </w:t>
      </w:r>
      <w:proofErr w:type="spellStart"/>
      <w:r w:rsidRPr="00005AF7">
        <w:rPr>
          <w:rFonts w:ascii="Ubuntu" w:hAnsi="Ubuntu" w:cs="Arial"/>
          <w:sz w:val="20"/>
          <w:szCs w:val="20"/>
        </w:rPr>
        <w:t>Beuselink</w:t>
      </w:r>
      <w:proofErr w:type="spellEnd"/>
      <w:r w:rsidRPr="00005AF7">
        <w:rPr>
          <w:rFonts w:ascii="Ubuntu" w:hAnsi="Ubuntu" w:cs="Arial"/>
          <w:sz w:val="20"/>
          <w:szCs w:val="20"/>
        </w:rPr>
        <w:t xml:space="preserve"> et al., 2009; </w:t>
      </w:r>
      <w:proofErr w:type="spellStart"/>
      <w:r w:rsidRPr="00005AF7">
        <w:rPr>
          <w:rFonts w:ascii="Ubuntu" w:hAnsi="Ubuntu" w:cs="Arial"/>
          <w:sz w:val="20"/>
          <w:szCs w:val="20"/>
        </w:rPr>
        <w:t>Flourou</w:t>
      </w:r>
      <w:proofErr w:type="spellEnd"/>
      <w:r w:rsidRPr="00005AF7">
        <w:rPr>
          <w:rFonts w:ascii="Ubuntu" w:hAnsi="Ubuntu" w:cs="Arial"/>
          <w:sz w:val="20"/>
          <w:szCs w:val="20"/>
        </w:rPr>
        <w:t xml:space="preserve"> and Pope,2011; Landsman et al., 2011; Christensen et al., 2010 and 2</w:t>
      </w:r>
      <w:r w:rsidRPr="00005AF7">
        <w:rPr>
          <w:rFonts w:ascii="Ubuntu" w:hAnsi="Ubuntu" w:cs="Arial"/>
          <w:sz w:val="20"/>
          <w:szCs w:val="20"/>
        </w:rPr>
        <w:t>012). The success of common</w:t>
      </w:r>
    </w:p>
    <w:p w:rsidR="007B7099" w:rsidRPr="00005AF7" w:rsidRDefault="00021E2B">
      <w:pPr>
        <w:jc w:val="both"/>
        <w:rPr>
          <w:rFonts w:ascii="Ubuntu" w:hAnsi="Ubuntu" w:cs="Arial"/>
          <w:sz w:val="20"/>
          <w:szCs w:val="20"/>
        </w:rPr>
      </w:pPr>
      <w:proofErr w:type="gramStart"/>
      <w:r w:rsidRPr="00005AF7">
        <w:rPr>
          <w:rFonts w:ascii="Ubuntu" w:hAnsi="Ubuntu" w:cs="Arial"/>
          <w:sz w:val="20"/>
          <w:szCs w:val="20"/>
        </w:rPr>
        <w:t>standards</w:t>
      </w:r>
      <w:proofErr w:type="gramEnd"/>
      <w:r w:rsidRPr="00005AF7">
        <w:rPr>
          <w:rFonts w:ascii="Ubuntu" w:hAnsi="Ubuntu" w:cs="Arial"/>
          <w:sz w:val="20"/>
          <w:szCs w:val="20"/>
        </w:rPr>
        <w:t xml:space="preserve"> depends not just on the quality of the standards issues by the IASB. Critically,</w:t>
      </w:r>
    </w:p>
    <w:p w:rsidR="007B7099" w:rsidRPr="00005AF7" w:rsidRDefault="00021E2B">
      <w:pPr>
        <w:jc w:val="both"/>
        <w:rPr>
          <w:rFonts w:ascii="Ubuntu" w:hAnsi="Ubuntu" w:cs="Arial"/>
          <w:sz w:val="20"/>
          <w:szCs w:val="20"/>
        </w:rPr>
      </w:pPr>
      <w:proofErr w:type="gramStart"/>
      <w:r w:rsidRPr="00005AF7">
        <w:rPr>
          <w:rFonts w:ascii="Ubuntu" w:hAnsi="Ubuntu" w:cs="Arial"/>
          <w:sz w:val="20"/>
          <w:szCs w:val="20"/>
        </w:rPr>
        <w:t>success</w:t>
      </w:r>
      <w:proofErr w:type="gramEnd"/>
      <w:r w:rsidRPr="00005AF7">
        <w:rPr>
          <w:rFonts w:ascii="Ubuntu" w:hAnsi="Ubuntu" w:cs="Arial"/>
          <w:sz w:val="20"/>
          <w:szCs w:val="20"/>
        </w:rPr>
        <w:t xml:space="preserve"> also requires an infrastructure to support IFRS to be in place at a national and</w:t>
      </w:r>
    </w:p>
    <w:p w:rsidR="007B7099" w:rsidRPr="00005AF7" w:rsidRDefault="00021E2B">
      <w:pPr>
        <w:jc w:val="both"/>
        <w:rPr>
          <w:rFonts w:ascii="Ubuntu" w:hAnsi="Ubuntu" w:cs="Arial"/>
          <w:sz w:val="20"/>
          <w:szCs w:val="20"/>
        </w:rPr>
      </w:pPr>
      <w:proofErr w:type="gramStart"/>
      <w:r w:rsidRPr="00005AF7">
        <w:rPr>
          <w:rFonts w:ascii="Ubuntu" w:hAnsi="Ubuntu" w:cs="Arial"/>
          <w:sz w:val="20"/>
          <w:szCs w:val="20"/>
        </w:rPr>
        <w:t>international</w:t>
      </w:r>
      <w:proofErr w:type="gramEnd"/>
      <w:r w:rsidRPr="00005AF7">
        <w:rPr>
          <w:rFonts w:ascii="Ubuntu" w:hAnsi="Ubuntu" w:cs="Arial"/>
          <w:sz w:val="20"/>
          <w:szCs w:val="20"/>
        </w:rPr>
        <w:t xml:space="preserve"> level.</w:t>
      </w:r>
    </w:p>
    <w:p w:rsidR="007B7099" w:rsidRPr="00005AF7" w:rsidRDefault="007B7099">
      <w:pPr>
        <w:rPr>
          <w:rFonts w:ascii="Ubuntu" w:hAnsi="Ubuntu" w:cs="Arial"/>
          <w:sz w:val="20"/>
          <w:szCs w:val="20"/>
        </w:rPr>
      </w:pPr>
    </w:p>
    <w:p w:rsidR="007B7099" w:rsidRPr="00005AF7" w:rsidRDefault="00021E2B">
      <w:pPr>
        <w:rPr>
          <w:rFonts w:ascii="Ubuntu" w:hAnsi="Ubuntu" w:cs="Arial"/>
          <w:b/>
          <w:bCs/>
          <w:sz w:val="20"/>
          <w:szCs w:val="20"/>
        </w:rPr>
      </w:pPr>
      <w:r w:rsidRPr="00005AF7">
        <w:rPr>
          <w:rFonts w:ascii="Ubuntu" w:hAnsi="Ubuntu" w:cs="Arial"/>
          <w:b/>
          <w:bCs/>
          <w:sz w:val="20"/>
          <w:szCs w:val="20"/>
        </w:rPr>
        <w:t>9. Difference in reference</w:t>
      </w:r>
      <w:r w:rsidRPr="00005AF7">
        <w:rPr>
          <w:rFonts w:ascii="Ubuntu" w:hAnsi="Ubuntu" w:cs="Arial"/>
          <w:b/>
          <w:bCs/>
          <w:sz w:val="20"/>
          <w:szCs w:val="20"/>
        </w:rPr>
        <w:t>s to the accounting standards</w:t>
      </w:r>
    </w:p>
    <w:p w:rsidR="007B7099" w:rsidRPr="00005AF7" w:rsidRDefault="00021E2B">
      <w:pPr>
        <w:rPr>
          <w:rFonts w:ascii="Ubuntu" w:hAnsi="Ubuntu" w:cs="Arial"/>
          <w:sz w:val="20"/>
          <w:szCs w:val="20"/>
        </w:rPr>
      </w:pPr>
      <w:r w:rsidRPr="00005AF7">
        <w:rPr>
          <w:rFonts w:ascii="Ubuntu" w:hAnsi="Ubuntu" w:cs="Arial"/>
          <w:sz w:val="20"/>
          <w:szCs w:val="20"/>
        </w:rPr>
        <w:t>ARTICLE 5.2 P 292</w:t>
      </w:r>
    </w:p>
    <w:p w:rsidR="007B7099" w:rsidRPr="00005AF7" w:rsidRDefault="00021E2B">
      <w:pPr>
        <w:rPr>
          <w:rFonts w:ascii="Ubuntu" w:hAnsi="Ubuntu" w:cs="Arial"/>
          <w:sz w:val="20"/>
          <w:szCs w:val="20"/>
        </w:rPr>
      </w:pPr>
      <w:r w:rsidRPr="00005AF7">
        <w:rPr>
          <w:rFonts w:ascii="Ubuntu" w:hAnsi="Ubuntu" w:cs="Arial"/>
          <w:sz w:val="20"/>
          <w:szCs w:val="20"/>
        </w:rPr>
        <w:t xml:space="preserve">The diversity in the references to the International Accounting Standards </w:t>
      </w:r>
      <w:proofErr w:type="gramStart"/>
      <w:r w:rsidRPr="00005AF7">
        <w:rPr>
          <w:rFonts w:ascii="Ubuntu" w:hAnsi="Ubuntu" w:cs="Arial"/>
          <w:sz w:val="20"/>
          <w:szCs w:val="20"/>
        </w:rPr>
        <w:t>do</w:t>
      </w:r>
      <w:proofErr w:type="gramEnd"/>
      <w:r w:rsidRPr="00005AF7">
        <w:rPr>
          <w:rFonts w:ascii="Ubuntu" w:hAnsi="Ubuntu" w:cs="Arial"/>
          <w:sz w:val="20"/>
          <w:szCs w:val="20"/>
        </w:rPr>
        <w:t xml:space="preserve"> no promote comparability.</w:t>
      </w:r>
    </w:p>
    <w:p w:rsidR="007B7099" w:rsidRPr="00005AF7" w:rsidRDefault="00021E2B">
      <w:pPr>
        <w:rPr>
          <w:rFonts w:ascii="Ubuntu" w:hAnsi="Ubuntu" w:cs="Arial"/>
          <w:sz w:val="20"/>
          <w:szCs w:val="20"/>
        </w:rPr>
      </w:pPr>
      <w:r w:rsidRPr="00005AF7">
        <w:rPr>
          <w:rFonts w:ascii="Ubuntu" w:hAnsi="Ubuntu" w:cs="Arial"/>
          <w:sz w:val="20"/>
          <w:szCs w:val="20"/>
        </w:rPr>
        <w:t>This is determined by the level of information available to the investors about what actually is going on</w:t>
      </w:r>
      <w:r w:rsidRPr="00005AF7">
        <w:rPr>
          <w:rFonts w:ascii="Ubuntu" w:hAnsi="Ubuntu" w:cs="Arial"/>
          <w:sz w:val="20"/>
          <w:szCs w:val="20"/>
        </w:rPr>
        <w:t xml:space="preserve"> in the regulatory reporting arena and whether the standards applied are a form of IFRS or the nation’s own.</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10. Accounting Standards is not the ‘real problem’ and thus harmonization is not the solution</w:t>
      </w:r>
    </w:p>
    <w:p w:rsidR="007B7099" w:rsidRPr="00005AF7" w:rsidRDefault="00021E2B">
      <w:pPr>
        <w:rPr>
          <w:rFonts w:ascii="Ubuntu" w:hAnsi="Ubuntu" w:cs="Arial"/>
          <w:sz w:val="20"/>
          <w:szCs w:val="20"/>
        </w:rPr>
      </w:pPr>
      <w:r w:rsidRPr="00005AF7">
        <w:rPr>
          <w:rFonts w:ascii="Ubuntu" w:hAnsi="Ubuntu" w:cs="Arial"/>
          <w:sz w:val="20"/>
          <w:szCs w:val="20"/>
        </w:rPr>
        <w:t>TOPIC 6</w:t>
      </w:r>
    </w:p>
    <w:p w:rsidR="007B7099" w:rsidRPr="00005AF7" w:rsidRDefault="00021E2B">
      <w:pPr>
        <w:rPr>
          <w:rFonts w:ascii="Ubuntu" w:hAnsi="Ubuntu" w:cs="Arial"/>
          <w:sz w:val="20"/>
          <w:szCs w:val="20"/>
        </w:rPr>
      </w:pPr>
      <w:r w:rsidRPr="00005AF7">
        <w:rPr>
          <w:rFonts w:ascii="Ubuntu" w:hAnsi="Ubuntu" w:cs="Arial"/>
          <w:sz w:val="20"/>
          <w:szCs w:val="20"/>
        </w:rPr>
        <w:t>ARTICLE 1</w:t>
      </w:r>
    </w:p>
    <w:p w:rsidR="007B7099" w:rsidRPr="00005AF7" w:rsidRDefault="00021E2B">
      <w:pPr>
        <w:rPr>
          <w:rFonts w:ascii="Ubuntu" w:hAnsi="Ubuntu" w:cs="Arial"/>
          <w:sz w:val="20"/>
          <w:szCs w:val="20"/>
        </w:rPr>
      </w:pPr>
      <w:r w:rsidRPr="00005AF7">
        <w:rPr>
          <w:rFonts w:ascii="Ubuntu" w:hAnsi="Ubuntu" w:cs="Arial"/>
          <w:sz w:val="20"/>
          <w:szCs w:val="20"/>
        </w:rPr>
        <w:t>p 377</w:t>
      </w:r>
    </w:p>
    <w:p w:rsidR="007B7099" w:rsidRPr="00005AF7" w:rsidRDefault="00021E2B">
      <w:pPr>
        <w:rPr>
          <w:rFonts w:ascii="Ubuntu" w:hAnsi="Ubuntu" w:cs="Arial"/>
          <w:sz w:val="20"/>
          <w:szCs w:val="20"/>
        </w:rPr>
      </w:pPr>
      <w:r w:rsidRPr="00005AF7">
        <w:rPr>
          <w:rFonts w:ascii="Ubuntu" w:hAnsi="Ubuntu" w:cs="Arial"/>
          <w:sz w:val="20"/>
          <w:szCs w:val="20"/>
        </w:rPr>
        <w:t>In other words, it matters w</w:t>
      </w:r>
      <w:r w:rsidRPr="00005AF7">
        <w:rPr>
          <w:rFonts w:ascii="Ubuntu" w:hAnsi="Ubuntu" w:cs="Arial"/>
          <w:sz w:val="20"/>
          <w:szCs w:val="20"/>
        </w:rPr>
        <w:t>hether governments respond</w:t>
      </w:r>
    </w:p>
    <w:p w:rsidR="007B7099" w:rsidRPr="00005AF7" w:rsidRDefault="00021E2B">
      <w:pPr>
        <w:rPr>
          <w:rFonts w:ascii="Ubuntu" w:hAnsi="Ubuntu" w:cs="Arial"/>
          <w:sz w:val="20"/>
          <w:szCs w:val="20"/>
        </w:rPr>
      </w:pPr>
      <w:proofErr w:type="gramStart"/>
      <w:r w:rsidRPr="00005AF7">
        <w:rPr>
          <w:rFonts w:ascii="Ubuntu" w:hAnsi="Ubuntu" w:cs="Arial"/>
          <w:sz w:val="20"/>
          <w:szCs w:val="20"/>
        </w:rPr>
        <w:t>to</w:t>
      </w:r>
      <w:proofErr w:type="gramEnd"/>
      <w:r w:rsidRPr="00005AF7">
        <w:rPr>
          <w:rFonts w:ascii="Ubuntu" w:hAnsi="Ubuntu" w:cs="Arial"/>
          <w:sz w:val="20"/>
          <w:szCs w:val="20"/>
        </w:rPr>
        <w:t xml:space="preserve"> financial crises by developing strong international and</w:t>
      </w:r>
    </w:p>
    <w:p w:rsidR="007B7099" w:rsidRPr="00005AF7" w:rsidRDefault="00021E2B">
      <w:pPr>
        <w:rPr>
          <w:rFonts w:ascii="Ubuntu" w:hAnsi="Ubuntu" w:cs="Arial"/>
          <w:sz w:val="20"/>
          <w:szCs w:val="20"/>
        </w:rPr>
      </w:pPr>
      <w:proofErr w:type="gramStart"/>
      <w:r w:rsidRPr="00005AF7">
        <w:rPr>
          <w:rFonts w:ascii="Ubuntu" w:hAnsi="Ubuntu" w:cs="Arial"/>
          <w:sz w:val="20"/>
          <w:szCs w:val="20"/>
        </w:rPr>
        <w:t>domestic</w:t>
      </w:r>
      <w:proofErr w:type="gramEnd"/>
      <w:r w:rsidRPr="00005AF7">
        <w:rPr>
          <w:rFonts w:ascii="Ubuntu" w:hAnsi="Ubuntu" w:cs="Arial"/>
          <w:sz w:val="20"/>
          <w:szCs w:val="20"/>
        </w:rPr>
        <w:t xml:space="preserve"> institutions capable of governing financial</w:t>
      </w:r>
    </w:p>
    <w:p w:rsidR="007B7099" w:rsidRPr="00005AF7" w:rsidRDefault="00021E2B">
      <w:pPr>
        <w:rPr>
          <w:rFonts w:ascii="Ubuntu" w:hAnsi="Ubuntu" w:cs="Arial"/>
          <w:sz w:val="20"/>
          <w:szCs w:val="20"/>
        </w:rPr>
      </w:pPr>
      <w:proofErr w:type="gramStart"/>
      <w:r w:rsidRPr="00005AF7">
        <w:rPr>
          <w:rFonts w:ascii="Ubuntu" w:hAnsi="Ubuntu" w:cs="Arial"/>
          <w:sz w:val="20"/>
          <w:szCs w:val="20"/>
        </w:rPr>
        <w:t>markets</w:t>
      </w:r>
      <w:proofErr w:type="gramEnd"/>
      <w:r w:rsidRPr="00005AF7">
        <w:rPr>
          <w:rFonts w:ascii="Ubuntu" w:hAnsi="Ubuntu" w:cs="Arial"/>
          <w:sz w:val="20"/>
          <w:szCs w:val="20"/>
        </w:rPr>
        <w:t>, constraining the financial services industry, and</w:t>
      </w:r>
    </w:p>
    <w:p w:rsidR="007B7099" w:rsidRPr="00005AF7" w:rsidRDefault="00021E2B">
      <w:pPr>
        <w:rPr>
          <w:rFonts w:ascii="Ubuntu" w:hAnsi="Ubuntu" w:cs="Arial"/>
          <w:sz w:val="20"/>
          <w:szCs w:val="20"/>
        </w:rPr>
      </w:pPr>
      <w:proofErr w:type="gramStart"/>
      <w:r w:rsidRPr="00005AF7">
        <w:rPr>
          <w:rFonts w:ascii="Ubuntu" w:hAnsi="Ubuntu" w:cs="Arial"/>
          <w:sz w:val="20"/>
          <w:szCs w:val="20"/>
        </w:rPr>
        <w:t>protecting</w:t>
      </w:r>
      <w:proofErr w:type="gramEnd"/>
      <w:r w:rsidRPr="00005AF7">
        <w:rPr>
          <w:rFonts w:ascii="Ubuntu" w:hAnsi="Ubuntu" w:cs="Arial"/>
          <w:sz w:val="20"/>
          <w:szCs w:val="20"/>
        </w:rPr>
        <w:t xml:space="preserve"> populations from the often devastating </w:t>
      </w:r>
      <w:proofErr w:type="spellStart"/>
      <w:r w:rsidRPr="00005AF7">
        <w:rPr>
          <w:rFonts w:ascii="Ubuntu" w:hAnsi="Ubuntu" w:cs="Arial"/>
          <w:sz w:val="20"/>
          <w:szCs w:val="20"/>
        </w:rPr>
        <w:t>conse</w:t>
      </w:r>
      <w:proofErr w:type="spellEnd"/>
      <w:r w:rsidRPr="00005AF7">
        <w:rPr>
          <w:rFonts w:ascii="Ubuntu" w:hAnsi="Ubuntu" w:cs="Arial"/>
          <w:sz w:val="20"/>
          <w:szCs w:val="20"/>
        </w:rPr>
        <w:t>-</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quences</w:t>
      </w:r>
      <w:proofErr w:type="spellEnd"/>
      <w:proofErr w:type="gramEnd"/>
      <w:r w:rsidRPr="00005AF7">
        <w:rPr>
          <w:rFonts w:ascii="Ubuntu" w:hAnsi="Ubuntu" w:cs="Arial"/>
          <w:sz w:val="20"/>
          <w:szCs w:val="20"/>
        </w:rPr>
        <w:t xml:space="preserve"> of systemic instability, or rely instead on the</w:t>
      </w:r>
    </w:p>
    <w:p w:rsidR="007B7099" w:rsidRPr="00005AF7" w:rsidRDefault="00021E2B">
      <w:pPr>
        <w:rPr>
          <w:rFonts w:ascii="Ubuntu" w:hAnsi="Ubuntu" w:cs="Arial"/>
          <w:sz w:val="20"/>
          <w:szCs w:val="20"/>
        </w:rPr>
      </w:pPr>
      <w:proofErr w:type="gramStart"/>
      <w:r w:rsidRPr="00005AF7">
        <w:rPr>
          <w:rFonts w:ascii="Ubuntu" w:hAnsi="Ubuntu" w:cs="Arial"/>
          <w:sz w:val="20"/>
          <w:szCs w:val="20"/>
        </w:rPr>
        <w:t>rather</w:t>
      </w:r>
      <w:proofErr w:type="gramEnd"/>
      <w:r w:rsidRPr="00005AF7">
        <w:rPr>
          <w:rFonts w:ascii="Ubuntu" w:hAnsi="Ubuntu" w:cs="Arial"/>
          <w:sz w:val="20"/>
          <w:szCs w:val="20"/>
        </w:rPr>
        <w:t xml:space="preserve"> thin promise that markets will self-correct given</w:t>
      </w:r>
    </w:p>
    <w:p w:rsidR="007B7099" w:rsidRPr="00005AF7" w:rsidRDefault="00021E2B">
      <w:pPr>
        <w:rPr>
          <w:rFonts w:ascii="Ubuntu" w:hAnsi="Ubuntu" w:cs="Arial"/>
          <w:sz w:val="20"/>
          <w:szCs w:val="20"/>
        </w:rPr>
      </w:pPr>
      <w:proofErr w:type="gramStart"/>
      <w:r w:rsidRPr="00005AF7">
        <w:rPr>
          <w:rFonts w:ascii="Ubuntu" w:hAnsi="Ubuntu" w:cs="Arial"/>
          <w:sz w:val="20"/>
          <w:szCs w:val="20"/>
        </w:rPr>
        <w:t>sufficient</w:t>
      </w:r>
      <w:proofErr w:type="gramEnd"/>
      <w:r w:rsidRPr="00005AF7">
        <w:rPr>
          <w:rFonts w:ascii="Ubuntu" w:hAnsi="Ubuntu" w:cs="Arial"/>
          <w:sz w:val="20"/>
          <w:szCs w:val="20"/>
        </w:rPr>
        <w:t xml:space="preserve"> transparency, harmonized accounting standards,</w:t>
      </w:r>
    </w:p>
    <w:p w:rsidR="007B7099" w:rsidRPr="00005AF7" w:rsidRDefault="00021E2B">
      <w:pPr>
        <w:rPr>
          <w:rFonts w:ascii="Ubuntu" w:hAnsi="Ubuntu" w:cs="Arial"/>
          <w:sz w:val="20"/>
          <w:szCs w:val="20"/>
        </w:rPr>
      </w:pPr>
      <w:proofErr w:type="gramStart"/>
      <w:r w:rsidRPr="00005AF7">
        <w:rPr>
          <w:rFonts w:ascii="Ubuntu" w:hAnsi="Ubuntu" w:cs="Arial"/>
          <w:sz w:val="20"/>
          <w:szCs w:val="20"/>
        </w:rPr>
        <w:t>and</w:t>
      </w:r>
      <w:proofErr w:type="gramEnd"/>
      <w:r w:rsidRPr="00005AF7">
        <w:rPr>
          <w:rFonts w:ascii="Ubuntu" w:hAnsi="Ubuntu" w:cs="Arial"/>
          <w:sz w:val="20"/>
          <w:szCs w:val="20"/>
        </w:rPr>
        <w:t xml:space="preserve"> surveillance by commercial auditing firms.</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P 378</w:t>
      </w:r>
    </w:p>
    <w:p w:rsidR="007B7099" w:rsidRPr="00005AF7" w:rsidRDefault="00021E2B">
      <w:pPr>
        <w:rPr>
          <w:rFonts w:ascii="Ubuntu" w:hAnsi="Ubuntu" w:cs="Arial"/>
          <w:sz w:val="20"/>
          <w:szCs w:val="20"/>
        </w:rPr>
      </w:pPr>
      <w:r w:rsidRPr="00005AF7">
        <w:rPr>
          <w:rFonts w:ascii="Ubuntu" w:hAnsi="Ubuntu" w:cs="Arial"/>
          <w:sz w:val="20"/>
          <w:szCs w:val="20"/>
        </w:rPr>
        <w:t>The notion that</w:t>
      </w:r>
    </w:p>
    <w:p w:rsidR="007B7099" w:rsidRPr="00005AF7" w:rsidRDefault="00021E2B">
      <w:pPr>
        <w:rPr>
          <w:rFonts w:ascii="Ubuntu" w:hAnsi="Ubuntu" w:cs="Arial"/>
          <w:sz w:val="20"/>
          <w:szCs w:val="20"/>
        </w:rPr>
      </w:pPr>
      <w:proofErr w:type="gramStart"/>
      <w:r w:rsidRPr="00005AF7">
        <w:rPr>
          <w:rFonts w:ascii="Ubuntu" w:hAnsi="Ubuntu" w:cs="Arial"/>
          <w:sz w:val="20"/>
          <w:szCs w:val="20"/>
        </w:rPr>
        <w:t>financial</w:t>
      </w:r>
      <w:proofErr w:type="gramEnd"/>
      <w:r w:rsidRPr="00005AF7">
        <w:rPr>
          <w:rFonts w:ascii="Ubuntu" w:hAnsi="Ubuntu" w:cs="Arial"/>
          <w:sz w:val="20"/>
          <w:szCs w:val="20"/>
        </w:rPr>
        <w:t xml:space="preserve"> repor</w:t>
      </w:r>
      <w:r w:rsidRPr="00005AF7">
        <w:rPr>
          <w:rFonts w:ascii="Ubuntu" w:hAnsi="Ubuntu" w:cs="Arial"/>
          <w:sz w:val="20"/>
          <w:szCs w:val="20"/>
        </w:rPr>
        <w:t xml:space="preserve">ting and auditing reduce information </w:t>
      </w:r>
      <w:proofErr w:type="spellStart"/>
      <w:r w:rsidRPr="00005AF7">
        <w:rPr>
          <w:rFonts w:ascii="Ubuntu" w:hAnsi="Ubuntu" w:cs="Arial"/>
          <w:sz w:val="20"/>
          <w:szCs w:val="20"/>
        </w:rPr>
        <w:t>asym</w:t>
      </w:r>
      <w:proofErr w:type="spellEnd"/>
      <w:r w:rsidRPr="00005AF7">
        <w:rPr>
          <w:rFonts w:ascii="Ubuntu" w:hAnsi="Ubuntu" w:cs="Arial"/>
          <w:sz w:val="20"/>
          <w:szCs w:val="20"/>
        </w:rPr>
        <w:t>-</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metry</w:t>
      </w:r>
      <w:proofErr w:type="spellEnd"/>
      <w:proofErr w:type="gramEnd"/>
      <w:r w:rsidRPr="00005AF7">
        <w:rPr>
          <w:rFonts w:ascii="Ubuntu" w:hAnsi="Ubuntu" w:cs="Arial"/>
          <w:sz w:val="20"/>
          <w:szCs w:val="20"/>
        </w:rPr>
        <w:t xml:space="preserve"> and thereby enable self-regulating financial markets</w:t>
      </w:r>
    </w:p>
    <w:p w:rsidR="007B7099" w:rsidRPr="00005AF7" w:rsidRDefault="00021E2B">
      <w:pPr>
        <w:rPr>
          <w:rFonts w:ascii="Ubuntu" w:hAnsi="Ubuntu" w:cs="Arial"/>
          <w:sz w:val="20"/>
          <w:szCs w:val="20"/>
        </w:rPr>
      </w:pPr>
      <w:proofErr w:type="gramStart"/>
      <w:r w:rsidRPr="00005AF7">
        <w:rPr>
          <w:rFonts w:ascii="Ubuntu" w:hAnsi="Ubuntu" w:cs="Arial"/>
          <w:sz w:val="20"/>
          <w:szCs w:val="20"/>
        </w:rPr>
        <w:t>to</w:t>
      </w:r>
      <w:proofErr w:type="gramEnd"/>
      <w:r w:rsidRPr="00005AF7">
        <w:rPr>
          <w:rFonts w:ascii="Ubuntu" w:hAnsi="Ubuntu" w:cs="Arial"/>
          <w:sz w:val="20"/>
          <w:szCs w:val="20"/>
        </w:rPr>
        <w:t xml:space="preserve"> operate efficiently is a normative theory that neither de-</w:t>
      </w:r>
    </w:p>
    <w:p w:rsidR="007B7099" w:rsidRPr="00005AF7" w:rsidRDefault="00021E2B">
      <w:pPr>
        <w:rPr>
          <w:rFonts w:ascii="Ubuntu" w:hAnsi="Ubuntu" w:cs="Arial"/>
          <w:sz w:val="20"/>
          <w:szCs w:val="20"/>
        </w:rPr>
      </w:pPr>
      <w:proofErr w:type="gramStart"/>
      <w:r w:rsidRPr="00005AF7">
        <w:rPr>
          <w:rFonts w:ascii="Ubuntu" w:hAnsi="Ubuntu" w:cs="Arial"/>
          <w:sz w:val="20"/>
          <w:szCs w:val="20"/>
        </w:rPr>
        <w:t>scribes</w:t>
      </w:r>
      <w:proofErr w:type="gramEnd"/>
      <w:r w:rsidRPr="00005AF7">
        <w:rPr>
          <w:rFonts w:ascii="Ubuntu" w:hAnsi="Ubuntu" w:cs="Arial"/>
          <w:sz w:val="20"/>
          <w:szCs w:val="20"/>
        </w:rPr>
        <w:t xml:space="preserve"> the world nor explains the historical origins of</w:t>
      </w:r>
    </w:p>
    <w:p w:rsidR="007B7099" w:rsidRPr="00005AF7" w:rsidRDefault="00021E2B">
      <w:pPr>
        <w:rPr>
          <w:rFonts w:ascii="Ubuntu" w:hAnsi="Ubuntu" w:cs="Arial"/>
          <w:sz w:val="20"/>
          <w:szCs w:val="20"/>
        </w:rPr>
      </w:pPr>
      <w:proofErr w:type="gramStart"/>
      <w:r w:rsidRPr="00005AF7">
        <w:rPr>
          <w:rFonts w:ascii="Ubuntu" w:hAnsi="Ubuntu" w:cs="Arial"/>
          <w:sz w:val="20"/>
          <w:szCs w:val="20"/>
        </w:rPr>
        <w:t>accounting</w:t>
      </w:r>
      <w:proofErr w:type="gramEnd"/>
      <w:r w:rsidRPr="00005AF7">
        <w:rPr>
          <w:rFonts w:ascii="Ubuntu" w:hAnsi="Ubuntu" w:cs="Arial"/>
          <w:sz w:val="20"/>
          <w:szCs w:val="20"/>
        </w:rPr>
        <w:t xml:space="preserve"> practices and </w:t>
      </w:r>
      <w:r w:rsidRPr="00005AF7">
        <w:rPr>
          <w:rFonts w:ascii="Ubuntu" w:hAnsi="Ubuntu" w:cs="Arial"/>
          <w:sz w:val="20"/>
          <w:szCs w:val="20"/>
        </w:rPr>
        <w:t>institutions. If left unchallenged</w:t>
      </w:r>
    </w:p>
    <w:p w:rsidR="007B7099" w:rsidRPr="00005AF7" w:rsidRDefault="00021E2B">
      <w:pPr>
        <w:rPr>
          <w:rFonts w:ascii="Ubuntu" w:hAnsi="Ubuntu" w:cs="Arial"/>
          <w:sz w:val="20"/>
          <w:szCs w:val="20"/>
        </w:rPr>
      </w:pPr>
      <w:proofErr w:type="gramStart"/>
      <w:r w:rsidRPr="00005AF7">
        <w:rPr>
          <w:rFonts w:ascii="Ubuntu" w:hAnsi="Ubuntu" w:cs="Arial"/>
          <w:sz w:val="20"/>
          <w:szCs w:val="20"/>
        </w:rPr>
        <w:t>by</w:t>
      </w:r>
      <w:proofErr w:type="gramEnd"/>
      <w:r w:rsidRPr="00005AF7">
        <w:rPr>
          <w:rFonts w:ascii="Ubuntu" w:hAnsi="Ubuntu" w:cs="Arial"/>
          <w:sz w:val="20"/>
          <w:szCs w:val="20"/>
        </w:rPr>
        <w:t xml:space="preserve"> accounting scholars, the belief will persist that ‘‘getting</w:t>
      </w:r>
    </w:p>
    <w:p w:rsidR="007B7099" w:rsidRPr="00005AF7" w:rsidRDefault="00021E2B">
      <w:pPr>
        <w:rPr>
          <w:rFonts w:ascii="Ubuntu" w:hAnsi="Ubuntu" w:cs="Arial"/>
          <w:sz w:val="20"/>
          <w:szCs w:val="20"/>
        </w:rPr>
      </w:pPr>
      <w:proofErr w:type="gramStart"/>
      <w:r w:rsidRPr="00005AF7">
        <w:rPr>
          <w:rFonts w:ascii="Ubuntu" w:hAnsi="Ubuntu" w:cs="Arial"/>
          <w:sz w:val="20"/>
          <w:szCs w:val="20"/>
        </w:rPr>
        <w:t>the</w:t>
      </w:r>
      <w:proofErr w:type="gramEnd"/>
      <w:r w:rsidRPr="00005AF7">
        <w:rPr>
          <w:rFonts w:ascii="Ubuntu" w:hAnsi="Ubuntu" w:cs="Arial"/>
          <w:sz w:val="20"/>
          <w:szCs w:val="20"/>
        </w:rPr>
        <w:t xml:space="preserve"> accounting ‘right’’’ (Young, 1995) will somehow ensure</w:t>
      </w:r>
    </w:p>
    <w:p w:rsidR="007B7099" w:rsidRPr="00005AF7" w:rsidRDefault="00021E2B">
      <w:pPr>
        <w:rPr>
          <w:rFonts w:ascii="Ubuntu" w:hAnsi="Ubuntu" w:cs="Arial"/>
          <w:sz w:val="20"/>
          <w:szCs w:val="20"/>
        </w:rPr>
      </w:pPr>
      <w:proofErr w:type="gramStart"/>
      <w:r w:rsidRPr="00005AF7">
        <w:rPr>
          <w:rFonts w:ascii="Ubuntu" w:hAnsi="Ubuntu" w:cs="Arial"/>
          <w:sz w:val="20"/>
          <w:szCs w:val="20"/>
        </w:rPr>
        <w:t>financial</w:t>
      </w:r>
      <w:proofErr w:type="gramEnd"/>
      <w:r w:rsidRPr="00005AF7">
        <w:rPr>
          <w:rFonts w:ascii="Ubuntu" w:hAnsi="Ubuntu" w:cs="Arial"/>
          <w:sz w:val="20"/>
          <w:szCs w:val="20"/>
        </w:rPr>
        <w:t xml:space="preserve"> stability even in the presence of institutionally</w:t>
      </w:r>
    </w:p>
    <w:p w:rsidR="007B7099" w:rsidRPr="00005AF7" w:rsidRDefault="00021E2B">
      <w:pPr>
        <w:rPr>
          <w:rFonts w:ascii="Ubuntu" w:hAnsi="Ubuntu" w:cs="Arial"/>
          <w:sz w:val="20"/>
          <w:szCs w:val="20"/>
        </w:rPr>
      </w:pPr>
      <w:proofErr w:type="gramStart"/>
      <w:r w:rsidRPr="00005AF7">
        <w:rPr>
          <w:rFonts w:ascii="Ubuntu" w:hAnsi="Ubuntu" w:cs="Arial"/>
          <w:sz w:val="20"/>
          <w:szCs w:val="20"/>
        </w:rPr>
        <w:t>weak</w:t>
      </w:r>
      <w:proofErr w:type="gramEnd"/>
      <w:r w:rsidRPr="00005AF7">
        <w:rPr>
          <w:rFonts w:ascii="Ubuntu" w:hAnsi="Ubuntu" w:cs="Arial"/>
          <w:sz w:val="20"/>
          <w:szCs w:val="20"/>
        </w:rPr>
        <w:t xml:space="preserve"> international and domestic financi</w:t>
      </w:r>
      <w:r w:rsidRPr="00005AF7">
        <w:rPr>
          <w:rFonts w:ascii="Ubuntu" w:hAnsi="Ubuntu" w:cs="Arial"/>
          <w:sz w:val="20"/>
          <w:szCs w:val="20"/>
        </w:rPr>
        <w:t>al regulatory</w:t>
      </w:r>
    </w:p>
    <w:p w:rsidR="007B7099" w:rsidRPr="00005AF7" w:rsidRDefault="00021E2B">
      <w:pPr>
        <w:rPr>
          <w:rFonts w:ascii="Ubuntu" w:hAnsi="Ubuntu" w:cs="Arial"/>
          <w:sz w:val="20"/>
          <w:szCs w:val="20"/>
        </w:rPr>
      </w:pPr>
      <w:proofErr w:type="gramStart"/>
      <w:r w:rsidRPr="00005AF7">
        <w:rPr>
          <w:rFonts w:ascii="Ubuntu" w:hAnsi="Ubuntu" w:cs="Arial"/>
          <w:sz w:val="20"/>
          <w:szCs w:val="20"/>
        </w:rPr>
        <w:t>structures</w:t>
      </w:r>
      <w:proofErr w:type="gramEnd"/>
      <w:r w:rsidRPr="00005AF7">
        <w:rPr>
          <w:rFonts w:ascii="Ubuntu" w:hAnsi="Ubuntu" w:cs="Arial"/>
          <w:sz w:val="20"/>
          <w:szCs w:val="20"/>
        </w:rPr>
        <w:t xml:space="preserve"> and a highly </w:t>
      </w:r>
      <w:proofErr w:type="spellStart"/>
      <w:r w:rsidRPr="00005AF7">
        <w:rPr>
          <w:rFonts w:ascii="Ubuntu" w:hAnsi="Ubuntu" w:cs="Arial"/>
          <w:sz w:val="20"/>
          <w:szCs w:val="20"/>
        </w:rPr>
        <w:t>financialized</w:t>
      </w:r>
      <w:proofErr w:type="spellEnd"/>
      <w:r w:rsidRPr="00005AF7">
        <w:rPr>
          <w:rFonts w:ascii="Ubuntu" w:hAnsi="Ubuntu" w:cs="Arial"/>
          <w:sz w:val="20"/>
          <w:szCs w:val="20"/>
        </w:rPr>
        <w:t xml:space="preserve"> and crisis-prone</w:t>
      </w:r>
    </w:p>
    <w:p w:rsidR="007B7099" w:rsidRPr="00005AF7" w:rsidRDefault="00021E2B">
      <w:pPr>
        <w:rPr>
          <w:rFonts w:ascii="Ubuntu" w:hAnsi="Ubuntu" w:cs="Arial"/>
          <w:sz w:val="20"/>
          <w:szCs w:val="20"/>
        </w:rPr>
      </w:pPr>
      <w:proofErr w:type="gramStart"/>
      <w:r w:rsidRPr="00005AF7">
        <w:rPr>
          <w:rFonts w:ascii="Ubuntu" w:hAnsi="Ubuntu" w:cs="Arial"/>
          <w:sz w:val="20"/>
          <w:szCs w:val="20"/>
        </w:rPr>
        <w:t>world</w:t>
      </w:r>
      <w:proofErr w:type="gramEnd"/>
      <w:r w:rsidRPr="00005AF7">
        <w:rPr>
          <w:rFonts w:ascii="Ubuntu" w:hAnsi="Ubuntu" w:cs="Arial"/>
          <w:sz w:val="20"/>
          <w:szCs w:val="20"/>
        </w:rPr>
        <w:t xml:space="preserve"> economy. Arguably, the illusion that financial trans-</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parency</w:t>
      </w:r>
      <w:proofErr w:type="spellEnd"/>
      <w:proofErr w:type="gramEnd"/>
      <w:r w:rsidRPr="00005AF7">
        <w:rPr>
          <w:rFonts w:ascii="Ubuntu" w:hAnsi="Ubuntu" w:cs="Arial"/>
          <w:sz w:val="20"/>
          <w:szCs w:val="20"/>
        </w:rPr>
        <w:t xml:space="preserve"> aided by harmonized financial reporting standards</w:t>
      </w:r>
    </w:p>
    <w:p w:rsidR="007B7099" w:rsidRPr="00005AF7" w:rsidRDefault="00021E2B">
      <w:pPr>
        <w:rPr>
          <w:rFonts w:ascii="Ubuntu" w:hAnsi="Ubuntu" w:cs="Arial"/>
          <w:sz w:val="20"/>
          <w:szCs w:val="20"/>
        </w:rPr>
      </w:pPr>
      <w:proofErr w:type="gramStart"/>
      <w:r w:rsidRPr="00005AF7">
        <w:rPr>
          <w:rFonts w:ascii="Ubuntu" w:hAnsi="Ubuntu" w:cs="Arial"/>
          <w:sz w:val="20"/>
          <w:szCs w:val="20"/>
        </w:rPr>
        <w:t>and</w:t>
      </w:r>
      <w:proofErr w:type="gramEnd"/>
      <w:r w:rsidRPr="00005AF7">
        <w:rPr>
          <w:rFonts w:ascii="Ubuntu" w:hAnsi="Ubuntu" w:cs="Arial"/>
          <w:sz w:val="20"/>
          <w:szCs w:val="20"/>
        </w:rPr>
        <w:t xml:space="preserve"> auditing surveillance can substitute for stronger forms</w:t>
      </w:r>
    </w:p>
    <w:p w:rsidR="007B7099" w:rsidRPr="00005AF7" w:rsidRDefault="00021E2B">
      <w:pPr>
        <w:rPr>
          <w:rFonts w:ascii="Ubuntu" w:hAnsi="Ubuntu" w:cs="Arial"/>
          <w:sz w:val="20"/>
          <w:szCs w:val="20"/>
        </w:rPr>
      </w:pPr>
      <w:proofErr w:type="gramStart"/>
      <w:r w:rsidRPr="00005AF7">
        <w:rPr>
          <w:rFonts w:ascii="Ubuntu" w:hAnsi="Ubuntu" w:cs="Arial"/>
          <w:sz w:val="20"/>
          <w:szCs w:val="20"/>
        </w:rPr>
        <w:t>of</w:t>
      </w:r>
      <w:proofErr w:type="gramEnd"/>
      <w:r w:rsidRPr="00005AF7">
        <w:rPr>
          <w:rFonts w:ascii="Ubuntu" w:hAnsi="Ubuntu" w:cs="Arial"/>
          <w:sz w:val="20"/>
          <w:szCs w:val="20"/>
        </w:rPr>
        <w:t xml:space="preserve"> oversi</w:t>
      </w:r>
      <w:r w:rsidRPr="00005AF7">
        <w:rPr>
          <w:rFonts w:ascii="Ubuntu" w:hAnsi="Ubuntu" w:cs="Arial"/>
          <w:sz w:val="20"/>
          <w:szCs w:val="20"/>
        </w:rPr>
        <w:t>ght and constraints on financial speculation con-</w:t>
      </w:r>
    </w:p>
    <w:p w:rsidR="007B7099" w:rsidRPr="00005AF7" w:rsidRDefault="00021E2B">
      <w:pPr>
        <w:rPr>
          <w:rFonts w:ascii="Ubuntu" w:hAnsi="Ubuntu" w:cs="Arial"/>
          <w:sz w:val="20"/>
          <w:szCs w:val="20"/>
        </w:rPr>
      </w:pPr>
      <w:proofErr w:type="gramStart"/>
      <w:r w:rsidRPr="00005AF7">
        <w:rPr>
          <w:rFonts w:ascii="Ubuntu" w:hAnsi="Ubuntu" w:cs="Arial"/>
          <w:sz w:val="20"/>
          <w:szCs w:val="20"/>
        </w:rPr>
        <w:t>tributes</w:t>
      </w:r>
      <w:proofErr w:type="gramEnd"/>
      <w:r w:rsidRPr="00005AF7">
        <w:rPr>
          <w:rFonts w:ascii="Ubuntu" w:hAnsi="Ubuntu" w:cs="Arial"/>
          <w:sz w:val="20"/>
          <w:szCs w:val="20"/>
        </w:rPr>
        <w:t xml:space="preserve"> to financial instability by providing ideological</w:t>
      </w:r>
    </w:p>
    <w:p w:rsidR="007B7099" w:rsidRPr="00005AF7" w:rsidRDefault="00021E2B">
      <w:pPr>
        <w:rPr>
          <w:rFonts w:ascii="Ubuntu" w:hAnsi="Ubuntu" w:cs="Arial"/>
          <w:sz w:val="20"/>
          <w:szCs w:val="20"/>
        </w:rPr>
      </w:pPr>
      <w:proofErr w:type="gramStart"/>
      <w:r w:rsidRPr="00005AF7">
        <w:rPr>
          <w:rFonts w:ascii="Ubuntu" w:hAnsi="Ubuntu" w:cs="Arial"/>
          <w:sz w:val="20"/>
          <w:szCs w:val="20"/>
        </w:rPr>
        <w:t>support</w:t>
      </w:r>
      <w:proofErr w:type="gramEnd"/>
      <w:r w:rsidRPr="00005AF7">
        <w:rPr>
          <w:rFonts w:ascii="Ubuntu" w:hAnsi="Ubuntu" w:cs="Arial"/>
          <w:sz w:val="20"/>
          <w:szCs w:val="20"/>
        </w:rPr>
        <w:t xml:space="preserve"> for dangerous levels of financial speculation and</w:t>
      </w:r>
    </w:p>
    <w:p w:rsidR="007B7099" w:rsidRPr="00005AF7" w:rsidRDefault="00021E2B">
      <w:pPr>
        <w:rPr>
          <w:rFonts w:ascii="Ubuntu" w:hAnsi="Ubuntu" w:cs="Arial"/>
          <w:sz w:val="20"/>
          <w:szCs w:val="20"/>
        </w:rPr>
      </w:pPr>
      <w:proofErr w:type="gramStart"/>
      <w:r w:rsidRPr="00005AF7">
        <w:rPr>
          <w:rFonts w:ascii="Ubuntu" w:hAnsi="Ubuntu" w:cs="Arial"/>
          <w:sz w:val="20"/>
          <w:szCs w:val="20"/>
        </w:rPr>
        <w:t>minimal</w:t>
      </w:r>
      <w:proofErr w:type="gramEnd"/>
      <w:r w:rsidRPr="00005AF7">
        <w:rPr>
          <w:rFonts w:ascii="Ubuntu" w:hAnsi="Ubuntu" w:cs="Arial"/>
          <w:sz w:val="20"/>
          <w:szCs w:val="20"/>
        </w:rPr>
        <w:t xml:space="preserve"> regulation. This was true in the aftermath of the</w:t>
      </w:r>
    </w:p>
    <w:p w:rsidR="007B7099" w:rsidRPr="00005AF7" w:rsidRDefault="00021E2B">
      <w:pPr>
        <w:rPr>
          <w:rFonts w:ascii="Ubuntu" w:hAnsi="Ubuntu" w:cs="Arial"/>
          <w:sz w:val="20"/>
          <w:szCs w:val="20"/>
        </w:rPr>
      </w:pPr>
      <w:proofErr w:type="gramStart"/>
      <w:r w:rsidRPr="00005AF7">
        <w:rPr>
          <w:rFonts w:ascii="Ubuntu" w:hAnsi="Ubuntu" w:cs="Arial"/>
          <w:sz w:val="20"/>
          <w:szCs w:val="20"/>
        </w:rPr>
        <w:t>East Asian crisis in the late 1</w:t>
      </w:r>
      <w:r w:rsidRPr="00005AF7">
        <w:rPr>
          <w:rFonts w:ascii="Ubuntu" w:hAnsi="Ubuntu" w:cs="Arial"/>
          <w:sz w:val="20"/>
          <w:szCs w:val="20"/>
        </w:rPr>
        <w:t>990s and remains so today.</w:t>
      </w:r>
      <w:proofErr w:type="gramEnd"/>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TOPIC 6</w:t>
      </w:r>
    </w:p>
    <w:p w:rsidR="007B7099" w:rsidRPr="00005AF7" w:rsidRDefault="00021E2B">
      <w:pPr>
        <w:rPr>
          <w:rFonts w:ascii="Ubuntu" w:hAnsi="Ubuntu" w:cs="Arial"/>
          <w:sz w:val="20"/>
          <w:szCs w:val="20"/>
        </w:rPr>
      </w:pPr>
      <w:r w:rsidRPr="00005AF7">
        <w:rPr>
          <w:rFonts w:ascii="Ubuntu" w:hAnsi="Ubuntu" w:cs="Arial"/>
          <w:sz w:val="20"/>
          <w:szCs w:val="20"/>
        </w:rPr>
        <w:t>ARTICLE 2</w:t>
      </w:r>
    </w:p>
    <w:p w:rsidR="007B7099" w:rsidRPr="00005AF7" w:rsidRDefault="00021E2B">
      <w:pPr>
        <w:rPr>
          <w:rFonts w:ascii="Ubuntu" w:hAnsi="Ubuntu" w:cs="Arial"/>
          <w:sz w:val="20"/>
          <w:szCs w:val="20"/>
        </w:rPr>
      </w:pPr>
      <w:r w:rsidRPr="00005AF7">
        <w:rPr>
          <w:rFonts w:ascii="Ubuntu" w:hAnsi="Ubuntu" w:cs="Arial"/>
          <w:sz w:val="20"/>
          <w:szCs w:val="20"/>
        </w:rPr>
        <w:t>Critical Perspective on Harmonization of Accounting Standard in a Globalized World</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p 989</w:t>
      </w:r>
    </w:p>
    <w:p w:rsidR="007B7099" w:rsidRPr="00005AF7" w:rsidRDefault="00021E2B">
      <w:pPr>
        <w:rPr>
          <w:rFonts w:ascii="Ubuntu" w:hAnsi="Ubuntu" w:cs="Arial"/>
          <w:sz w:val="20"/>
          <w:szCs w:val="20"/>
        </w:rPr>
      </w:pPr>
      <w:r w:rsidRPr="00005AF7">
        <w:rPr>
          <w:rFonts w:ascii="Ubuntu" w:hAnsi="Ubuntu" w:cs="Arial"/>
          <w:sz w:val="20"/>
          <w:szCs w:val="20"/>
        </w:rPr>
        <w:t xml:space="preserve">Accounting, and its </w:t>
      </w:r>
      <w:proofErr w:type="spellStart"/>
      <w:r w:rsidRPr="00005AF7">
        <w:rPr>
          <w:rFonts w:ascii="Ubuntu" w:hAnsi="Ubuntu" w:cs="Arial"/>
          <w:sz w:val="20"/>
          <w:szCs w:val="20"/>
        </w:rPr>
        <w:t>internationalisation</w:t>
      </w:r>
      <w:proofErr w:type="spellEnd"/>
      <w:r w:rsidRPr="00005AF7">
        <w:rPr>
          <w:rFonts w:ascii="Ubuntu" w:hAnsi="Ubuntu" w:cs="Arial"/>
          <w:sz w:val="20"/>
          <w:szCs w:val="20"/>
        </w:rPr>
        <w:t>,</w:t>
      </w:r>
    </w:p>
    <w:p w:rsidR="007B7099" w:rsidRPr="00005AF7" w:rsidRDefault="00021E2B">
      <w:pPr>
        <w:rPr>
          <w:rFonts w:ascii="Ubuntu" w:hAnsi="Ubuntu" w:cs="Arial"/>
          <w:sz w:val="20"/>
          <w:szCs w:val="20"/>
        </w:rPr>
      </w:pPr>
      <w:proofErr w:type="gramStart"/>
      <w:r w:rsidRPr="00005AF7">
        <w:rPr>
          <w:rFonts w:ascii="Ubuntu" w:hAnsi="Ubuntu" w:cs="Arial"/>
          <w:sz w:val="20"/>
          <w:szCs w:val="20"/>
        </w:rPr>
        <w:t>remains</w:t>
      </w:r>
      <w:proofErr w:type="gramEnd"/>
      <w:r w:rsidRPr="00005AF7">
        <w:rPr>
          <w:rFonts w:ascii="Ubuntu" w:hAnsi="Ubuntu" w:cs="Arial"/>
          <w:sz w:val="20"/>
          <w:szCs w:val="20"/>
        </w:rPr>
        <w:t xml:space="preserve"> caught within a fundamentally flawed global economic-liberal system </w:t>
      </w:r>
      <w:r w:rsidRPr="00005AF7">
        <w:rPr>
          <w:rFonts w:ascii="Ubuntu" w:hAnsi="Ubuntu" w:cs="Arial"/>
          <w:sz w:val="20"/>
          <w:szCs w:val="20"/>
        </w:rPr>
        <w:t xml:space="preserve">that </w:t>
      </w:r>
      <w:proofErr w:type="spellStart"/>
      <w:r w:rsidRPr="00005AF7">
        <w:rPr>
          <w:rFonts w:ascii="Ubuntu" w:hAnsi="Ubuntu" w:cs="Arial"/>
          <w:sz w:val="20"/>
          <w:szCs w:val="20"/>
        </w:rPr>
        <w:t>perpetu</w:t>
      </w:r>
      <w:proofErr w:type="spellEnd"/>
      <w:r w:rsidRPr="00005AF7">
        <w:rPr>
          <w:rFonts w:ascii="Ubuntu" w:hAnsi="Ubuntu" w:cs="Arial"/>
          <w:sz w:val="20"/>
          <w:szCs w:val="20"/>
        </w:rPr>
        <w:t>-</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ates</w:t>
      </w:r>
      <w:proofErr w:type="spellEnd"/>
      <w:proofErr w:type="gramEnd"/>
      <w:r w:rsidRPr="00005AF7">
        <w:rPr>
          <w:rFonts w:ascii="Ubuntu" w:hAnsi="Ubuntu" w:cs="Arial"/>
          <w:sz w:val="20"/>
          <w:szCs w:val="20"/>
        </w:rPr>
        <w:t xml:space="preserve"> poverty, alienation and anomie. The concern is that international accounting processes</w:t>
      </w:r>
    </w:p>
    <w:p w:rsidR="007B7099" w:rsidRPr="00005AF7" w:rsidRDefault="00021E2B">
      <w:pPr>
        <w:rPr>
          <w:rFonts w:ascii="Ubuntu" w:hAnsi="Ubuntu" w:cs="Arial"/>
          <w:sz w:val="20"/>
          <w:szCs w:val="20"/>
        </w:rPr>
      </w:pPr>
      <w:proofErr w:type="gramStart"/>
      <w:r w:rsidRPr="00005AF7">
        <w:rPr>
          <w:rFonts w:ascii="Ubuntu" w:hAnsi="Ubuntu" w:cs="Arial"/>
          <w:sz w:val="20"/>
          <w:szCs w:val="20"/>
        </w:rPr>
        <w:t>are</w:t>
      </w:r>
      <w:proofErr w:type="gramEnd"/>
      <w:r w:rsidRPr="00005AF7">
        <w:rPr>
          <w:rFonts w:ascii="Ubuntu" w:hAnsi="Ubuntu" w:cs="Arial"/>
          <w:sz w:val="20"/>
          <w:szCs w:val="20"/>
        </w:rPr>
        <w:t xml:space="preserve"> part of a limited conception of civil society itself, built on a </w:t>
      </w:r>
      <w:proofErr w:type="spellStart"/>
      <w:r w:rsidRPr="00005AF7">
        <w:rPr>
          <w:rFonts w:ascii="Ubuntu" w:hAnsi="Ubuntu" w:cs="Arial"/>
          <w:sz w:val="20"/>
          <w:szCs w:val="20"/>
        </w:rPr>
        <w:t>totalising</w:t>
      </w:r>
      <w:proofErr w:type="spellEnd"/>
      <w:r w:rsidRPr="00005AF7">
        <w:rPr>
          <w:rFonts w:ascii="Ubuntu" w:hAnsi="Ubuntu" w:cs="Arial"/>
          <w:sz w:val="20"/>
          <w:szCs w:val="20"/>
        </w:rPr>
        <w:t xml:space="preserve"> consumer society</w:t>
      </w:r>
    </w:p>
    <w:p w:rsidR="007B7099" w:rsidRPr="00005AF7" w:rsidRDefault="00021E2B">
      <w:pPr>
        <w:rPr>
          <w:rFonts w:ascii="Ubuntu" w:hAnsi="Ubuntu" w:cs="Arial"/>
          <w:sz w:val="20"/>
          <w:szCs w:val="20"/>
        </w:rPr>
      </w:pPr>
      <w:proofErr w:type="gramStart"/>
      <w:r w:rsidRPr="00005AF7">
        <w:rPr>
          <w:rFonts w:ascii="Ubuntu" w:hAnsi="Ubuntu" w:cs="Arial"/>
          <w:sz w:val="20"/>
          <w:szCs w:val="20"/>
        </w:rPr>
        <w:lastRenderedPageBreak/>
        <w:t>which</w:t>
      </w:r>
      <w:proofErr w:type="gramEnd"/>
      <w:r w:rsidRPr="00005AF7">
        <w:rPr>
          <w:rFonts w:ascii="Ubuntu" w:hAnsi="Ubuntu" w:cs="Arial"/>
          <w:sz w:val="20"/>
          <w:szCs w:val="20"/>
        </w:rPr>
        <w:t xml:space="preserve"> appeals primarily to the economic appetite of c</w:t>
      </w:r>
      <w:r w:rsidRPr="00005AF7">
        <w:rPr>
          <w:rFonts w:ascii="Ubuntu" w:hAnsi="Ubuntu" w:cs="Arial"/>
          <w:sz w:val="20"/>
          <w:szCs w:val="20"/>
        </w:rPr>
        <w:t>onsumers.</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r w:rsidRPr="00005AF7">
        <w:rPr>
          <w:rFonts w:ascii="Ubuntu" w:hAnsi="Ubuntu" w:cs="Arial"/>
          <w:sz w:val="20"/>
          <w:szCs w:val="20"/>
        </w:rPr>
        <w:t>P 989</w:t>
      </w:r>
    </w:p>
    <w:p w:rsidR="007B7099" w:rsidRPr="00005AF7" w:rsidRDefault="00021E2B">
      <w:pPr>
        <w:rPr>
          <w:rFonts w:ascii="Ubuntu" w:hAnsi="Ubuntu" w:cs="Arial"/>
          <w:sz w:val="20"/>
          <w:szCs w:val="20"/>
        </w:rPr>
      </w:pPr>
      <w:r w:rsidRPr="00005AF7">
        <w:rPr>
          <w:rFonts w:ascii="Ubuntu" w:hAnsi="Ubuntu" w:cs="Arial"/>
          <w:sz w:val="20"/>
          <w:szCs w:val="20"/>
        </w:rPr>
        <w:t>It is now more important than ever before that accountability and accounting research</w:t>
      </w:r>
    </w:p>
    <w:p w:rsidR="007B7099" w:rsidRPr="00005AF7" w:rsidRDefault="00021E2B">
      <w:pPr>
        <w:rPr>
          <w:rFonts w:ascii="Ubuntu" w:hAnsi="Ubuntu" w:cs="Arial"/>
          <w:sz w:val="20"/>
          <w:szCs w:val="20"/>
        </w:rPr>
      </w:pPr>
      <w:proofErr w:type="gramStart"/>
      <w:r w:rsidRPr="00005AF7">
        <w:rPr>
          <w:rFonts w:ascii="Ubuntu" w:hAnsi="Ubuntu" w:cs="Arial"/>
          <w:sz w:val="20"/>
          <w:szCs w:val="20"/>
        </w:rPr>
        <w:t>begin</w:t>
      </w:r>
      <w:proofErr w:type="gramEnd"/>
      <w:r w:rsidRPr="00005AF7">
        <w:rPr>
          <w:rFonts w:ascii="Ubuntu" w:hAnsi="Ubuntu" w:cs="Arial"/>
          <w:sz w:val="20"/>
          <w:szCs w:val="20"/>
        </w:rPr>
        <w:t xml:space="preserve"> to explore different notions of the rule of law and how new institutions of global</w:t>
      </w:r>
    </w:p>
    <w:p w:rsidR="007B7099" w:rsidRPr="00005AF7" w:rsidRDefault="00021E2B">
      <w:pPr>
        <w:rPr>
          <w:rFonts w:ascii="Ubuntu" w:hAnsi="Ubuntu" w:cs="Arial"/>
          <w:sz w:val="20"/>
          <w:szCs w:val="20"/>
        </w:rPr>
      </w:pPr>
      <w:proofErr w:type="gramStart"/>
      <w:r w:rsidRPr="00005AF7">
        <w:rPr>
          <w:rFonts w:ascii="Ubuntu" w:hAnsi="Ubuntu" w:cs="Arial"/>
          <w:sz w:val="20"/>
          <w:szCs w:val="20"/>
        </w:rPr>
        <w:t>governance</w:t>
      </w:r>
      <w:proofErr w:type="gramEnd"/>
      <w:r w:rsidRPr="00005AF7">
        <w:rPr>
          <w:rFonts w:ascii="Ubuntu" w:hAnsi="Ubuntu" w:cs="Arial"/>
          <w:sz w:val="20"/>
          <w:szCs w:val="20"/>
        </w:rPr>
        <w:t xml:space="preserve"> might be able to keep business as separate from polit</w:t>
      </w:r>
      <w:r w:rsidRPr="00005AF7">
        <w:rPr>
          <w:rFonts w:ascii="Ubuntu" w:hAnsi="Ubuntu" w:cs="Arial"/>
          <w:sz w:val="20"/>
          <w:szCs w:val="20"/>
        </w:rPr>
        <w:t>ics as possible. Moderating</w:t>
      </w:r>
    </w:p>
    <w:p w:rsidR="007B7099" w:rsidRPr="00005AF7" w:rsidRDefault="00021E2B">
      <w:pPr>
        <w:rPr>
          <w:rFonts w:ascii="Ubuntu" w:hAnsi="Ubuntu" w:cs="Arial"/>
          <w:sz w:val="20"/>
          <w:szCs w:val="20"/>
        </w:rPr>
      </w:pPr>
      <w:proofErr w:type="gramStart"/>
      <w:r w:rsidRPr="00005AF7">
        <w:rPr>
          <w:rFonts w:ascii="Ubuntu" w:hAnsi="Ubuntu" w:cs="Arial"/>
          <w:sz w:val="20"/>
          <w:szCs w:val="20"/>
        </w:rPr>
        <w:t>the</w:t>
      </w:r>
      <w:proofErr w:type="gramEnd"/>
      <w:r w:rsidRPr="00005AF7">
        <w:rPr>
          <w:rFonts w:ascii="Ubuntu" w:hAnsi="Ubuntu" w:cs="Arial"/>
          <w:sz w:val="20"/>
          <w:szCs w:val="20"/>
        </w:rPr>
        <w:t xml:space="preserve"> adverse effects of </w:t>
      </w:r>
      <w:proofErr w:type="spellStart"/>
      <w:r w:rsidRPr="00005AF7">
        <w:rPr>
          <w:rFonts w:ascii="Ubuntu" w:hAnsi="Ubuntu" w:cs="Arial"/>
          <w:sz w:val="20"/>
          <w:szCs w:val="20"/>
        </w:rPr>
        <w:t>globalising</w:t>
      </w:r>
      <w:proofErr w:type="spellEnd"/>
      <w:r w:rsidRPr="00005AF7">
        <w:rPr>
          <w:rFonts w:ascii="Ubuntu" w:hAnsi="Ubuntu" w:cs="Arial"/>
          <w:sz w:val="20"/>
          <w:szCs w:val="20"/>
        </w:rPr>
        <w:t xml:space="preserve"> capitalism, given that there are limited prospects for</w:t>
      </w:r>
    </w:p>
    <w:p w:rsidR="007B7099" w:rsidRPr="00005AF7" w:rsidRDefault="00021E2B">
      <w:pPr>
        <w:rPr>
          <w:rFonts w:ascii="Ubuntu" w:hAnsi="Ubuntu" w:cs="Arial"/>
          <w:sz w:val="20"/>
          <w:szCs w:val="20"/>
        </w:rPr>
      </w:pPr>
      <w:proofErr w:type="gramStart"/>
      <w:r w:rsidRPr="00005AF7">
        <w:rPr>
          <w:rFonts w:ascii="Ubuntu" w:hAnsi="Ubuntu" w:cs="Arial"/>
          <w:sz w:val="20"/>
          <w:szCs w:val="20"/>
        </w:rPr>
        <w:t>revolutionary</w:t>
      </w:r>
      <w:proofErr w:type="gramEnd"/>
      <w:r w:rsidRPr="00005AF7">
        <w:rPr>
          <w:rFonts w:ascii="Ubuntu" w:hAnsi="Ubuntu" w:cs="Arial"/>
          <w:sz w:val="20"/>
          <w:szCs w:val="20"/>
        </w:rPr>
        <w:t xml:space="preserve"> change, involves the creation of an accountability and democratic mechanism</w:t>
      </w:r>
    </w:p>
    <w:p w:rsidR="007B7099" w:rsidRPr="00005AF7" w:rsidRDefault="00021E2B">
      <w:pPr>
        <w:rPr>
          <w:rFonts w:ascii="Ubuntu" w:hAnsi="Ubuntu" w:cs="Arial"/>
          <w:sz w:val="20"/>
          <w:szCs w:val="20"/>
        </w:rPr>
      </w:pPr>
      <w:proofErr w:type="gramStart"/>
      <w:r w:rsidRPr="00005AF7">
        <w:rPr>
          <w:rFonts w:ascii="Ubuntu" w:hAnsi="Ubuntu" w:cs="Arial"/>
          <w:sz w:val="20"/>
          <w:szCs w:val="20"/>
        </w:rPr>
        <w:t>to</w:t>
      </w:r>
      <w:proofErr w:type="gramEnd"/>
      <w:r w:rsidRPr="00005AF7">
        <w:rPr>
          <w:rFonts w:ascii="Ubuntu" w:hAnsi="Ubuntu" w:cs="Arial"/>
          <w:sz w:val="20"/>
          <w:szCs w:val="20"/>
        </w:rPr>
        <w:t xml:space="preserve"> open space for citizens to express their cult</w:t>
      </w:r>
      <w:r w:rsidRPr="00005AF7">
        <w:rPr>
          <w:rFonts w:ascii="Ubuntu" w:hAnsi="Ubuntu" w:cs="Arial"/>
          <w:sz w:val="20"/>
          <w:szCs w:val="20"/>
        </w:rPr>
        <w:t>ural values. This broader accountability model</w:t>
      </w:r>
    </w:p>
    <w:p w:rsidR="007B7099" w:rsidRPr="00005AF7" w:rsidRDefault="00021E2B">
      <w:pPr>
        <w:rPr>
          <w:rFonts w:ascii="Ubuntu" w:hAnsi="Ubuntu" w:cs="Arial"/>
          <w:sz w:val="20"/>
          <w:szCs w:val="20"/>
        </w:rPr>
      </w:pPr>
      <w:proofErr w:type="gramStart"/>
      <w:r w:rsidRPr="00005AF7">
        <w:rPr>
          <w:rFonts w:ascii="Ubuntu" w:hAnsi="Ubuntu" w:cs="Arial"/>
          <w:sz w:val="20"/>
          <w:szCs w:val="20"/>
        </w:rPr>
        <w:t>developed</w:t>
      </w:r>
      <w:proofErr w:type="gramEnd"/>
      <w:r w:rsidRPr="00005AF7">
        <w:rPr>
          <w:rFonts w:ascii="Ubuntu" w:hAnsi="Ubuntu" w:cs="Arial"/>
          <w:sz w:val="20"/>
          <w:szCs w:val="20"/>
        </w:rPr>
        <w:t xml:space="preserve"> in this article, therefore, questioned the role of accounting procedure which,</w:t>
      </w:r>
    </w:p>
    <w:p w:rsidR="007B7099" w:rsidRPr="00005AF7" w:rsidRDefault="00021E2B">
      <w:pPr>
        <w:rPr>
          <w:rFonts w:ascii="Ubuntu" w:hAnsi="Ubuntu" w:cs="Arial"/>
          <w:sz w:val="20"/>
          <w:szCs w:val="20"/>
        </w:rPr>
      </w:pPr>
      <w:proofErr w:type="gramStart"/>
      <w:r w:rsidRPr="00005AF7">
        <w:rPr>
          <w:rFonts w:ascii="Ubuntu" w:hAnsi="Ubuntu" w:cs="Arial"/>
          <w:sz w:val="20"/>
          <w:szCs w:val="20"/>
        </w:rPr>
        <w:t>in</w:t>
      </w:r>
      <w:proofErr w:type="gramEnd"/>
      <w:r w:rsidRPr="00005AF7">
        <w:rPr>
          <w:rFonts w:ascii="Ubuntu" w:hAnsi="Ubuntu" w:cs="Arial"/>
          <w:sz w:val="20"/>
          <w:szCs w:val="20"/>
        </w:rPr>
        <w:t xml:space="preserve"> turn, was based on a narrow definition of human agency and ignored relationships of</w:t>
      </w:r>
    </w:p>
    <w:p w:rsidR="007B7099" w:rsidRPr="00005AF7" w:rsidRDefault="00021E2B">
      <w:pPr>
        <w:rPr>
          <w:rFonts w:ascii="Ubuntu" w:hAnsi="Ubuntu" w:cs="Arial"/>
          <w:sz w:val="20"/>
          <w:szCs w:val="20"/>
        </w:rPr>
      </w:pPr>
      <w:proofErr w:type="gramStart"/>
      <w:r w:rsidRPr="00005AF7">
        <w:rPr>
          <w:rFonts w:ascii="Ubuntu" w:hAnsi="Ubuntu" w:cs="Arial"/>
          <w:sz w:val="20"/>
          <w:szCs w:val="20"/>
        </w:rPr>
        <w:t>significance</w:t>
      </w:r>
      <w:proofErr w:type="gramEnd"/>
      <w:r w:rsidRPr="00005AF7">
        <w:rPr>
          <w:rFonts w:ascii="Ubuntu" w:hAnsi="Ubuntu" w:cs="Arial"/>
          <w:sz w:val="20"/>
          <w:szCs w:val="20"/>
        </w:rPr>
        <w:t>.</w:t>
      </w:r>
    </w:p>
    <w:p w:rsidR="007B7099" w:rsidRPr="00005AF7" w:rsidRDefault="007B7099">
      <w:pPr>
        <w:rPr>
          <w:rFonts w:ascii="Ubuntu" w:hAnsi="Ubuntu" w:cs="Arial"/>
          <w:sz w:val="20"/>
          <w:szCs w:val="20"/>
        </w:rPr>
      </w:pPr>
    </w:p>
    <w:p w:rsidR="007B7099" w:rsidRPr="00005AF7" w:rsidRDefault="00021E2B">
      <w:pPr>
        <w:rPr>
          <w:rFonts w:ascii="Ubuntu" w:hAnsi="Ubuntu" w:cs="Arial"/>
          <w:sz w:val="20"/>
          <w:szCs w:val="20"/>
        </w:rPr>
      </w:pPr>
      <w:proofErr w:type="gramStart"/>
      <w:r w:rsidRPr="00005AF7">
        <w:rPr>
          <w:rFonts w:ascii="Ubuntu" w:hAnsi="Ubuntu" w:cs="Arial"/>
          <w:sz w:val="20"/>
          <w:szCs w:val="20"/>
        </w:rPr>
        <w:t>the</w:t>
      </w:r>
      <w:proofErr w:type="gramEnd"/>
      <w:r w:rsidRPr="00005AF7">
        <w:rPr>
          <w:rFonts w:ascii="Ubuntu" w:hAnsi="Ubuntu" w:cs="Arial"/>
          <w:sz w:val="20"/>
          <w:szCs w:val="20"/>
        </w:rPr>
        <w:t xml:space="preserve"> accounting pro</w:t>
      </w:r>
      <w:r w:rsidRPr="00005AF7">
        <w:rPr>
          <w:rFonts w:ascii="Ubuntu" w:hAnsi="Ubuntu" w:cs="Arial"/>
          <w:sz w:val="20"/>
          <w:szCs w:val="20"/>
        </w:rPr>
        <w:t>fession</w:t>
      </w:r>
    </w:p>
    <w:p w:rsidR="007B7099" w:rsidRPr="00005AF7" w:rsidRDefault="00021E2B">
      <w:pPr>
        <w:rPr>
          <w:rFonts w:ascii="Ubuntu" w:hAnsi="Ubuntu" w:cs="Arial"/>
          <w:sz w:val="20"/>
          <w:szCs w:val="20"/>
        </w:rPr>
      </w:pPr>
      <w:proofErr w:type="gramStart"/>
      <w:r w:rsidRPr="00005AF7">
        <w:rPr>
          <w:rFonts w:ascii="Ubuntu" w:hAnsi="Ubuntu" w:cs="Arial"/>
          <w:sz w:val="20"/>
          <w:szCs w:val="20"/>
        </w:rPr>
        <w:t>and</w:t>
      </w:r>
      <w:proofErr w:type="gramEnd"/>
      <w:r w:rsidRPr="00005AF7">
        <w:rPr>
          <w:rFonts w:ascii="Ubuntu" w:hAnsi="Ubuntu" w:cs="Arial"/>
          <w:sz w:val="20"/>
          <w:szCs w:val="20"/>
        </w:rPr>
        <w:t xml:space="preserve"> large transnational corporations prefer accounting policy to be determined according</w:t>
      </w:r>
    </w:p>
    <w:p w:rsidR="007B7099" w:rsidRPr="00005AF7" w:rsidRDefault="00021E2B">
      <w:pPr>
        <w:rPr>
          <w:rFonts w:ascii="Ubuntu" w:hAnsi="Ubuntu" w:cs="Arial"/>
          <w:sz w:val="20"/>
          <w:szCs w:val="20"/>
        </w:rPr>
      </w:pPr>
      <w:proofErr w:type="gramStart"/>
      <w:r w:rsidRPr="00005AF7">
        <w:rPr>
          <w:rFonts w:ascii="Ubuntu" w:hAnsi="Ubuntu" w:cs="Arial"/>
          <w:sz w:val="20"/>
          <w:szCs w:val="20"/>
        </w:rPr>
        <w:t>to</w:t>
      </w:r>
      <w:proofErr w:type="gramEnd"/>
      <w:r w:rsidRPr="00005AF7">
        <w:rPr>
          <w:rFonts w:ascii="Ubuntu" w:hAnsi="Ubuntu" w:cs="Arial"/>
          <w:sz w:val="20"/>
          <w:szCs w:val="20"/>
        </w:rPr>
        <w:t xml:space="preserve"> the processes of self-regulation. Having explored notions of decision-usefulness, glob-</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alisation</w:t>
      </w:r>
      <w:proofErr w:type="spellEnd"/>
      <w:proofErr w:type="gramEnd"/>
      <w:r w:rsidRPr="00005AF7">
        <w:rPr>
          <w:rFonts w:ascii="Ubuntu" w:hAnsi="Ubuntu" w:cs="Arial"/>
          <w:sz w:val="20"/>
          <w:szCs w:val="20"/>
        </w:rPr>
        <w:t xml:space="preserve">, </w:t>
      </w:r>
      <w:proofErr w:type="spellStart"/>
      <w:r w:rsidRPr="00005AF7">
        <w:rPr>
          <w:rFonts w:ascii="Ubuntu" w:hAnsi="Ubuntu" w:cs="Arial"/>
          <w:sz w:val="20"/>
          <w:szCs w:val="20"/>
        </w:rPr>
        <w:t>harmonisation</w:t>
      </w:r>
      <w:proofErr w:type="spellEnd"/>
      <w:r w:rsidRPr="00005AF7">
        <w:rPr>
          <w:rFonts w:ascii="Ubuntu" w:hAnsi="Ubuntu" w:cs="Arial"/>
          <w:sz w:val="20"/>
          <w:szCs w:val="20"/>
        </w:rPr>
        <w:t xml:space="preserve"> and accounting reform, two interrelated pre</w:t>
      </w:r>
      <w:r w:rsidRPr="00005AF7">
        <w:rPr>
          <w:rFonts w:ascii="Ubuntu" w:hAnsi="Ubuntu" w:cs="Arial"/>
          <w:sz w:val="20"/>
          <w:szCs w:val="20"/>
        </w:rPr>
        <w:t>mises become critical</w:t>
      </w:r>
    </w:p>
    <w:p w:rsidR="007B7099" w:rsidRPr="00005AF7" w:rsidRDefault="00021E2B">
      <w:pPr>
        <w:rPr>
          <w:rFonts w:ascii="Ubuntu" w:hAnsi="Ubuntu" w:cs="Arial"/>
          <w:sz w:val="20"/>
          <w:szCs w:val="20"/>
        </w:rPr>
      </w:pPr>
      <w:proofErr w:type="gramStart"/>
      <w:r w:rsidRPr="00005AF7">
        <w:rPr>
          <w:rFonts w:ascii="Ubuntu" w:hAnsi="Ubuntu" w:cs="Arial"/>
          <w:sz w:val="20"/>
          <w:szCs w:val="20"/>
        </w:rPr>
        <w:t>for</w:t>
      </w:r>
      <w:proofErr w:type="gramEnd"/>
      <w:r w:rsidRPr="00005AF7">
        <w:rPr>
          <w:rFonts w:ascii="Ubuntu" w:hAnsi="Ubuntu" w:cs="Arial"/>
          <w:sz w:val="20"/>
          <w:szCs w:val="20"/>
        </w:rPr>
        <w:t xml:space="preserve"> future research. The first is that </w:t>
      </w:r>
      <w:proofErr w:type="spellStart"/>
      <w:r w:rsidRPr="00005AF7">
        <w:rPr>
          <w:rFonts w:ascii="Ubuntu" w:hAnsi="Ubuntu" w:cs="Arial"/>
          <w:sz w:val="20"/>
          <w:szCs w:val="20"/>
        </w:rPr>
        <w:t>globalisation</w:t>
      </w:r>
      <w:proofErr w:type="spellEnd"/>
      <w:r w:rsidRPr="00005AF7">
        <w:rPr>
          <w:rFonts w:ascii="Ubuntu" w:hAnsi="Ubuntu" w:cs="Arial"/>
          <w:sz w:val="20"/>
          <w:szCs w:val="20"/>
        </w:rPr>
        <w:t xml:space="preserve"> impacts on the sovereignty of nation states</w:t>
      </w:r>
    </w:p>
    <w:p w:rsidR="007B7099" w:rsidRPr="00005AF7" w:rsidRDefault="00021E2B">
      <w:pPr>
        <w:rPr>
          <w:rFonts w:ascii="Ubuntu" w:hAnsi="Ubuntu" w:cs="Arial"/>
          <w:sz w:val="20"/>
          <w:szCs w:val="20"/>
        </w:rPr>
      </w:pPr>
      <w:proofErr w:type="gramStart"/>
      <w:r w:rsidRPr="00005AF7">
        <w:rPr>
          <w:rFonts w:ascii="Ubuntu" w:hAnsi="Ubuntu" w:cs="Arial"/>
          <w:sz w:val="20"/>
          <w:szCs w:val="20"/>
        </w:rPr>
        <w:t>and</w:t>
      </w:r>
      <w:proofErr w:type="gramEnd"/>
      <w:r w:rsidRPr="00005AF7">
        <w:rPr>
          <w:rFonts w:ascii="Ubuntu" w:hAnsi="Ubuntu" w:cs="Arial"/>
          <w:sz w:val="20"/>
          <w:szCs w:val="20"/>
        </w:rPr>
        <w:t xml:space="preserve"> accounting is implicated. The second is that to manage the global commons involves</w:t>
      </w:r>
    </w:p>
    <w:p w:rsidR="007B7099" w:rsidRPr="00005AF7" w:rsidRDefault="00021E2B">
      <w:pPr>
        <w:rPr>
          <w:rFonts w:ascii="Ubuntu" w:hAnsi="Ubuntu" w:cs="Arial"/>
          <w:sz w:val="20"/>
          <w:szCs w:val="20"/>
        </w:rPr>
      </w:pPr>
      <w:proofErr w:type="spellStart"/>
      <w:proofErr w:type="gramStart"/>
      <w:r w:rsidRPr="00005AF7">
        <w:rPr>
          <w:rFonts w:ascii="Ubuntu" w:hAnsi="Ubuntu" w:cs="Arial"/>
          <w:sz w:val="20"/>
          <w:szCs w:val="20"/>
        </w:rPr>
        <w:t>democratising</w:t>
      </w:r>
      <w:proofErr w:type="spellEnd"/>
      <w:proofErr w:type="gramEnd"/>
      <w:r w:rsidRPr="00005AF7">
        <w:rPr>
          <w:rFonts w:ascii="Ubuntu" w:hAnsi="Ubuntu" w:cs="Arial"/>
          <w:sz w:val="20"/>
          <w:szCs w:val="20"/>
        </w:rPr>
        <w:t xml:space="preserve"> </w:t>
      </w:r>
      <w:proofErr w:type="spellStart"/>
      <w:r w:rsidRPr="00005AF7">
        <w:rPr>
          <w:rFonts w:ascii="Ubuntu" w:hAnsi="Ubuntu" w:cs="Arial"/>
          <w:sz w:val="20"/>
          <w:szCs w:val="20"/>
        </w:rPr>
        <w:t>organisational</w:t>
      </w:r>
      <w:proofErr w:type="spellEnd"/>
      <w:r w:rsidRPr="00005AF7">
        <w:rPr>
          <w:rFonts w:ascii="Ubuntu" w:hAnsi="Ubuntu" w:cs="Arial"/>
          <w:sz w:val="20"/>
          <w:szCs w:val="20"/>
        </w:rPr>
        <w:t xml:space="preserve"> relationships and inv</w:t>
      </w:r>
      <w:r w:rsidRPr="00005AF7">
        <w:rPr>
          <w:rFonts w:ascii="Ubuntu" w:hAnsi="Ubuntu" w:cs="Arial"/>
          <w:sz w:val="20"/>
          <w:szCs w:val="20"/>
        </w:rPr>
        <w:t xml:space="preserve">olves working to combat the adverse </w:t>
      </w:r>
      <w:proofErr w:type="spellStart"/>
      <w:r w:rsidRPr="00005AF7">
        <w:rPr>
          <w:rFonts w:ascii="Ubuntu" w:hAnsi="Ubuntu" w:cs="Arial"/>
          <w:sz w:val="20"/>
          <w:szCs w:val="20"/>
        </w:rPr>
        <w:t>im</w:t>
      </w:r>
      <w:proofErr w:type="spellEnd"/>
      <w:r w:rsidRPr="00005AF7">
        <w:rPr>
          <w:rFonts w:ascii="Ubuntu" w:hAnsi="Ubuntu" w:cs="Arial"/>
          <w:sz w:val="20"/>
          <w:szCs w:val="20"/>
        </w:rPr>
        <w:t>-</w:t>
      </w:r>
    </w:p>
    <w:p w:rsidR="007B7099" w:rsidRPr="00005AF7" w:rsidRDefault="00021E2B">
      <w:pPr>
        <w:rPr>
          <w:rFonts w:ascii="Ubuntu" w:hAnsi="Ubuntu" w:cs="Arial"/>
          <w:sz w:val="20"/>
          <w:szCs w:val="20"/>
        </w:rPr>
      </w:pPr>
      <w:proofErr w:type="gramStart"/>
      <w:r w:rsidRPr="00005AF7">
        <w:rPr>
          <w:rFonts w:ascii="Ubuntu" w:hAnsi="Ubuntu" w:cs="Arial"/>
          <w:sz w:val="20"/>
          <w:szCs w:val="20"/>
        </w:rPr>
        <w:t>pacts</w:t>
      </w:r>
      <w:proofErr w:type="gramEnd"/>
      <w:r w:rsidRPr="00005AF7">
        <w:rPr>
          <w:rFonts w:ascii="Ubuntu" w:hAnsi="Ubuntu" w:cs="Arial"/>
          <w:sz w:val="20"/>
          <w:szCs w:val="20"/>
        </w:rPr>
        <w:t xml:space="preserve"> of global capitalism. It was argued that the dominant accounting discourse is based</w:t>
      </w:r>
    </w:p>
    <w:p w:rsidR="007B7099" w:rsidRPr="00005AF7" w:rsidRDefault="00021E2B">
      <w:pPr>
        <w:rPr>
          <w:rFonts w:ascii="Ubuntu" w:hAnsi="Ubuntu" w:cs="Arial"/>
          <w:sz w:val="20"/>
          <w:szCs w:val="20"/>
        </w:rPr>
      </w:pPr>
      <w:proofErr w:type="gramStart"/>
      <w:r w:rsidRPr="00005AF7">
        <w:rPr>
          <w:rFonts w:ascii="Ubuntu" w:hAnsi="Ubuntu" w:cs="Arial"/>
          <w:sz w:val="20"/>
          <w:szCs w:val="20"/>
        </w:rPr>
        <w:t>on</w:t>
      </w:r>
      <w:proofErr w:type="gramEnd"/>
      <w:r w:rsidRPr="00005AF7">
        <w:rPr>
          <w:rFonts w:ascii="Ubuntu" w:hAnsi="Ubuntu" w:cs="Arial"/>
          <w:sz w:val="20"/>
          <w:szCs w:val="20"/>
        </w:rPr>
        <w:t xml:space="preserve"> a regime framework, which reflects strict individual liberal assumptions and supported</w:t>
      </w:r>
    </w:p>
    <w:p w:rsidR="007B7099" w:rsidRPr="00005AF7" w:rsidRDefault="00021E2B">
      <w:pPr>
        <w:rPr>
          <w:rFonts w:ascii="Ubuntu" w:hAnsi="Ubuntu" w:cs="Arial"/>
          <w:sz w:val="20"/>
          <w:szCs w:val="20"/>
        </w:rPr>
      </w:pPr>
      <w:proofErr w:type="gramStart"/>
      <w:r w:rsidRPr="00005AF7">
        <w:rPr>
          <w:rFonts w:ascii="Ubuntu" w:hAnsi="Ubuntu" w:cs="Arial"/>
          <w:sz w:val="20"/>
          <w:szCs w:val="20"/>
        </w:rPr>
        <w:t>private</w:t>
      </w:r>
      <w:proofErr w:type="gramEnd"/>
      <w:r w:rsidRPr="00005AF7">
        <w:rPr>
          <w:rFonts w:ascii="Ubuntu" w:hAnsi="Ubuntu" w:cs="Arial"/>
          <w:sz w:val="20"/>
          <w:szCs w:val="20"/>
        </w:rPr>
        <w:t xml:space="preserve"> </w:t>
      </w:r>
      <w:proofErr w:type="spellStart"/>
      <w:r w:rsidRPr="00005AF7">
        <w:rPr>
          <w:rFonts w:ascii="Ubuntu" w:hAnsi="Ubuntu" w:cs="Arial"/>
          <w:sz w:val="20"/>
          <w:szCs w:val="20"/>
        </w:rPr>
        <w:t>organisations</w:t>
      </w:r>
      <w:proofErr w:type="spellEnd"/>
      <w:r w:rsidRPr="00005AF7">
        <w:rPr>
          <w:rFonts w:ascii="Ubuntu" w:hAnsi="Ubuntu" w:cs="Arial"/>
          <w:sz w:val="20"/>
          <w:szCs w:val="20"/>
        </w:rPr>
        <w:t xml:space="preserve"> as the most </w:t>
      </w:r>
      <w:r w:rsidRPr="00005AF7">
        <w:rPr>
          <w:rFonts w:ascii="Ubuntu" w:hAnsi="Ubuntu" w:cs="Arial"/>
          <w:sz w:val="20"/>
          <w:szCs w:val="20"/>
        </w:rPr>
        <w:t>efficient and effective motor of social change. Yet, the</w:t>
      </w:r>
    </w:p>
    <w:p w:rsidR="007B7099" w:rsidRPr="00005AF7" w:rsidRDefault="00021E2B">
      <w:pPr>
        <w:rPr>
          <w:rFonts w:ascii="Ubuntu" w:hAnsi="Ubuntu" w:cs="Arial"/>
          <w:sz w:val="20"/>
          <w:szCs w:val="20"/>
        </w:rPr>
      </w:pPr>
      <w:proofErr w:type="gramStart"/>
      <w:r w:rsidRPr="00005AF7">
        <w:rPr>
          <w:rFonts w:ascii="Ubuntu" w:hAnsi="Ubuntu" w:cs="Arial"/>
          <w:sz w:val="20"/>
          <w:szCs w:val="20"/>
        </w:rPr>
        <w:t>dominant</w:t>
      </w:r>
      <w:proofErr w:type="gramEnd"/>
      <w:r w:rsidRPr="00005AF7">
        <w:rPr>
          <w:rFonts w:ascii="Ubuntu" w:hAnsi="Ubuntu" w:cs="Arial"/>
          <w:sz w:val="20"/>
          <w:szCs w:val="20"/>
        </w:rPr>
        <w:t xml:space="preserve"> discourse ignores the genealogy of modern conceptions of the human agent, and</w:t>
      </w:r>
    </w:p>
    <w:p w:rsidR="007B7099" w:rsidRPr="00005AF7" w:rsidRDefault="00021E2B">
      <w:pPr>
        <w:rPr>
          <w:rFonts w:ascii="Ubuntu" w:hAnsi="Ubuntu" w:cs="Arial"/>
          <w:sz w:val="20"/>
          <w:szCs w:val="20"/>
        </w:rPr>
      </w:pPr>
      <w:proofErr w:type="gramStart"/>
      <w:r w:rsidRPr="00005AF7">
        <w:rPr>
          <w:rFonts w:ascii="Ubuntu" w:hAnsi="Ubuntu" w:cs="Arial"/>
          <w:sz w:val="20"/>
          <w:szCs w:val="20"/>
        </w:rPr>
        <w:t>limits</w:t>
      </w:r>
      <w:proofErr w:type="gramEnd"/>
      <w:r w:rsidRPr="00005AF7">
        <w:rPr>
          <w:rFonts w:ascii="Ubuntu" w:hAnsi="Ubuntu" w:cs="Arial"/>
          <w:sz w:val="20"/>
          <w:szCs w:val="20"/>
        </w:rPr>
        <w:t xml:space="preserve"> our understanding of the local communities to which that agent belongs. Accounting</w:t>
      </w:r>
    </w:p>
    <w:p w:rsidR="007B7099" w:rsidRPr="00005AF7" w:rsidRDefault="00021E2B">
      <w:pPr>
        <w:rPr>
          <w:rFonts w:ascii="Ubuntu" w:hAnsi="Ubuntu" w:cs="Arial"/>
          <w:sz w:val="20"/>
          <w:szCs w:val="20"/>
        </w:rPr>
      </w:pPr>
      <w:proofErr w:type="gramStart"/>
      <w:r w:rsidRPr="00005AF7">
        <w:rPr>
          <w:rFonts w:ascii="Ubuntu" w:hAnsi="Ubuntu" w:cs="Arial"/>
          <w:sz w:val="20"/>
          <w:szCs w:val="20"/>
        </w:rPr>
        <w:t>is</w:t>
      </w:r>
      <w:proofErr w:type="gramEnd"/>
      <w:r w:rsidRPr="00005AF7">
        <w:rPr>
          <w:rFonts w:ascii="Ubuntu" w:hAnsi="Ubuntu" w:cs="Arial"/>
          <w:sz w:val="20"/>
          <w:szCs w:val="20"/>
        </w:rPr>
        <w:t xml:space="preserve"> a fiction which can</w:t>
      </w:r>
      <w:r w:rsidRPr="00005AF7">
        <w:rPr>
          <w:rFonts w:ascii="Ubuntu" w:hAnsi="Ubuntu" w:cs="Arial"/>
          <w:sz w:val="20"/>
          <w:szCs w:val="20"/>
        </w:rPr>
        <w:t xml:space="preserve"> help in this regard, but it is something far easier to suggest than to</w:t>
      </w:r>
    </w:p>
    <w:p w:rsidR="007B7099" w:rsidRPr="00005AF7" w:rsidRDefault="00021E2B">
      <w:pPr>
        <w:rPr>
          <w:rFonts w:ascii="Ubuntu" w:hAnsi="Ubuntu" w:cs="Arial"/>
          <w:sz w:val="20"/>
          <w:szCs w:val="20"/>
        </w:rPr>
      </w:pPr>
      <w:proofErr w:type="gramStart"/>
      <w:r w:rsidRPr="00005AF7">
        <w:rPr>
          <w:rFonts w:ascii="Ubuntu" w:hAnsi="Ubuntu" w:cs="Arial"/>
          <w:sz w:val="20"/>
          <w:szCs w:val="20"/>
        </w:rPr>
        <w:t>effect</w:t>
      </w:r>
      <w:proofErr w:type="gramEnd"/>
      <w:r w:rsidRPr="00005AF7">
        <w:rPr>
          <w:rFonts w:ascii="Ubuntu" w:hAnsi="Ubuntu" w:cs="Arial"/>
          <w:sz w:val="20"/>
          <w:szCs w:val="20"/>
        </w:rPr>
        <w:t>.</w:t>
      </w:r>
    </w:p>
    <w:p w:rsidR="007B7099" w:rsidRPr="00005AF7" w:rsidRDefault="007B7099">
      <w:pPr>
        <w:rPr>
          <w:rFonts w:ascii="Ubuntu" w:hAnsi="Ubuntu" w:cs="Arial"/>
          <w:sz w:val="20"/>
          <w:szCs w:val="20"/>
        </w:rPr>
      </w:pPr>
    </w:p>
    <w:p w:rsidR="007B7099" w:rsidRPr="00005AF7" w:rsidRDefault="007B7099">
      <w:pPr>
        <w:rPr>
          <w:rFonts w:ascii="Ubuntu" w:hAnsi="Ubuntu" w:cs="Arial"/>
          <w:sz w:val="20"/>
          <w:szCs w:val="20"/>
        </w:rPr>
      </w:pPr>
    </w:p>
    <w:p w:rsidR="007B7099" w:rsidRPr="00CF3DE1" w:rsidRDefault="00CF3DE1" w:rsidP="00E07734">
      <w:pPr>
        <w:shd w:val="clear" w:color="auto" w:fill="EAF1DD" w:themeFill="accent3" w:themeFillTint="33"/>
        <w:rPr>
          <w:rFonts w:ascii="Ubuntu" w:hAnsi="Ubuntu" w:cs="Arial"/>
          <w:b/>
          <w:bCs/>
          <w:sz w:val="20"/>
          <w:szCs w:val="20"/>
        </w:rPr>
      </w:pPr>
      <w:r w:rsidRPr="00CF3DE1">
        <w:rPr>
          <w:rFonts w:ascii="Ubuntu" w:hAnsi="Ubuntu" w:cs="Arial"/>
          <w:b/>
          <w:bCs/>
          <w:sz w:val="20"/>
          <w:szCs w:val="20"/>
        </w:rPr>
        <w:t>Conclusion</w:t>
      </w:r>
    </w:p>
    <w:p w:rsidR="00CF3DE1" w:rsidRPr="00CF3DE1" w:rsidRDefault="00930453" w:rsidP="00364073">
      <w:pPr>
        <w:shd w:val="clear" w:color="auto" w:fill="EAF1DD" w:themeFill="accent3" w:themeFillTint="33"/>
        <w:jc w:val="both"/>
        <w:rPr>
          <w:rFonts w:ascii="Ubuntu" w:hAnsi="Ubuntu" w:cs="Arial"/>
          <w:sz w:val="20"/>
          <w:szCs w:val="20"/>
        </w:rPr>
      </w:pPr>
      <w:r>
        <w:rPr>
          <w:rFonts w:ascii="Ubuntu" w:hAnsi="Ubuntu" w:cs="Arial"/>
          <w:sz w:val="20"/>
          <w:szCs w:val="20"/>
        </w:rPr>
        <w:t>Harmonization</w:t>
      </w:r>
      <w:r w:rsidR="00CF3DE1" w:rsidRPr="00CF3DE1">
        <w:rPr>
          <w:rFonts w:ascii="Ubuntu" w:hAnsi="Ubuntu" w:cs="Arial"/>
          <w:sz w:val="20"/>
          <w:szCs w:val="20"/>
        </w:rPr>
        <w:t xml:space="preserve"> itself is a positive process that brings benefits to the effective functioning of capital </w:t>
      </w:r>
      <w:r w:rsidR="00CF3DE1" w:rsidRPr="00CF3DE1">
        <w:rPr>
          <w:rFonts w:ascii="Ubuntu" w:hAnsi="Ubuntu" w:cs="Arial"/>
          <w:sz w:val="20"/>
          <w:szCs w:val="20"/>
        </w:rPr>
        <w:t>markets, corporations</w:t>
      </w:r>
      <w:r w:rsidR="00CF3DE1" w:rsidRPr="00CF3DE1">
        <w:rPr>
          <w:rFonts w:ascii="Ubuntu" w:hAnsi="Ubuntu" w:cs="Arial"/>
          <w:sz w:val="20"/>
          <w:szCs w:val="20"/>
        </w:rPr>
        <w:t xml:space="preserve"> and regulatory </w:t>
      </w:r>
      <w:r w:rsidRPr="00CF3DE1">
        <w:rPr>
          <w:rFonts w:ascii="Ubuntu" w:hAnsi="Ubuntu" w:cs="Arial"/>
          <w:sz w:val="20"/>
          <w:szCs w:val="20"/>
        </w:rPr>
        <w:t>bodies;</w:t>
      </w:r>
      <w:r w:rsidR="00CF3DE1" w:rsidRPr="00CF3DE1">
        <w:rPr>
          <w:rFonts w:ascii="Ubuntu" w:hAnsi="Ubuntu" w:cs="Arial"/>
          <w:sz w:val="20"/>
          <w:szCs w:val="20"/>
        </w:rPr>
        <w:t xml:space="preserve"> it would require parallel improvements to other </w:t>
      </w:r>
      <w:r w:rsidR="00CF3DE1" w:rsidRPr="00CF3DE1">
        <w:rPr>
          <w:rFonts w:ascii="Ubuntu" w:hAnsi="Ubuntu" w:cs="Arial"/>
          <w:sz w:val="20"/>
          <w:szCs w:val="20"/>
        </w:rPr>
        <w:t>complementary</w:t>
      </w:r>
      <w:r w:rsidR="00CF3DE1" w:rsidRPr="00CF3DE1">
        <w:rPr>
          <w:rFonts w:ascii="Ubuntu" w:hAnsi="Ubuntu" w:cs="Arial"/>
          <w:sz w:val="20"/>
          <w:szCs w:val="20"/>
        </w:rPr>
        <w:t xml:space="preserve"> tools like auditing, strong enforcement, consistent regulations, etc</w:t>
      </w:r>
      <w:r w:rsidRPr="00CF3DE1">
        <w:rPr>
          <w:rFonts w:ascii="Ubuntu" w:hAnsi="Ubuntu" w:cs="Arial"/>
          <w:sz w:val="20"/>
          <w:szCs w:val="20"/>
        </w:rPr>
        <w:t>.:</w:t>
      </w:r>
    </w:p>
    <w:p w:rsidR="00CF3DE1" w:rsidRPr="00CF3DE1" w:rsidRDefault="00930453" w:rsidP="00364073">
      <w:pPr>
        <w:shd w:val="clear" w:color="auto" w:fill="EAF1DD" w:themeFill="accent3" w:themeFillTint="33"/>
        <w:ind w:left="360"/>
        <w:jc w:val="both"/>
        <w:rPr>
          <w:rFonts w:ascii="Ubuntu" w:hAnsi="Ubuntu" w:cs="Arial"/>
          <w:sz w:val="20"/>
          <w:szCs w:val="20"/>
        </w:rPr>
      </w:pPr>
      <w:r>
        <w:rPr>
          <w:rFonts w:ascii="Ubuntu" w:hAnsi="Ubuntu" w:cs="Arial"/>
          <w:sz w:val="20"/>
          <w:szCs w:val="20"/>
        </w:rPr>
        <w:t>‘T</w:t>
      </w:r>
      <w:r w:rsidR="00CF3DE1" w:rsidRPr="00CF3DE1">
        <w:rPr>
          <w:rFonts w:ascii="Ubuntu" w:hAnsi="Ubuntu" w:cs="Arial"/>
          <w:sz w:val="20"/>
          <w:szCs w:val="20"/>
        </w:rPr>
        <w:t>here are multiple pillars that form a base for the effective functioning of the capital markets and the financial reporting mechanisms except a consistent, comprehensive accounting standards i.e. effective corporate governance practices and strong internal controls, auditing practices and enfo</w:t>
      </w:r>
      <w:r>
        <w:rPr>
          <w:rFonts w:ascii="Ubuntu" w:hAnsi="Ubuntu" w:cs="Arial"/>
          <w:sz w:val="20"/>
          <w:szCs w:val="20"/>
        </w:rPr>
        <w:t xml:space="preserve">rcement or oversight mechanism'. </w:t>
      </w:r>
      <w:r w:rsidR="00CF3DE1" w:rsidRPr="00CF3DE1">
        <w:rPr>
          <w:rFonts w:ascii="Ubuntu" w:hAnsi="Ubuntu" w:cs="Arial"/>
          <w:sz w:val="20"/>
          <w:szCs w:val="20"/>
        </w:rPr>
        <w:t>Tweedie et. Al (2005: p. 590)</w:t>
      </w:r>
    </w:p>
    <w:p w:rsidR="00CF3DE1" w:rsidRPr="00CF3DE1" w:rsidRDefault="00CF3DE1" w:rsidP="00364073">
      <w:pPr>
        <w:shd w:val="clear" w:color="auto" w:fill="EAF1DD" w:themeFill="accent3" w:themeFillTint="33"/>
        <w:jc w:val="both"/>
        <w:rPr>
          <w:rFonts w:ascii="Ubuntu" w:hAnsi="Ubuntu" w:cs="Arial"/>
          <w:sz w:val="20"/>
          <w:szCs w:val="20"/>
        </w:rPr>
      </w:pPr>
    </w:p>
    <w:p w:rsidR="007B7099" w:rsidRPr="00CF3DE1" w:rsidRDefault="00CF3DE1" w:rsidP="00364073">
      <w:pPr>
        <w:shd w:val="clear" w:color="auto" w:fill="EAF1DD" w:themeFill="accent3" w:themeFillTint="33"/>
        <w:jc w:val="both"/>
        <w:rPr>
          <w:rFonts w:ascii="Ubuntu" w:hAnsi="Ubuntu" w:cs="Arial"/>
          <w:sz w:val="20"/>
          <w:szCs w:val="20"/>
        </w:rPr>
      </w:pPr>
      <w:r w:rsidRPr="00CF3DE1">
        <w:rPr>
          <w:rFonts w:ascii="Ubuntu" w:hAnsi="Ubuntu" w:cs="Arial"/>
          <w:sz w:val="20"/>
          <w:szCs w:val="20"/>
        </w:rPr>
        <w:t xml:space="preserve">Moreover, the weaknesses of the standard setting process, like exposure to political pressures, allowances in 'hand-picking' the standards while being able to declare compliance, needs to be improved to support the objective of 'comparability' more strongly. Harmonization of accounting standards is thus not the ultimate solution to the problem of 'comparability' but a part of parallel developments that </w:t>
      </w:r>
      <w:r w:rsidR="00AA185E">
        <w:rPr>
          <w:rFonts w:ascii="Ubuntu" w:hAnsi="Ubuntu" w:cs="Arial"/>
          <w:sz w:val="20"/>
          <w:szCs w:val="20"/>
        </w:rPr>
        <w:t>can</w:t>
      </w:r>
      <w:r w:rsidR="00261893">
        <w:rPr>
          <w:rFonts w:ascii="Ubuntu" w:hAnsi="Ubuntu" w:cs="Arial"/>
          <w:sz w:val="20"/>
          <w:szCs w:val="20"/>
        </w:rPr>
        <w:t xml:space="preserve"> collectively </w:t>
      </w:r>
      <w:r w:rsidRPr="00CF3DE1">
        <w:rPr>
          <w:rFonts w:ascii="Ubuntu" w:hAnsi="Ubuntu" w:cs="Arial"/>
          <w:sz w:val="20"/>
          <w:szCs w:val="20"/>
        </w:rPr>
        <w:t>solve the issue.</w:t>
      </w:r>
    </w:p>
    <w:p w:rsidR="007B7099" w:rsidRPr="00005AF7" w:rsidRDefault="007B7099">
      <w:pPr>
        <w:rPr>
          <w:rFonts w:ascii="Ubuntu" w:hAnsi="Ubuntu" w:cs="Arial"/>
          <w:sz w:val="20"/>
          <w:szCs w:val="20"/>
        </w:rPr>
      </w:pPr>
    </w:p>
    <w:p w:rsidR="007B7099" w:rsidRPr="00005AF7" w:rsidRDefault="007B7099">
      <w:pPr>
        <w:rPr>
          <w:rFonts w:ascii="Ubuntu" w:hAnsi="Ubuntu" w:cs="Arial"/>
          <w:sz w:val="20"/>
          <w:szCs w:val="20"/>
        </w:rPr>
      </w:pPr>
    </w:p>
    <w:p w:rsidR="007B7099" w:rsidRPr="00005AF7" w:rsidRDefault="00021E2B">
      <w:pPr>
        <w:rPr>
          <w:rFonts w:ascii="Ubuntu" w:hAnsi="Ubuntu" w:cs="Arial"/>
          <w:b/>
          <w:bCs/>
          <w:sz w:val="20"/>
          <w:szCs w:val="20"/>
        </w:rPr>
      </w:pPr>
      <w:r w:rsidRPr="00005AF7">
        <w:rPr>
          <w:rFonts w:ascii="Ubuntu" w:hAnsi="Ubuntu" w:cs="Arial"/>
          <w:b/>
          <w:bCs/>
          <w:sz w:val="20"/>
          <w:szCs w:val="20"/>
        </w:rPr>
        <w:t>References</w:t>
      </w:r>
    </w:p>
    <w:p w:rsidR="007B7099" w:rsidRPr="00005AF7" w:rsidRDefault="00021E2B">
      <w:pPr>
        <w:rPr>
          <w:rFonts w:ascii="Ubuntu" w:hAnsi="Ubuntu" w:cs="Arial"/>
          <w:sz w:val="20"/>
          <w:szCs w:val="20"/>
        </w:rPr>
      </w:pPr>
      <w:r w:rsidRPr="00005AF7">
        <w:rPr>
          <w:rFonts w:ascii="Ubuntu" w:hAnsi="Ubuntu" w:cs="Arial"/>
          <w:sz w:val="20"/>
          <w:szCs w:val="20"/>
        </w:rPr>
        <w:t xml:space="preserve">1. </w:t>
      </w:r>
      <w:hyperlink r:id="rId5">
        <w:r w:rsidRPr="00005AF7">
          <w:rPr>
            <w:rStyle w:val="InternetLink"/>
            <w:rFonts w:ascii="Ubuntu" w:hAnsi="Ubuntu" w:cs="Arial"/>
            <w:sz w:val="20"/>
            <w:szCs w:val="20"/>
          </w:rPr>
          <w:t>https://www.nyse.com/make-the-move/international-listings</w:t>
        </w:r>
      </w:hyperlink>
    </w:p>
    <w:p w:rsidR="007B7099" w:rsidRPr="00005AF7" w:rsidRDefault="00021E2B">
      <w:pPr>
        <w:rPr>
          <w:rFonts w:ascii="Ubuntu" w:hAnsi="Ubuntu" w:cs="Arial"/>
          <w:sz w:val="20"/>
          <w:szCs w:val="20"/>
        </w:rPr>
      </w:pPr>
      <w:r w:rsidRPr="00005AF7">
        <w:rPr>
          <w:rFonts w:ascii="Ubuntu" w:hAnsi="Ubuntu" w:cs="Arial"/>
          <w:sz w:val="20"/>
          <w:szCs w:val="20"/>
        </w:rPr>
        <w:t>2. IFRS Foundation st</w:t>
      </w:r>
      <w:r w:rsidRPr="00005AF7">
        <w:rPr>
          <w:rFonts w:ascii="Ubuntu" w:hAnsi="Ubuntu" w:cs="Arial"/>
          <w:sz w:val="20"/>
          <w:szCs w:val="20"/>
        </w:rPr>
        <w:t>aff analysis of the SEC Final Staff Report—</w:t>
      </w:r>
    </w:p>
    <w:p w:rsidR="007B7099" w:rsidRPr="00005AF7" w:rsidRDefault="00021E2B">
      <w:pPr>
        <w:rPr>
          <w:rFonts w:ascii="Ubuntu" w:hAnsi="Ubuntu" w:cs="Arial"/>
          <w:sz w:val="20"/>
          <w:szCs w:val="20"/>
        </w:rPr>
      </w:pPr>
      <w:r w:rsidRPr="00005AF7">
        <w:rPr>
          <w:rFonts w:ascii="Ubuntu" w:hAnsi="Ubuntu" w:cs="Arial"/>
          <w:sz w:val="20"/>
          <w:szCs w:val="20"/>
        </w:rPr>
        <w:t>Work Plan for the consideration of incorporating IFRS into the</w:t>
      </w:r>
    </w:p>
    <w:p w:rsidR="007B7099" w:rsidRPr="00005AF7" w:rsidRDefault="00021E2B">
      <w:pPr>
        <w:rPr>
          <w:rFonts w:ascii="Ubuntu" w:hAnsi="Ubuntu" w:cs="Arial"/>
          <w:sz w:val="20"/>
          <w:szCs w:val="20"/>
        </w:rPr>
      </w:pPr>
      <w:proofErr w:type="gramStart"/>
      <w:r w:rsidRPr="00005AF7">
        <w:rPr>
          <w:rFonts w:ascii="Ubuntu" w:hAnsi="Ubuntu" w:cs="Arial"/>
          <w:sz w:val="20"/>
          <w:szCs w:val="20"/>
        </w:rPr>
        <w:t>financial</w:t>
      </w:r>
      <w:proofErr w:type="gramEnd"/>
      <w:r w:rsidRPr="00005AF7">
        <w:rPr>
          <w:rFonts w:ascii="Ubuntu" w:hAnsi="Ubuntu" w:cs="Arial"/>
          <w:sz w:val="20"/>
          <w:szCs w:val="20"/>
        </w:rPr>
        <w:t xml:space="preserve"> reporting system for US issuers, 2012. </w:t>
      </w:r>
      <w:proofErr w:type="gramStart"/>
      <w:r w:rsidRPr="00005AF7">
        <w:rPr>
          <w:rFonts w:ascii="Ubuntu" w:hAnsi="Ubuntu" w:cs="Arial"/>
          <w:sz w:val="20"/>
          <w:szCs w:val="20"/>
        </w:rPr>
        <w:t>p</w:t>
      </w:r>
      <w:proofErr w:type="gramEnd"/>
      <w:r w:rsidRPr="00005AF7">
        <w:rPr>
          <w:rFonts w:ascii="Ubuntu" w:hAnsi="Ubuntu" w:cs="Arial"/>
          <w:sz w:val="20"/>
          <w:szCs w:val="20"/>
        </w:rPr>
        <w:t xml:space="preserve"> </w:t>
      </w:r>
    </w:p>
    <w:p w:rsidR="007B7099" w:rsidRPr="00005AF7" w:rsidRDefault="00021E2B">
      <w:pPr>
        <w:rPr>
          <w:rFonts w:ascii="Ubuntu" w:hAnsi="Ubuntu" w:cs="Arial"/>
          <w:sz w:val="20"/>
          <w:szCs w:val="20"/>
        </w:rPr>
      </w:pPr>
      <w:r w:rsidRPr="00005AF7">
        <w:rPr>
          <w:rFonts w:ascii="Ubuntu" w:hAnsi="Ubuntu" w:cs="Arial"/>
          <w:sz w:val="20"/>
          <w:szCs w:val="20"/>
        </w:rPr>
        <w:t>3. European Union</w:t>
      </w:r>
      <w:proofErr w:type="gramStart"/>
      <w:r w:rsidRPr="00005AF7">
        <w:rPr>
          <w:rFonts w:ascii="Ubuntu" w:hAnsi="Ubuntu" w:cs="Arial"/>
          <w:sz w:val="20"/>
          <w:szCs w:val="20"/>
        </w:rPr>
        <w:t>,.</w:t>
      </w:r>
      <w:proofErr w:type="gramEnd"/>
      <w:r w:rsidRPr="00005AF7">
        <w:rPr>
          <w:rFonts w:ascii="Ubuntu" w:hAnsi="Ubuntu" w:cs="Arial"/>
          <w:sz w:val="20"/>
          <w:szCs w:val="20"/>
        </w:rPr>
        <w:t xml:space="preserve"> EU Implementation </w:t>
      </w:r>
      <w:proofErr w:type="gramStart"/>
      <w:r w:rsidRPr="00005AF7">
        <w:rPr>
          <w:rFonts w:ascii="Ubuntu" w:hAnsi="Ubuntu" w:cs="Arial"/>
          <w:sz w:val="20"/>
          <w:szCs w:val="20"/>
        </w:rPr>
        <w:t>Of</w:t>
      </w:r>
      <w:proofErr w:type="gramEnd"/>
      <w:r w:rsidRPr="00005AF7">
        <w:rPr>
          <w:rFonts w:ascii="Ubuntu" w:hAnsi="Ubuntu" w:cs="Arial"/>
          <w:sz w:val="20"/>
          <w:szCs w:val="20"/>
        </w:rPr>
        <w:t xml:space="preserve"> The IFRS And The Fair Value Directive. 2007. Available a</w:t>
      </w:r>
      <w:r w:rsidRPr="00005AF7">
        <w:rPr>
          <w:rFonts w:ascii="Ubuntu" w:hAnsi="Ubuntu" w:cs="Arial"/>
          <w:sz w:val="20"/>
          <w:szCs w:val="20"/>
        </w:rPr>
        <w:t xml:space="preserve">t: </w:t>
      </w:r>
      <w:hyperlink r:id="rId6">
        <w:r w:rsidRPr="00005AF7">
          <w:rPr>
            <w:rStyle w:val="InternetLink"/>
            <w:rFonts w:ascii="Ubuntu" w:hAnsi="Ubuntu" w:cs="Arial"/>
            <w:sz w:val="20"/>
            <w:szCs w:val="20"/>
          </w:rPr>
          <w:t>http://ec.europa.eu/internal_market/accounting/docs/studies/2007-eu_implementation_of_ifrs_summary.pdf</w:t>
        </w:r>
      </w:hyperlink>
      <w:r w:rsidRPr="00005AF7">
        <w:rPr>
          <w:rFonts w:ascii="Ubuntu" w:hAnsi="Ubuntu" w:cs="Arial"/>
          <w:sz w:val="20"/>
          <w:szCs w:val="20"/>
        </w:rPr>
        <w:t xml:space="preserve"> [Accessed 20 Aug. 2016].</w:t>
      </w:r>
    </w:p>
    <w:p w:rsidR="007B7099" w:rsidRPr="00005AF7" w:rsidRDefault="007B7099">
      <w:pPr>
        <w:rPr>
          <w:rFonts w:ascii="Ubuntu" w:hAnsi="Ubuntu" w:cs="Arial"/>
          <w:sz w:val="20"/>
          <w:szCs w:val="20"/>
        </w:rPr>
      </w:pPr>
    </w:p>
    <w:p w:rsidR="007B7099" w:rsidRPr="00005AF7" w:rsidRDefault="007B7099">
      <w:pPr>
        <w:rPr>
          <w:rFonts w:ascii="Ubuntu" w:hAnsi="Ubuntu" w:cs="Arial"/>
          <w:sz w:val="20"/>
          <w:szCs w:val="20"/>
        </w:rPr>
      </w:pPr>
    </w:p>
    <w:sectPr w:rsidR="007B7099" w:rsidRPr="00005AF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9"/>
  <w:characterSpacingControl w:val="doNotCompress"/>
  <w:compat>
    <w:compatSetting w:name="compatibilityMode" w:uri="http://schemas.microsoft.com/office/word" w:val="12"/>
  </w:compat>
  <w:rsids>
    <w:rsidRoot w:val="007B7099"/>
    <w:rsid w:val="00002BC0"/>
    <w:rsid w:val="00005AF7"/>
    <w:rsid w:val="000073E3"/>
    <w:rsid w:val="00021E2B"/>
    <w:rsid w:val="00022E40"/>
    <w:rsid w:val="000230A7"/>
    <w:rsid w:val="0003145C"/>
    <w:rsid w:val="00034A1F"/>
    <w:rsid w:val="00045741"/>
    <w:rsid w:val="000464DA"/>
    <w:rsid w:val="0004701B"/>
    <w:rsid w:val="0005143A"/>
    <w:rsid w:val="000662DC"/>
    <w:rsid w:val="00096538"/>
    <w:rsid w:val="00097D74"/>
    <w:rsid w:val="000A48C1"/>
    <w:rsid w:val="000A4962"/>
    <w:rsid w:val="000B50DB"/>
    <w:rsid w:val="000C1544"/>
    <w:rsid w:val="000C5B7B"/>
    <w:rsid w:val="000C6E21"/>
    <w:rsid w:val="000F69B5"/>
    <w:rsid w:val="001009DE"/>
    <w:rsid w:val="00105A37"/>
    <w:rsid w:val="00105F87"/>
    <w:rsid w:val="00111F43"/>
    <w:rsid w:val="00123ECE"/>
    <w:rsid w:val="00124F38"/>
    <w:rsid w:val="00134828"/>
    <w:rsid w:val="00137000"/>
    <w:rsid w:val="00140B9A"/>
    <w:rsid w:val="00152BBA"/>
    <w:rsid w:val="00153051"/>
    <w:rsid w:val="001672B3"/>
    <w:rsid w:val="00187346"/>
    <w:rsid w:val="00192939"/>
    <w:rsid w:val="001B63B4"/>
    <w:rsid w:val="001C2E62"/>
    <w:rsid w:val="001D515A"/>
    <w:rsid w:val="001E0E18"/>
    <w:rsid w:val="001E4FE4"/>
    <w:rsid w:val="001F2F0E"/>
    <w:rsid w:val="001F7FC9"/>
    <w:rsid w:val="00205DD1"/>
    <w:rsid w:val="00226872"/>
    <w:rsid w:val="00247A39"/>
    <w:rsid w:val="002600C1"/>
    <w:rsid w:val="00261893"/>
    <w:rsid w:val="00266C63"/>
    <w:rsid w:val="002719A0"/>
    <w:rsid w:val="00271FC7"/>
    <w:rsid w:val="0028036E"/>
    <w:rsid w:val="0028202C"/>
    <w:rsid w:val="00282F84"/>
    <w:rsid w:val="00287292"/>
    <w:rsid w:val="00295047"/>
    <w:rsid w:val="002A0DB9"/>
    <w:rsid w:val="002A38E8"/>
    <w:rsid w:val="002A5823"/>
    <w:rsid w:val="002B7050"/>
    <w:rsid w:val="002C5CB6"/>
    <w:rsid w:val="002D4C9B"/>
    <w:rsid w:val="002E558A"/>
    <w:rsid w:val="002F51D4"/>
    <w:rsid w:val="00313AA9"/>
    <w:rsid w:val="003231B8"/>
    <w:rsid w:val="00325B01"/>
    <w:rsid w:val="0034775A"/>
    <w:rsid w:val="0035440A"/>
    <w:rsid w:val="00354593"/>
    <w:rsid w:val="003622C5"/>
    <w:rsid w:val="00364073"/>
    <w:rsid w:val="0036488E"/>
    <w:rsid w:val="0038727F"/>
    <w:rsid w:val="0039334A"/>
    <w:rsid w:val="003B5F65"/>
    <w:rsid w:val="003F3897"/>
    <w:rsid w:val="0044435E"/>
    <w:rsid w:val="00453327"/>
    <w:rsid w:val="00460873"/>
    <w:rsid w:val="00474BBF"/>
    <w:rsid w:val="004904E7"/>
    <w:rsid w:val="004954BA"/>
    <w:rsid w:val="004B57A5"/>
    <w:rsid w:val="004D0BA3"/>
    <w:rsid w:val="004D2ABE"/>
    <w:rsid w:val="004E0877"/>
    <w:rsid w:val="004E5DDF"/>
    <w:rsid w:val="004E5ED7"/>
    <w:rsid w:val="004F68AA"/>
    <w:rsid w:val="005021A5"/>
    <w:rsid w:val="005150C5"/>
    <w:rsid w:val="005305E2"/>
    <w:rsid w:val="00532D4A"/>
    <w:rsid w:val="00556E42"/>
    <w:rsid w:val="00561A96"/>
    <w:rsid w:val="00574FD6"/>
    <w:rsid w:val="0058297C"/>
    <w:rsid w:val="00593E4D"/>
    <w:rsid w:val="00595A35"/>
    <w:rsid w:val="005A7AD8"/>
    <w:rsid w:val="005A7FB7"/>
    <w:rsid w:val="005B7671"/>
    <w:rsid w:val="005E02B2"/>
    <w:rsid w:val="005E50EC"/>
    <w:rsid w:val="005E6843"/>
    <w:rsid w:val="00600836"/>
    <w:rsid w:val="00600A6C"/>
    <w:rsid w:val="0060369C"/>
    <w:rsid w:val="006045F9"/>
    <w:rsid w:val="006208A7"/>
    <w:rsid w:val="0064048F"/>
    <w:rsid w:val="00641FB2"/>
    <w:rsid w:val="006426C9"/>
    <w:rsid w:val="00646C39"/>
    <w:rsid w:val="006653A6"/>
    <w:rsid w:val="00671D12"/>
    <w:rsid w:val="00687BDF"/>
    <w:rsid w:val="006B2419"/>
    <w:rsid w:val="006B466C"/>
    <w:rsid w:val="00713DCC"/>
    <w:rsid w:val="00731BD2"/>
    <w:rsid w:val="00737EAE"/>
    <w:rsid w:val="00740EB5"/>
    <w:rsid w:val="00751568"/>
    <w:rsid w:val="00784116"/>
    <w:rsid w:val="007A087B"/>
    <w:rsid w:val="007A5625"/>
    <w:rsid w:val="007B7099"/>
    <w:rsid w:val="007C7DFA"/>
    <w:rsid w:val="007F412F"/>
    <w:rsid w:val="0080092D"/>
    <w:rsid w:val="00800C25"/>
    <w:rsid w:val="008016A2"/>
    <w:rsid w:val="008026A6"/>
    <w:rsid w:val="008111D9"/>
    <w:rsid w:val="00826B3C"/>
    <w:rsid w:val="008535D3"/>
    <w:rsid w:val="008604EB"/>
    <w:rsid w:val="00867240"/>
    <w:rsid w:val="008C4732"/>
    <w:rsid w:val="008C53CB"/>
    <w:rsid w:val="008C7BE2"/>
    <w:rsid w:val="008D4A1C"/>
    <w:rsid w:val="008D73A1"/>
    <w:rsid w:val="00917F52"/>
    <w:rsid w:val="00927A95"/>
    <w:rsid w:val="00930453"/>
    <w:rsid w:val="00952AA6"/>
    <w:rsid w:val="009606D6"/>
    <w:rsid w:val="009861F8"/>
    <w:rsid w:val="00996064"/>
    <w:rsid w:val="00996449"/>
    <w:rsid w:val="009B5DD6"/>
    <w:rsid w:val="009D54B7"/>
    <w:rsid w:val="009E26F4"/>
    <w:rsid w:val="00A00EC3"/>
    <w:rsid w:val="00A2543D"/>
    <w:rsid w:val="00A33925"/>
    <w:rsid w:val="00A40409"/>
    <w:rsid w:val="00A51B89"/>
    <w:rsid w:val="00A56B7F"/>
    <w:rsid w:val="00A71F6E"/>
    <w:rsid w:val="00A74D5E"/>
    <w:rsid w:val="00A82521"/>
    <w:rsid w:val="00AA0D93"/>
    <w:rsid w:val="00AA185E"/>
    <w:rsid w:val="00AF1CB8"/>
    <w:rsid w:val="00AF1EDB"/>
    <w:rsid w:val="00B1249A"/>
    <w:rsid w:val="00B129C9"/>
    <w:rsid w:val="00B2319C"/>
    <w:rsid w:val="00B32950"/>
    <w:rsid w:val="00B40E31"/>
    <w:rsid w:val="00B702FF"/>
    <w:rsid w:val="00B71044"/>
    <w:rsid w:val="00BA40B1"/>
    <w:rsid w:val="00BA5BEA"/>
    <w:rsid w:val="00BB3C0B"/>
    <w:rsid w:val="00BB4996"/>
    <w:rsid w:val="00BF257D"/>
    <w:rsid w:val="00C122A6"/>
    <w:rsid w:val="00C20692"/>
    <w:rsid w:val="00C3639B"/>
    <w:rsid w:val="00C55041"/>
    <w:rsid w:val="00C6667D"/>
    <w:rsid w:val="00C80983"/>
    <w:rsid w:val="00C91426"/>
    <w:rsid w:val="00CA5D2F"/>
    <w:rsid w:val="00CB43D4"/>
    <w:rsid w:val="00CD441E"/>
    <w:rsid w:val="00CF220E"/>
    <w:rsid w:val="00CF3DE1"/>
    <w:rsid w:val="00D030AE"/>
    <w:rsid w:val="00D1017A"/>
    <w:rsid w:val="00D11792"/>
    <w:rsid w:val="00D135EE"/>
    <w:rsid w:val="00D14929"/>
    <w:rsid w:val="00D16464"/>
    <w:rsid w:val="00D1715E"/>
    <w:rsid w:val="00D20E11"/>
    <w:rsid w:val="00D226E5"/>
    <w:rsid w:val="00D56602"/>
    <w:rsid w:val="00D61D89"/>
    <w:rsid w:val="00D77693"/>
    <w:rsid w:val="00D97AA1"/>
    <w:rsid w:val="00DA3C33"/>
    <w:rsid w:val="00DB25E7"/>
    <w:rsid w:val="00DB2FDD"/>
    <w:rsid w:val="00DB4B4F"/>
    <w:rsid w:val="00DC7B90"/>
    <w:rsid w:val="00DD2C44"/>
    <w:rsid w:val="00DF031C"/>
    <w:rsid w:val="00E07734"/>
    <w:rsid w:val="00E12D80"/>
    <w:rsid w:val="00E171FE"/>
    <w:rsid w:val="00E20548"/>
    <w:rsid w:val="00E20C5E"/>
    <w:rsid w:val="00E2179F"/>
    <w:rsid w:val="00E32AC9"/>
    <w:rsid w:val="00E36146"/>
    <w:rsid w:val="00E37742"/>
    <w:rsid w:val="00E4758B"/>
    <w:rsid w:val="00E47C0D"/>
    <w:rsid w:val="00E51215"/>
    <w:rsid w:val="00E528F3"/>
    <w:rsid w:val="00E70A83"/>
    <w:rsid w:val="00E7440E"/>
    <w:rsid w:val="00E837EA"/>
    <w:rsid w:val="00E860C8"/>
    <w:rsid w:val="00E90379"/>
    <w:rsid w:val="00EC46B3"/>
    <w:rsid w:val="00EC58F2"/>
    <w:rsid w:val="00ED4638"/>
    <w:rsid w:val="00ED7E8B"/>
    <w:rsid w:val="00EF2928"/>
    <w:rsid w:val="00F06161"/>
    <w:rsid w:val="00F107B3"/>
    <w:rsid w:val="00F2260A"/>
    <w:rsid w:val="00F22B4B"/>
    <w:rsid w:val="00F27FE2"/>
    <w:rsid w:val="00F508A1"/>
    <w:rsid w:val="00F51CD8"/>
    <w:rsid w:val="00F544C1"/>
    <w:rsid w:val="00F64C8F"/>
    <w:rsid w:val="00F6769E"/>
    <w:rsid w:val="00F86CAB"/>
    <w:rsid w:val="00FA4FDC"/>
    <w:rsid w:val="00FA5375"/>
    <w:rsid w:val="00FB3143"/>
    <w:rsid w:val="00FF3388"/>
    <w:rsid w:val="00FF6665"/>
    <w:rsid w:val="00FF76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8202C"/>
    <w:pPr>
      <w:ind w:left="720"/>
      <w:contextualSpacing/>
    </w:pPr>
    <w:rPr>
      <w:rFonts w:cs="Mangal"/>
      <w:szCs w:val="21"/>
    </w:rPr>
  </w:style>
  <w:style w:type="character" w:customStyle="1" w:styleId="apple-converted-space">
    <w:name w:val="apple-converted-space"/>
    <w:basedOn w:val="DefaultParagraphFont"/>
    <w:rsid w:val="008D4A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c.europa.eu/internal_market/accounting/docs/studies/2007-eu_implementation_of_ifrs_summary.pdf" TargetMode="External"/><Relationship Id="rId5" Type="http://schemas.openxmlformats.org/officeDocument/2006/relationships/hyperlink" Target="https://www.nyse.com/make-the-move/international-list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8</Pages>
  <Words>4260</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Manish</cp:lastModifiedBy>
  <cp:revision>1007</cp:revision>
  <dcterms:created xsi:type="dcterms:W3CDTF">2016-08-23T20:57:00Z</dcterms:created>
  <dcterms:modified xsi:type="dcterms:W3CDTF">2016-08-28T15:08:00Z</dcterms:modified>
  <dc:language>en-US</dc:language>
</cp:coreProperties>
</file>