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E00F" w14:textId="77777777" w:rsidR="00A66A35" w:rsidRDefault="00A66A35" w:rsidP="0046746C">
      <w:pPr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A66A35">
        <w:rPr>
          <w:b/>
          <w:bCs/>
          <w:color w:val="000000" w:themeColor="text1"/>
          <w:sz w:val="36"/>
          <w:szCs w:val="36"/>
        </w:rPr>
        <w:t>Sequence-Based Prediction of Functional Impact of Missense TP53 Mutations</w:t>
      </w:r>
    </w:p>
    <w:p w14:paraId="6ED0D09E" w14:textId="5FFB4B12" w:rsidR="00475B95" w:rsidRPr="00423ED5" w:rsidRDefault="00475B95" w:rsidP="0046746C">
      <w:pPr>
        <w:spacing w:line="360" w:lineRule="auto"/>
        <w:jc w:val="center"/>
        <w:rPr>
          <w:color w:val="000000" w:themeColor="text1"/>
          <w:sz w:val="32"/>
          <w:szCs w:val="32"/>
        </w:rPr>
      </w:pPr>
      <w:r w:rsidRPr="00423ED5">
        <w:rPr>
          <w:color w:val="000000" w:themeColor="text1"/>
          <w:sz w:val="32"/>
          <w:szCs w:val="32"/>
        </w:rPr>
        <w:t xml:space="preserve">A </w:t>
      </w:r>
      <w:r w:rsidR="0046746C" w:rsidRPr="00423ED5">
        <w:rPr>
          <w:color w:val="000000" w:themeColor="text1"/>
          <w:sz w:val="32"/>
          <w:szCs w:val="32"/>
        </w:rPr>
        <w:t xml:space="preserve">PROJECT </w:t>
      </w:r>
      <w:r w:rsidRPr="00423ED5">
        <w:rPr>
          <w:color w:val="000000" w:themeColor="text1"/>
          <w:sz w:val="32"/>
          <w:szCs w:val="32"/>
        </w:rPr>
        <w:t>REPORT</w:t>
      </w:r>
    </w:p>
    <w:p w14:paraId="22754116" w14:textId="7B10995F" w:rsidR="00616015" w:rsidRPr="00423ED5" w:rsidRDefault="00475B95" w:rsidP="00616015">
      <w:pPr>
        <w:spacing w:line="360" w:lineRule="auto"/>
        <w:jc w:val="center"/>
        <w:rPr>
          <w:i/>
          <w:color w:val="000000" w:themeColor="text1"/>
          <w:sz w:val="32"/>
          <w:szCs w:val="32"/>
        </w:rPr>
      </w:pPr>
      <w:r w:rsidRPr="00423ED5">
        <w:rPr>
          <w:i/>
          <w:color w:val="000000" w:themeColor="text1"/>
          <w:sz w:val="32"/>
          <w:szCs w:val="32"/>
        </w:rPr>
        <w:t>Submitted by</w:t>
      </w:r>
    </w:p>
    <w:p w14:paraId="41B6F093" w14:textId="77777777" w:rsidR="00475B95" w:rsidRPr="00423ED5" w:rsidRDefault="00475B95" w:rsidP="00475B95">
      <w:pPr>
        <w:spacing w:line="360" w:lineRule="auto"/>
        <w:jc w:val="center"/>
        <w:rPr>
          <w:i/>
          <w:color w:val="000000" w:themeColor="text1"/>
          <w:sz w:val="32"/>
          <w:szCs w:val="32"/>
        </w:rPr>
      </w:pPr>
    </w:p>
    <w:p w14:paraId="0F98B29B" w14:textId="1214EE04" w:rsidR="002D6F87" w:rsidRPr="00423ED5" w:rsidRDefault="00355260" w:rsidP="002D6F87">
      <w:pPr>
        <w:spacing w:line="360" w:lineRule="auto"/>
        <w:ind w:firstLine="72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Aditya Kundu</w:t>
      </w:r>
      <w:r w:rsidR="002D6F87" w:rsidRPr="00423ED5">
        <w:rPr>
          <w:b/>
          <w:bCs/>
          <w:color w:val="000000" w:themeColor="text1"/>
          <w:sz w:val="32"/>
          <w:szCs w:val="32"/>
        </w:rPr>
        <w:tab/>
      </w:r>
      <w:r w:rsidR="00616015">
        <w:rPr>
          <w:b/>
          <w:bCs/>
          <w:color w:val="000000" w:themeColor="text1"/>
          <w:sz w:val="32"/>
          <w:szCs w:val="32"/>
        </w:rPr>
        <w:t xml:space="preserve">         </w:t>
      </w:r>
      <w:r w:rsidR="00863813">
        <w:rPr>
          <w:b/>
          <w:bCs/>
          <w:color w:val="000000" w:themeColor="text1"/>
          <w:sz w:val="32"/>
          <w:szCs w:val="32"/>
        </w:rPr>
        <w:t xml:space="preserve">                           </w:t>
      </w:r>
      <w:r w:rsidR="002D6F87" w:rsidRPr="00423ED5">
        <w:rPr>
          <w:b/>
          <w:bCs/>
          <w:color w:val="000000" w:themeColor="text1"/>
          <w:sz w:val="32"/>
          <w:szCs w:val="32"/>
        </w:rPr>
        <w:t>BL.SC.U4AIE240</w:t>
      </w:r>
      <w:r>
        <w:rPr>
          <w:b/>
          <w:bCs/>
          <w:color w:val="000000" w:themeColor="text1"/>
          <w:sz w:val="32"/>
          <w:szCs w:val="32"/>
        </w:rPr>
        <w:t>04</w:t>
      </w:r>
    </w:p>
    <w:p w14:paraId="45BD4A83" w14:textId="7B4E76CD" w:rsidR="00FF13D9" w:rsidRDefault="00F66B19" w:rsidP="002D6F87">
      <w:pPr>
        <w:spacing w:line="360" w:lineRule="auto"/>
        <w:ind w:firstLine="72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Mani Chinniah</w:t>
      </w:r>
      <w:r w:rsidR="002D6F87" w:rsidRPr="00423ED5">
        <w:rPr>
          <w:b/>
          <w:bCs/>
          <w:color w:val="000000" w:themeColor="text1"/>
          <w:sz w:val="32"/>
          <w:szCs w:val="32"/>
        </w:rPr>
        <w:tab/>
      </w:r>
      <w:r w:rsidR="002D6F87" w:rsidRPr="00423ED5">
        <w:rPr>
          <w:b/>
          <w:bCs/>
          <w:color w:val="000000" w:themeColor="text1"/>
          <w:sz w:val="32"/>
          <w:szCs w:val="32"/>
        </w:rPr>
        <w:tab/>
      </w:r>
      <w:r w:rsidR="002D6F87" w:rsidRPr="00423ED5">
        <w:rPr>
          <w:b/>
          <w:bCs/>
          <w:color w:val="000000" w:themeColor="text1"/>
          <w:sz w:val="32"/>
          <w:szCs w:val="32"/>
        </w:rPr>
        <w:tab/>
      </w:r>
      <w:r>
        <w:rPr>
          <w:b/>
          <w:bCs/>
          <w:color w:val="000000" w:themeColor="text1"/>
          <w:sz w:val="32"/>
          <w:szCs w:val="32"/>
        </w:rPr>
        <w:t xml:space="preserve">                  </w:t>
      </w:r>
      <w:r w:rsidR="002D6F87" w:rsidRPr="00423ED5">
        <w:rPr>
          <w:b/>
          <w:bCs/>
          <w:color w:val="000000" w:themeColor="text1"/>
          <w:sz w:val="32"/>
          <w:szCs w:val="32"/>
        </w:rPr>
        <w:t>BL.SC.U4AIE240</w:t>
      </w:r>
      <w:r w:rsidR="00355260">
        <w:rPr>
          <w:b/>
          <w:bCs/>
          <w:color w:val="000000" w:themeColor="text1"/>
          <w:sz w:val="32"/>
          <w:szCs w:val="32"/>
        </w:rPr>
        <w:t>25</w:t>
      </w:r>
    </w:p>
    <w:p w14:paraId="68EE0CC9" w14:textId="47208CDD" w:rsidR="00375503" w:rsidRPr="00423ED5" w:rsidRDefault="00F66B19" w:rsidP="00616015">
      <w:pPr>
        <w:spacing w:line="360" w:lineRule="auto"/>
        <w:ind w:firstLine="72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Nachiket P Saonerkar</w:t>
      </w:r>
      <w:r w:rsidR="00616015" w:rsidRPr="00423ED5">
        <w:rPr>
          <w:b/>
          <w:bCs/>
          <w:color w:val="000000" w:themeColor="text1"/>
          <w:sz w:val="32"/>
          <w:szCs w:val="32"/>
        </w:rPr>
        <w:tab/>
      </w:r>
      <w:r w:rsidR="00616015" w:rsidRPr="00423ED5">
        <w:rPr>
          <w:b/>
          <w:bCs/>
          <w:color w:val="000000" w:themeColor="text1"/>
          <w:sz w:val="32"/>
          <w:szCs w:val="32"/>
        </w:rPr>
        <w:tab/>
      </w:r>
      <w:r w:rsidR="00616015" w:rsidRPr="00423ED5">
        <w:rPr>
          <w:b/>
          <w:bCs/>
          <w:color w:val="000000" w:themeColor="text1"/>
          <w:sz w:val="32"/>
          <w:szCs w:val="32"/>
        </w:rPr>
        <w:tab/>
        <w:t>BL.SC.U4AIE240</w:t>
      </w:r>
      <w:r w:rsidR="00355260">
        <w:rPr>
          <w:b/>
          <w:bCs/>
          <w:color w:val="000000" w:themeColor="text1"/>
          <w:sz w:val="32"/>
          <w:szCs w:val="32"/>
        </w:rPr>
        <w:t>28</w:t>
      </w:r>
      <w:r w:rsidR="00616015" w:rsidRPr="00423ED5">
        <w:rPr>
          <w:b/>
          <w:bCs/>
          <w:color w:val="000000" w:themeColor="text1"/>
          <w:sz w:val="32"/>
          <w:szCs w:val="32"/>
        </w:rPr>
        <w:tab/>
      </w:r>
    </w:p>
    <w:p w14:paraId="0F2FABFA" w14:textId="77777777" w:rsidR="004A0D26" w:rsidRDefault="004A0D26" w:rsidP="0046746C">
      <w:pPr>
        <w:spacing w:line="360" w:lineRule="auto"/>
        <w:rPr>
          <w:b/>
          <w:bCs/>
          <w:i/>
          <w:iCs/>
          <w:color w:val="000000" w:themeColor="text1"/>
          <w:sz w:val="32"/>
          <w:szCs w:val="32"/>
        </w:rPr>
      </w:pPr>
    </w:p>
    <w:p w14:paraId="4024ACAC" w14:textId="77777777" w:rsidR="00616015" w:rsidRPr="00423ED5" w:rsidRDefault="00616015" w:rsidP="0046746C">
      <w:pPr>
        <w:spacing w:line="360" w:lineRule="auto"/>
        <w:rPr>
          <w:b/>
          <w:bCs/>
          <w:i/>
          <w:iCs/>
          <w:color w:val="000000" w:themeColor="text1"/>
          <w:sz w:val="32"/>
          <w:szCs w:val="32"/>
        </w:rPr>
      </w:pPr>
    </w:p>
    <w:p w14:paraId="3D983EE8" w14:textId="0E9540E2" w:rsidR="0046746C" w:rsidRPr="00423ED5" w:rsidRDefault="004A0D26" w:rsidP="00475B95">
      <w:pPr>
        <w:spacing w:line="360" w:lineRule="auto"/>
        <w:jc w:val="center"/>
        <w:rPr>
          <w:b/>
          <w:bCs/>
          <w:i/>
          <w:iCs/>
          <w:color w:val="000000" w:themeColor="text1"/>
          <w:sz w:val="32"/>
          <w:szCs w:val="32"/>
        </w:rPr>
      </w:pPr>
      <w:r w:rsidRPr="00423ED5">
        <w:rPr>
          <w:b/>
          <w:bCs/>
          <w:i/>
          <w:iCs/>
          <w:color w:val="000000" w:themeColor="text1"/>
          <w:sz w:val="32"/>
          <w:szCs w:val="32"/>
        </w:rPr>
        <w:t>for the course</w:t>
      </w:r>
    </w:p>
    <w:p w14:paraId="48A9A4F0" w14:textId="4567B226" w:rsidR="004A0D26" w:rsidRPr="00423ED5" w:rsidRDefault="00FF13D9" w:rsidP="00616015">
      <w:pPr>
        <w:spacing w:line="360" w:lineRule="auto"/>
        <w:jc w:val="center"/>
        <w:rPr>
          <w:b/>
          <w:bCs/>
          <w:i/>
          <w:iCs/>
          <w:color w:val="000000" w:themeColor="text1"/>
          <w:sz w:val="36"/>
          <w:szCs w:val="36"/>
        </w:rPr>
      </w:pPr>
      <w:r w:rsidRPr="00423ED5">
        <w:rPr>
          <w:b/>
          <w:bCs/>
          <w:i/>
          <w:iCs/>
          <w:color w:val="000000" w:themeColor="text1"/>
          <w:sz w:val="36"/>
          <w:szCs w:val="36"/>
        </w:rPr>
        <w:t>22</w:t>
      </w:r>
      <w:r w:rsidR="00DE6A14">
        <w:rPr>
          <w:b/>
          <w:bCs/>
          <w:i/>
          <w:iCs/>
          <w:color w:val="000000" w:themeColor="text1"/>
          <w:sz w:val="36"/>
          <w:szCs w:val="36"/>
        </w:rPr>
        <w:t>BIO211</w:t>
      </w:r>
      <w:r w:rsidR="00616015">
        <w:rPr>
          <w:b/>
          <w:bCs/>
          <w:i/>
          <w:iCs/>
          <w:color w:val="000000" w:themeColor="text1"/>
          <w:sz w:val="36"/>
          <w:szCs w:val="36"/>
        </w:rPr>
        <w:t xml:space="preserve"> –</w:t>
      </w:r>
      <w:r w:rsidR="004A0D26" w:rsidRPr="00423ED5">
        <w:rPr>
          <w:b/>
          <w:bCs/>
          <w:i/>
          <w:iCs/>
          <w:color w:val="000000" w:themeColor="text1"/>
          <w:sz w:val="36"/>
          <w:szCs w:val="36"/>
        </w:rPr>
        <w:t xml:space="preserve"> </w:t>
      </w:r>
      <w:r w:rsidR="00DE6A14">
        <w:rPr>
          <w:b/>
          <w:bCs/>
          <w:i/>
          <w:iCs/>
          <w:color w:val="000000" w:themeColor="text1"/>
          <w:sz w:val="36"/>
          <w:szCs w:val="36"/>
        </w:rPr>
        <w:t>Intelligence of Biological System 2</w:t>
      </w:r>
    </w:p>
    <w:p w14:paraId="2CC7E290" w14:textId="77777777" w:rsidR="004A0D26" w:rsidRPr="00423ED5" w:rsidRDefault="004A0D26" w:rsidP="00475B95">
      <w:pPr>
        <w:spacing w:line="360" w:lineRule="auto"/>
        <w:jc w:val="center"/>
        <w:rPr>
          <w:b/>
          <w:bCs/>
          <w:i/>
          <w:iCs/>
          <w:color w:val="000000" w:themeColor="text1"/>
          <w:sz w:val="32"/>
          <w:szCs w:val="32"/>
        </w:rPr>
      </w:pPr>
    </w:p>
    <w:p w14:paraId="41EC32DD" w14:textId="0756B2A6" w:rsidR="004A0D26" w:rsidRPr="00423ED5" w:rsidRDefault="004A0D26" w:rsidP="00C764B7">
      <w:pPr>
        <w:spacing w:line="360" w:lineRule="auto"/>
        <w:jc w:val="center"/>
        <w:rPr>
          <w:b/>
          <w:bCs/>
          <w:i/>
          <w:iCs/>
          <w:color w:val="000000" w:themeColor="text1"/>
          <w:sz w:val="32"/>
          <w:szCs w:val="32"/>
        </w:rPr>
      </w:pPr>
      <w:r w:rsidRPr="00423ED5">
        <w:rPr>
          <w:b/>
          <w:bCs/>
          <w:i/>
          <w:iCs/>
          <w:color w:val="000000" w:themeColor="text1"/>
          <w:sz w:val="32"/>
          <w:szCs w:val="32"/>
        </w:rPr>
        <w:t>Guided and Evaluated by</w:t>
      </w:r>
    </w:p>
    <w:p w14:paraId="6826BAB4" w14:textId="0E38AA4E" w:rsidR="004A0D26" w:rsidRPr="00423ED5" w:rsidRDefault="00737421" w:rsidP="00475B95">
      <w:pPr>
        <w:spacing w:line="360" w:lineRule="auto"/>
        <w:jc w:val="center"/>
        <w:rPr>
          <w:b/>
          <w:bCs/>
          <w:i/>
          <w:iCs/>
          <w:color w:val="000000" w:themeColor="text1"/>
          <w:sz w:val="32"/>
          <w:szCs w:val="32"/>
        </w:rPr>
      </w:pPr>
      <w:r>
        <w:rPr>
          <w:b/>
          <w:bCs/>
          <w:i/>
          <w:iCs/>
          <w:color w:val="000000" w:themeColor="text1"/>
          <w:sz w:val="32"/>
          <w:szCs w:val="32"/>
        </w:rPr>
        <w:t xml:space="preserve">Dr. </w:t>
      </w:r>
      <w:r w:rsidR="00DE6A14">
        <w:rPr>
          <w:b/>
          <w:bCs/>
          <w:i/>
          <w:iCs/>
          <w:color w:val="000000" w:themeColor="text1"/>
          <w:sz w:val="32"/>
          <w:szCs w:val="32"/>
        </w:rPr>
        <w:t>Vasavi</w:t>
      </w:r>
      <w:r w:rsidR="0050323E">
        <w:rPr>
          <w:b/>
          <w:bCs/>
          <w:i/>
          <w:iCs/>
          <w:color w:val="000000" w:themeColor="text1"/>
          <w:sz w:val="32"/>
          <w:szCs w:val="32"/>
        </w:rPr>
        <w:t xml:space="preserve"> CS</w:t>
      </w:r>
      <w:r>
        <w:rPr>
          <w:b/>
          <w:bCs/>
          <w:i/>
          <w:iCs/>
          <w:color w:val="000000" w:themeColor="text1"/>
          <w:sz w:val="32"/>
          <w:szCs w:val="32"/>
        </w:rPr>
        <w:t>,</w:t>
      </w:r>
    </w:p>
    <w:p w14:paraId="6A183F2D" w14:textId="11F4B580" w:rsidR="004A0D26" w:rsidRDefault="00A24663" w:rsidP="00475B95">
      <w:pPr>
        <w:spacing w:line="360" w:lineRule="auto"/>
        <w:jc w:val="center"/>
        <w:rPr>
          <w:b/>
          <w:bCs/>
          <w:i/>
          <w:i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A2E33B" wp14:editId="71BA7C42">
            <wp:simplePos x="0" y="0"/>
            <wp:positionH relativeFrom="column">
              <wp:posOffset>1157732</wp:posOffset>
            </wp:positionH>
            <wp:positionV relativeFrom="paragraph">
              <wp:posOffset>375590</wp:posOffset>
            </wp:positionV>
            <wp:extent cx="3374854" cy="12573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854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0D26">
        <w:rPr>
          <w:b/>
          <w:bCs/>
          <w:i/>
          <w:iCs/>
          <w:sz w:val="32"/>
          <w:szCs w:val="32"/>
        </w:rPr>
        <w:t xml:space="preserve">Dept. of </w:t>
      </w:r>
      <w:r w:rsidR="00DE6A14">
        <w:rPr>
          <w:b/>
          <w:bCs/>
          <w:i/>
          <w:iCs/>
          <w:sz w:val="32"/>
          <w:szCs w:val="32"/>
        </w:rPr>
        <w:t>AI</w:t>
      </w:r>
      <w:r w:rsidR="004A0D26">
        <w:rPr>
          <w:b/>
          <w:bCs/>
          <w:i/>
          <w:iCs/>
          <w:sz w:val="32"/>
          <w:szCs w:val="32"/>
        </w:rPr>
        <w:t xml:space="preserve">, </w:t>
      </w:r>
    </w:p>
    <w:p w14:paraId="1FC2A073" w14:textId="27BF8C43" w:rsidR="00C764B7" w:rsidRDefault="00C764B7" w:rsidP="00475B95">
      <w:pPr>
        <w:spacing w:line="360" w:lineRule="auto"/>
        <w:jc w:val="center"/>
        <w:rPr>
          <w:b/>
          <w:bCs/>
          <w:sz w:val="28"/>
          <w:szCs w:val="28"/>
        </w:rPr>
      </w:pPr>
    </w:p>
    <w:p w14:paraId="68206E1C" w14:textId="77777777" w:rsidR="00C764B7" w:rsidRPr="00AB223C" w:rsidRDefault="00C764B7" w:rsidP="00A24663">
      <w:pPr>
        <w:pStyle w:val="BodyText"/>
        <w:rPr>
          <w:sz w:val="24"/>
          <w:szCs w:val="24"/>
        </w:rPr>
      </w:pPr>
    </w:p>
    <w:p w14:paraId="64FC8F8B" w14:textId="055BBC9E" w:rsidR="00475B95" w:rsidRPr="00FD71B2" w:rsidRDefault="00475B95" w:rsidP="00FD71B2">
      <w:pPr>
        <w:spacing w:line="360" w:lineRule="auto"/>
        <w:jc w:val="center"/>
        <w:rPr>
          <w:b/>
          <w:bCs/>
          <w:w w:val="95"/>
          <w:sz w:val="28"/>
          <w:szCs w:val="28"/>
        </w:rPr>
      </w:pPr>
      <w:r w:rsidRPr="00FD71B2">
        <w:rPr>
          <w:b/>
          <w:bCs/>
          <w:w w:val="95"/>
          <w:sz w:val="28"/>
          <w:szCs w:val="28"/>
        </w:rPr>
        <w:t>AMRITA SCHOOL OF</w:t>
      </w:r>
      <w:r w:rsidR="00737421">
        <w:rPr>
          <w:b/>
          <w:bCs/>
          <w:w w:val="95"/>
          <w:sz w:val="28"/>
          <w:szCs w:val="28"/>
        </w:rPr>
        <w:t xml:space="preserve"> COMPUTING</w:t>
      </w:r>
      <w:r w:rsidRPr="00FD71B2">
        <w:rPr>
          <w:b/>
          <w:bCs/>
          <w:w w:val="95"/>
          <w:sz w:val="28"/>
          <w:szCs w:val="28"/>
        </w:rPr>
        <w:t>, BANGALORE</w:t>
      </w:r>
    </w:p>
    <w:p w14:paraId="74DB4612" w14:textId="3C57643D" w:rsidR="0010015D" w:rsidRPr="00FD71B2" w:rsidRDefault="0010015D" w:rsidP="00FD71B2">
      <w:pPr>
        <w:spacing w:line="360" w:lineRule="auto"/>
        <w:jc w:val="center"/>
        <w:rPr>
          <w:b/>
          <w:bCs/>
          <w:w w:val="95"/>
          <w:sz w:val="28"/>
          <w:szCs w:val="28"/>
        </w:rPr>
      </w:pPr>
      <w:r w:rsidRPr="00FD71B2">
        <w:rPr>
          <w:b/>
          <w:bCs/>
          <w:w w:val="95"/>
          <w:sz w:val="28"/>
          <w:szCs w:val="28"/>
        </w:rPr>
        <w:t>AMRITA VISHWA VIDHYAPEETHAM</w:t>
      </w:r>
    </w:p>
    <w:p w14:paraId="481BB125" w14:textId="243E125B" w:rsidR="00475B95" w:rsidRPr="00FD71B2" w:rsidRDefault="00475B95" w:rsidP="00FD71B2">
      <w:pPr>
        <w:spacing w:line="360" w:lineRule="auto"/>
        <w:jc w:val="center"/>
        <w:rPr>
          <w:b/>
          <w:bCs/>
          <w:sz w:val="28"/>
          <w:szCs w:val="28"/>
        </w:rPr>
      </w:pPr>
      <w:r w:rsidRPr="00FD71B2">
        <w:rPr>
          <w:b/>
          <w:bCs/>
          <w:sz w:val="28"/>
          <w:szCs w:val="28"/>
        </w:rPr>
        <w:t>BANGALORE-560</w:t>
      </w:r>
      <w:r w:rsidR="0010015D" w:rsidRPr="00FD71B2">
        <w:rPr>
          <w:b/>
          <w:bCs/>
          <w:sz w:val="28"/>
          <w:szCs w:val="28"/>
        </w:rPr>
        <w:t xml:space="preserve"> </w:t>
      </w:r>
      <w:r w:rsidRPr="00FD71B2">
        <w:rPr>
          <w:b/>
          <w:bCs/>
          <w:sz w:val="28"/>
          <w:szCs w:val="28"/>
        </w:rPr>
        <w:t>035</w:t>
      </w:r>
    </w:p>
    <w:p w14:paraId="52374E85" w14:textId="44CC0C0D" w:rsidR="003A1CFD" w:rsidRPr="00824FC5" w:rsidRDefault="00737421" w:rsidP="00824F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January</w:t>
      </w:r>
      <w:r w:rsidR="00FF13D9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</w:p>
    <w:p w14:paraId="63FCBB4F" w14:textId="77777777" w:rsidR="00B84AE3" w:rsidRPr="00B84AE3" w:rsidRDefault="00B84AE3" w:rsidP="00B84AE3">
      <w:pPr>
        <w:jc w:val="center"/>
        <w:rPr>
          <w:sz w:val="36"/>
          <w:szCs w:val="36"/>
          <w:lang w:val="en-IN"/>
        </w:rPr>
      </w:pPr>
      <w:r w:rsidRPr="00B84AE3">
        <w:rPr>
          <w:sz w:val="36"/>
          <w:szCs w:val="36"/>
          <w:lang w:val="en-IN"/>
        </w:rPr>
        <w:lastRenderedPageBreak/>
        <w:t>Sequence-Based Curation and Validation of TP53 Missense Mutations with Cross-Species Comparative Analysis</w:t>
      </w:r>
    </w:p>
    <w:p w14:paraId="51D85644" w14:textId="56C68977" w:rsidR="00186EBA" w:rsidRDefault="00186EBA" w:rsidP="0010015D">
      <w:pPr>
        <w:jc w:val="center"/>
        <w:rPr>
          <w:sz w:val="36"/>
          <w:szCs w:val="36"/>
        </w:rPr>
        <w:sectPr w:rsidR="00186EBA" w:rsidSect="00666544">
          <w:footerReference w:type="default" r:id="rId12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29C89AA" w14:textId="77777777" w:rsidR="00616015" w:rsidRPr="00FF13D9" w:rsidRDefault="00616015" w:rsidP="0010015D">
      <w:pPr>
        <w:jc w:val="center"/>
        <w:rPr>
          <w:sz w:val="36"/>
          <w:szCs w:val="36"/>
        </w:rPr>
      </w:pPr>
    </w:p>
    <w:p w14:paraId="77565A35" w14:textId="77777777" w:rsidR="00C506DB" w:rsidRDefault="00C506DB" w:rsidP="00FF13D9">
      <w:pPr>
        <w:rPr>
          <w:b/>
          <w:bCs/>
          <w:sz w:val="32"/>
          <w:szCs w:val="32"/>
        </w:rPr>
        <w:sectPr w:rsidR="00C506DB" w:rsidSect="00666544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59F3A17B" w14:textId="238C7AC5" w:rsidR="004A0D26" w:rsidRPr="000E6780" w:rsidRDefault="004A0D26" w:rsidP="008C650E">
      <w:pPr>
        <w:rPr>
          <w:b/>
          <w:bCs/>
          <w:sz w:val="32"/>
          <w:szCs w:val="32"/>
        </w:rPr>
      </w:pPr>
      <w:r w:rsidRPr="000E6780">
        <w:rPr>
          <w:b/>
          <w:bCs/>
          <w:sz w:val="32"/>
          <w:szCs w:val="32"/>
        </w:rPr>
        <w:t>Abstract</w:t>
      </w:r>
      <w:r w:rsidR="00616015" w:rsidRPr="000E6780">
        <w:rPr>
          <w:b/>
          <w:bCs/>
          <w:sz w:val="32"/>
          <w:szCs w:val="32"/>
        </w:rPr>
        <w:t xml:space="preserve"> —</w:t>
      </w:r>
    </w:p>
    <w:p w14:paraId="46A8A614" w14:textId="4EF825D5" w:rsidR="004A0D26" w:rsidRDefault="004A0D26" w:rsidP="008C650E">
      <w:pPr>
        <w:rPr>
          <w:sz w:val="24"/>
          <w:szCs w:val="24"/>
        </w:rPr>
      </w:pPr>
    </w:p>
    <w:p w14:paraId="5645F3EE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This study presents an advanced computational pipeline for predicting the functional impact of TP53 missense mutations. Building upon a biologically curated dataset, the system integrates global sequence alignment, handcrafted biochemical feature extraction, and deep contextual embeddings from state-of-the-art protein language models (ESM-2/BERT).</w:t>
      </w:r>
    </w:p>
    <w:p w14:paraId="54ABDFFB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Human TP53 missense mutations were generated and validated using strict alignment criteria. Cross-species TP53 sequences were retrieved from UniProt to incorporate evolutionary diversity. Handcrafted biochemical features such as BLOSUM62 substitution scores, Grantham distance, mutation position, and domain information were extracted.</w:t>
      </w:r>
    </w:p>
    <w:p w14:paraId="60BC76F3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Additionally, contextual protein embeddings were generated using pretrained transformer-based protein language models. These embeddings capture evolutionary and structural information beyond traditional sequence similarity.</w:t>
      </w:r>
    </w:p>
    <w:p w14:paraId="4A947DCD" w14:textId="004A1EEC" w:rsidR="00A02915" w:rsidRDefault="008A0F22" w:rsidP="008C650E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Machine learning classifiers including Random Forest and Gradient Boosting were trained and evaluated using cross-validation. Comparative analysis demonstrates improved predictive performance when integrating protein language model features with handcrafted features.</w:t>
      </w:r>
    </w:p>
    <w:p w14:paraId="723AA65B" w14:textId="77777777" w:rsidR="008A0F22" w:rsidRPr="008A0F22" w:rsidRDefault="008A0F22" w:rsidP="008C650E">
      <w:pPr>
        <w:rPr>
          <w:sz w:val="24"/>
          <w:szCs w:val="24"/>
          <w:lang w:val="en-IN"/>
        </w:rPr>
      </w:pPr>
    </w:p>
    <w:p w14:paraId="2A817E97" w14:textId="5E7F094B" w:rsidR="004A0D26" w:rsidRPr="000E6780" w:rsidRDefault="000E6780" w:rsidP="008C650E">
      <w:pPr>
        <w:rPr>
          <w:sz w:val="32"/>
          <w:szCs w:val="32"/>
        </w:rPr>
      </w:pPr>
      <w:r w:rsidRPr="000E6780">
        <w:rPr>
          <w:b/>
          <w:bCs/>
          <w:sz w:val="32"/>
          <w:szCs w:val="32"/>
        </w:rPr>
        <w:t>I. Introduction</w:t>
      </w:r>
    </w:p>
    <w:p w14:paraId="5B589ED0" w14:textId="77777777" w:rsidR="00424A47" w:rsidRPr="00424A47" w:rsidRDefault="00424A47" w:rsidP="008C650E">
      <w:pPr>
        <w:rPr>
          <w:sz w:val="24"/>
          <w:szCs w:val="24"/>
        </w:rPr>
      </w:pPr>
    </w:p>
    <w:p w14:paraId="5C37CAD6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The TP53 gene encodes the p53 tumor suppressor protein, often called the “guardian of the genome.” Missense mutations in TP53 are highly prevalent in human cancers and often disrupt DNA-binding functionality.</w:t>
      </w:r>
    </w:p>
    <w:p w14:paraId="636D61F6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Traditional computational approaches rely on:</w:t>
      </w:r>
    </w:p>
    <w:p w14:paraId="7653FB9F" w14:textId="77777777" w:rsidR="008A0F22" w:rsidRPr="008A0F22" w:rsidRDefault="008A0F22" w:rsidP="008A0F22">
      <w:pPr>
        <w:numPr>
          <w:ilvl w:val="0"/>
          <w:numId w:val="115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Sequence conservation</w:t>
      </w:r>
    </w:p>
    <w:p w14:paraId="0EE8FA20" w14:textId="77777777" w:rsidR="008A0F22" w:rsidRPr="008A0F22" w:rsidRDefault="008A0F22" w:rsidP="008A0F22">
      <w:pPr>
        <w:numPr>
          <w:ilvl w:val="0"/>
          <w:numId w:val="115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Biochemical substitution scores</w:t>
      </w:r>
    </w:p>
    <w:p w14:paraId="1AD05EBE" w14:textId="77777777" w:rsidR="008A0F22" w:rsidRPr="008A0F22" w:rsidRDefault="008A0F22" w:rsidP="008A0F22">
      <w:pPr>
        <w:numPr>
          <w:ilvl w:val="0"/>
          <w:numId w:val="115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Domain knowledge</w:t>
      </w:r>
    </w:p>
    <w:p w14:paraId="46CF4C94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However, recent advances in transformer-based protein language models enable contextual understanding of amino acid interactions and long-range dependencies.</w:t>
      </w:r>
    </w:p>
    <w:p w14:paraId="19B9B464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This project extends the Lab 1 dataset curation pipeline into a complete mutation impact prediction framework by integrating:</w:t>
      </w:r>
    </w:p>
    <w:p w14:paraId="044A2604" w14:textId="77777777" w:rsidR="008A0F22" w:rsidRPr="008A0F22" w:rsidRDefault="008A0F22" w:rsidP="008A0F22">
      <w:pPr>
        <w:numPr>
          <w:ilvl w:val="0"/>
          <w:numId w:val="116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Dataset curation &amp; validation</w:t>
      </w:r>
    </w:p>
    <w:p w14:paraId="2BA11815" w14:textId="77777777" w:rsidR="008A0F22" w:rsidRPr="008A0F22" w:rsidRDefault="008A0F22" w:rsidP="008A0F22">
      <w:pPr>
        <w:numPr>
          <w:ilvl w:val="0"/>
          <w:numId w:val="116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Handcrafted biochemical feature extraction</w:t>
      </w:r>
    </w:p>
    <w:p w14:paraId="5E25B30C" w14:textId="77777777" w:rsidR="008A0F22" w:rsidRPr="008A0F22" w:rsidRDefault="008A0F22" w:rsidP="008A0F22">
      <w:pPr>
        <w:numPr>
          <w:ilvl w:val="0"/>
          <w:numId w:val="116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Protein language model embeddings (ESM-2 / BERT)</w:t>
      </w:r>
    </w:p>
    <w:p w14:paraId="6752AFE5" w14:textId="77777777" w:rsidR="008A0F22" w:rsidRPr="008A0F22" w:rsidRDefault="008A0F22" w:rsidP="008A0F22">
      <w:pPr>
        <w:numPr>
          <w:ilvl w:val="0"/>
          <w:numId w:val="116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Supervised machine learning classification</w:t>
      </w:r>
    </w:p>
    <w:p w14:paraId="6A32CA8B" w14:textId="77777777" w:rsidR="008A0F22" w:rsidRPr="008A0F22" w:rsidRDefault="008A0F22" w:rsidP="008A0F22">
      <w:pPr>
        <w:numPr>
          <w:ilvl w:val="0"/>
          <w:numId w:val="116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Performance comparison before and after deep embeddings</w:t>
      </w:r>
    </w:p>
    <w:p w14:paraId="7AE22ED1" w14:textId="77777777" w:rsidR="00186EBA" w:rsidRDefault="00186EBA" w:rsidP="005C5C2C">
      <w:pPr>
        <w:rPr>
          <w:b/>
          <w:bCs/>
          <w:sz w:val="32"/>
          <w:szCs w:val="32"/>
          <w:lang w:val="en-IN"/>
        </w:rPr>
      </w:pPr>
    </w:p>
    <w:p w14:paraId="20A0F0B6" w14:textId="41DDF3E3" w:rsidR="00424A47" w:rsidRPr="008D3214" w:rsidRDefault="008D3214" w:rsidP="005C5C2C">
      <w:pPr>
        <w:rPr>
          <w:sz w:val="32"/>
          <w:szCs w:val="32"/>
          <w:lang w:val="en-IN"/>
        </w:rPr>
      </w:pPr>
      <w:r w:rsidRPr="008D3214">
        <w:rPr>
          <w:b/>
          <w:bCs/>
          <w:sz w:val="32"/>
          <w:szCs w:val="32"/>
          <w:lang w:val="en-IN"/>
        </w:rPr>
        <w:t xml:space="preserve">II. </w:t>
      </w:r>
      <w:r w:rsidR="00186EBA" w:rsidRPr="00186EBA">
        <w:rPr>
          <w:b/>
          <w:bCs/>
          <w:sz w:val="32"/>
          <w:szCs w:val="32"/>
        </w:rPr>
        <w:t>Dataset Acquisition and Curation</w:t>
      </w:r>
    </w:p>
    <w:p w14:paraId="3A45F73D" w14:textId="77777777" w:rsidR="00424A47" w:rsidRDefault="00424A47" w:rsidP="008C650E">
      <w:pPr>
        <w:rPr>
          <w:sz w:val="24"/>
          <w:szCs w:val="24"/>
          <w:lang w:val="en-IN"/>
        </w:rPr>
      </w:pPr>
    </w:p>
    <w:p w14:paraId="5AB24710" w14:textId="1961B2A4" w:rsidR="00B84AE3" w:rsidRPr="004A71CB" w:rsidRDefault="004A71CB" w:rsidP="004A71CB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A. </w:t>
      </w:r>
      <w:r w:rsidR="00B84AE3" w:rsidRPr="004A71CB">
        <w:rPr>
          <w:b/>
          <w:bCs/>
          <w:sz w:val="24"/>
          <w:szCs w:val="24"/>
          <w:lang w:val="en-IN"/>
        </w:rPr>
        <w:t>Human TP53 Missense Mutation Dataset</w:t>
      </w:r>
    </w:p>
    <w:p w14:paraId="18EB656C" w14:textId="77777777" w:rsidR="004A71CB" w:rsidRPr="004A71CB" w:rsidRDefault="004A71CB" w:rsidP="004A71CB">
      <w:pPr>
        <w:ind w:left="360"/>
        <w:rPr>
          <w:b/>
          <w:bCs/>
          <w:sz w:val="24"/>
          <w:szCs w:val="24"/>
          <w:lang w:val="en-IN"/>
        </w:rPr>
      </w:pPr>
    </w:p>
    <w:p w14:paraId="045D1F56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The wild-type human p53 sequence (NP_000537.3) was used as the template.</w:t>
      </w:r>
    </w:p>
    <w:p w14:paraId="0387D6A6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A curated list of biologically relevant missense mutations was constructed, including:</w:t>
      </w:r>
    </w:p>
    <w:p w14:paraId="0D425ED2" w14:textId="77777777" w:rsidR="00B84AE3" w:rsidRPr="00B84AE3" w:rsidRDefault="00B84AE3" w:rsidP="00B84AE3">
      <w:pPr>
        <w:numPr>
          <w:ilvl w:val="0"/>
          <w:numId w:val="95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Cancer hotspot mutations</w:t>
      </w:r>
    </w:p>
    <w:p w14:paraId="463C60D3" w14:textId="77777777" w:rsidR="00B84AE3" w:rsidRPr="00B84AE3" w:rsidRDefault="00B84AE3" w:rsidP="00B84AE3">
      <w:pPr>
        <w:numPr>
          <w:ilvl w:val="0"/>
          <w:numId w:val="95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DNA-binding domain mutations (102–292)</w:t>
      </w:r>
    </w:p>
    <w:p w14:paraId="155B63E2" w14:textId="77777777" w:rsidR="00B84AE3" w:rsidRPr="00B84AE3" w:rsidRDefault="00B84AE3" w:rsidP="00B84AE3">
      <w:pPr>
        <w:numPr>
          <w:ilvl w:val="0"/>
          <w:numId w:val="95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Tetramerization domain mutations</w:t>
      </w:r>
    </w:p>
    <w:p w14:paraId="6E1397C9" w14:textId="77777777" w:rsidR="00B84AE3" w:rsidRPr="00B84AE3" w:rsidRDefault="00B84AE3" w:rsidP="00B84AE3">
      <w:pPr>
        <w:numPr>
          <w:ilvl w:val="0"/>
          <w:numId w:val="95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Neutral mutations in flexible regions</w:t>
      </w:r>
    </w:p>
    <w:p w14:paraId="00B2ED30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Each mutation followed the format:</w:t>
      </w:r>
    </w:p>
    <w:p w14:paraId="6B4204F4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WT_AA + Position + Mutant_AA</w:t>
      </w:r>
      <w:r w:rsidRPr="00B84AE3">
        <w:rPr>
          <w:sz w:val="24"/>
          <w:szCs w:val="24"/>
          <w:lang w:val="en-IN"/>
        </w:rPr>
        <w:br/>
        <w:t>Example: R175H</w:t>
      </w:r>
    </w:p>
    <w:p w14:paraId="5EC4FF86" w14:textId="77777777" w:rsidR="00B84AE3" w:rsidRPr="00B84AE3" w:rsidRDefault="00B84AE3" w:rsidP="00B84AE3">
      <w:pPr>
        <w:rPr>
          <w:b/>
          <w:bCs/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 xml:space="preserve">Each mutation was applied to the wild-type sequence to generate a full-length </w:t>
      </w:r>
      <w:r w:rsidRPr="00B84AE3">
        <w:rPr>
          <w:sz w:val="24"/>
          <w:szCs w:val="24"/>
          <w:lang w:val="en-IN"/>
        </w:rPr>
        <w:lastRenderedPageBreak/>
        <w:t>mutated sequence (393 aa).</w:t>
      </w:r>
    </w:p>
    <w:p w14:paraId="468B98DD" w14:textId="77777777" w:rsidR="00B84AE3" w:rsidRPr="00B84AE3" w:rsidRDefault="00000000" w:rsidP="00B84AE3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6488DD49">
          <v:rect id="_x0000_i1025" style="width:0;height:1.5pt" o:hralign="center" o:hrstd="t" o:hr="t" fillcolor="#a0a0a0" stroked="f"/>
        </w:pict>
      </w:r>
    </w:p>
    <w:p w14:paraId="74742050" w14:textId="77777777" w:rsidR="00B84AE3" w:rsidRDefault="00B84AE3" w:rsidP="00B84AE3">
      <w:pPr>
        <w:rPr>
          <w:b/>
          <w:bCs/>
          <w:sz w:val="24"/>
          <w:szCs w:val="24"/>
          <w:lang w:val="en-IN"/>
        </w:rPr>
      </w:pPr>
      <w:r w:rsidRPr="00B84AE3">
        <w:rPr>
          <w:b/>
          <w:bCs/>
          <w:sz w:val="24"/>
          <w:szCs w:val="24"/>
          <w:lang w:val="en-IN"/>
        </w:rPr>
        <w:t>B. Cross-Species TP53 Dataset Collection</w:t>
      </w:r>
    </w:p>
    <w:p w14:paraId="68645A0D" w14:textId="77777777" w:rsidR="004A71CB" w:rsidRPr="00B84AE3" w:rsidRDefault="004A71CB" w:rsidP="00B84AE3">
      <w:pPr>
        <w:rPr>
          <w:b/>
          <w:bCs/>
          <w:sz w:val="24"/>
          <w:szCs w:val="24"/>
          <w:lang w:val="en-IN"/>
        </w:rPr>
      </w:pPr>
    </w:p>
    <w:p w14:paraId="26088896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Cross-species TP53 protein sequences were retrieved from UniProt using the REST API.</w:t>
      </w:r>
    </w:p>
    <w:p w14:paraId="306CAF25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Filtering criteria:</w:t>
      </w:r>
    </w:p>
    <w:p w14:paraId="5487F150" w14:textId="77777777" w:rsidR="00B84AE3" w:rsidRPr="00B84AE3" w:rsidRDefault="00B84AE3" w:rsidP="00B84AE3">
      <w:pPr>
        <w:numPr>
          <w:ilvl w:val="0"/>
          <w:numId w:val="96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Gene name: TP53</w:t>
      </w:r>
    </w:p>
    <w:p w14:paraId="7E415FDA" w14:textId="77777777" w:rsidR="00B84AE3" w:rsidRPr="00B84AE3" w:rsidRDefault="00B84AE3" w:rsidP="00B84AE3">
      <w:pPr>
        <w:numPr>
          <w:ilvl w:val="0"/>
          <w:numId w:val="96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Format: FASTA</w:t>
      </w:r>
    </w:p>
    <w:p w14:paraId="2D072D93" w14:textId="77777777" w:rsidR="00B84AE3" w:rsidRPr="00B84AE3" w:rsidRDefault="00B84AE3" w:rsidP="00B84AE3">
      <w:pPr>
        <w:numPr>
          <w:ilvl w:val="0"/>
          <w:numId w:val="96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Sequence length between 350–450 amino acids</w:t>
      </w:r>
    </w:p>
    <w:p w14:paraId="076C3227" w14:textId="77777777" w:rsidR="00B84AE3" w:rsidRPr="00B84AE3" w:rsidRDefault="00B84AE3" w:rsidP="00B84AE3">
      <w:pPr>
        <w:numPr>
          <w:ilvl w:val="0"/>
          <w:numId w:val="96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Duplicate sequence removal</w:t>
      </w:r>
    </w:p>
    <w:p w14:paraId="5CCCBC29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A total of 280 cross-species TP53 protein sequences were collected.</w:t>
      </w:r>
    </w:p>
    <w:p w14:paraId="355B615D" w14:textId="77777777" w:rsidR="00B84AE3" w:rsidRPr="00B84AE3" w:rsidRDefault="00000000" w:rsidP="00B84AE3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pict w14:anchorId="719E2304">
          <v:rect id="_x0000_i1026" style="width:0;height:1.5pt" o:hralign="center" o:hrstd="t" o:hr="t" fillcolor="#a0a0a0" stroked="f"/>
        </w:pict>
      </w:r>
    </w:p>
    <w:p w14:paraId="0DB2F8EA" w14:textId="6E59DC14" w:rsidR="00B84AE3" w:rsidRDefault="004A71CB" w:rsidP="00B84AE3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C. </w:t>
      </w:r>
      <w:r w:rsidR="00B84AE3" w:rsidRPr="00B84AE3">
        <w:rPr>
          <w:b/>
          <w:bCs/>
          <w:sz w:val="24"/>
          <w:szCs w:val="24"/>
          <w:lang w:val="en-IN"/>
        </w:rPr>
        <w:t>Inclusion and Exclusion Criteria</w:t>
      </w:r>
    </w:p>
    <w:p w14:paraId="3A7B6606" w14:textId="77777777" w:rsidR="004A71CB" w:rsidRPr="00B84AE3" w:rsidRDefault="004A71CB" w:rsidP="00B84AE3">
      <w:pPr>
        <w:rPr>
          <w:b/>
          <w:bCs/>
          <w:sz w:val="24"/>
          <w:szCs w:val="24"/>
          <w:lang w:val="en-IN"/>
        </w:rPr>
      </w:pPr>
    </w:p>
    <w:p w14:paraId="2603F177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Inclusion Criteria</w:t>
      </w:r>
    </w:p>
    <w:p w14:paraId="00532E83" w14:textId="77777777" w:rsidR="00B84AE3" w:rsidRPr="00B84AE3" w:rsidRDefault="00B84AE3" w:rsidP="00B84AE3">
      <w:pPr>
        <w:numPr>
          <w:ilvl w:val="0"/>
          <w:numId w:val="97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Missense (single amino acid substitution)</w:t>
      </w:r>
    </w:p>
    <w:p w14:paraId="122C079F" w14:textId="77777777" w:rsidR="00B84AE3" w:rsidRPr="00B84AE3" w:rsidRDefault="00B84AE3" w:rsidP="00B84AE3">
      <w:pPr>
        <w:numPr>
          <w:ilvl w:val="0"/>
          <w:numId w:val="97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Full-length sequence (393 aa for human)</w:t>
      </w:r>
    </w:p>
    <w:p w14:paraId="3E2D22CC" w14:textId="77777777" w:rsidR="00B84AE3" w:rsidRPr="00B84AE3" w:rsidRDefault="00B84AE3" w:rsidP="00B84AE3">
      <w:pPr>
        <w:numPr>
          <w:ilvl w:val="0"/>
          <w:numId w:val="97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Valid biological residue match</w:t>
      </w:r>
    </w:p>
    <w:p w14:paraId="649CD19E" w14:textId="77777777" w:rsidR="00B84AE3" w:rsidRPr="00B84AE3" w:rsidRDefault="00B84AE3" w:rsidP="00B84AE3">
      <w:pPr>
        <w:numPr>
          <w:ilvl w:val="0"/>
          <w:numId w:val="97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No insertions or deletions</w:t>
      </w:r>
    </w:p>
    <w:p w14:paraId="6F2280D3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Exclusion Criteria</w:t>
      </w:r>
    </w:p>
    <w:p w14:paraId="19B5041C" w14:textId="77777777" w:rsidR="00B84AE3" w:rsidRPr="00B84AE3" w:rsidRDefault="00B84AE3" w:rsidP="00B84AE3">
      <w:pPr>
        <w:numPr>
          <w:ilvl w:val="0"/>
          <w:numId w:val="98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Frameshift mutations</w:t>
      </w:r>
    </w:p>
    <w:p w14:paraId="506B578D" w14:textId="77777777" w:rsidR="00B84AE3" w:rsidRPr="00B84AE3" w:rsidRDefault="00B84AE3" w:rsidP="00B84AE3">
      <w:pPr>
        <w:numPr>
          <w:ilvl w:val="0"/>
          <w:numId w:val="98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Nonsense mutations</w:t>
      </w:r>
    </w:p>
    <w:p w14:paraId="410A8A99" w14:textId="77777777" w:rsidR="00B84AE3" w:rsidRPr="00B84AE3" w:rsidRDefault="00B84AE3" w:rsidP="00B84AE3">
      <w:pPr>
        <w:numPr>
          <w:ilvl w:val="0"/>
          <w:numId w:val="98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Indels</w:t>
      </w:r>
    </w:p>
    <w:p w14:paraId="4C73E945" w14:textId="77777777" w:rsidR="00B84AE3" w:rsidRPr="00B84AE3" w:rsidRDefault="00B84AE3" w:rsidP="00B84AE3">
      <w:pPr>
        <w:numPr>
          <w:ilvl w:val="0"/>
          <w:numId w:val="98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Length mismatch sequences</w:t>
      </w:r>
    </w:p>
    <w:p w14:paraId="36E862A9" w14:textId="456728F0" w:rsidR="004C7650" w:rsidRPr="004A71CB" w:rsidRDefault="00B84AE3" w:rsidP="00191B93">
      <w:pPr>
        <w:numPr>
          <w:ilvl w:val="0"/>
          <w:numId w:val="98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Alignment gaps</w:t>
      </w:r>
    </w:p>
    <w:p w14:paraId="6B3DAB0A" w14:textId="77777777" w:rsidR="004C7650" w:rsidRDefault="004C7650" w:rsidP="00191B93">
      <w:pPr>
        <w:rPr>
          <w:b/>
          <w:bCs/>
          <w:sz w:val="32"/>
          <w:szCs w:val="32"/>
          <w:lang w:val="en-IN"/>
        </w:rPr>
      </w:pPr>
    </w:p>
    <w:p w14:paraId="58BC1575" w14:textId="5DC745E9" w:rsidR="00666A44" w:rsidRDefault="00F96543" w:rsidP="00191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IN"/>
        </w:rPr>
        <w:t>III</w:t>
      </w:r>
      <w:r w:rsidR="00666A44" w:rsidRPr="00A8306B">
        <w:rPr>
          <w:b/>
          <w:bCs/>
          <w:sz w:val="32"/>
          <w:szCs w:val="32"/>
          <w:lang w:val="en-IN"/>
        </w:rPr>
        <w:t xml:space="preserve">. </w:t>
      </w:r>
      <w:r w:rsidR="00FA0037" w:rsidRPr="00FA0037">
        <w:rPr>
          <w:b/>
          <w:bCs/>
          <w:sz w:val="32"/>
          <w:szCs w:val="32"/>
        </w:rPr>
        <w:t>Sequence Validation Using Global Alignment</w:t>
      </w:r>
    </w:p>
    <w:p w14:paraId="3D98E32E" w14:textId="77777777" w:rsidR="000502F7" w:rsidRDefault="000502F7" w:rsidP="00F96543">
      <w:pPr>
        <w:rPr>
          <w:b/>
          <w:bCs/>
          <w:sz w:val="28"/>
          <w:szCs w:val="28"/>
        </w:rPr>
      </w:pPr>
    </w:p>
    <w:p w14:paraId="6F371581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Global alignment was performed using Biopython’s PairwiseAligner implementation of the Needleman–Wunsch algorithm.</w:t>
      </w:r>
    </w:p>
    <w:p w14:paraId="2F40F146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Parameters:</w:t>
      </w:r>
    </w:p>
    <w:p w14:paraId="6974C432" w14:textId="77777777" w:rsidR="00B84AE3" w:rsidRPr="00B84AE3" w:rsidRDefault="00B84AE3" w:rsidP="00B84AE3">
      <w:pPr>
        <w:numPr>
          <w:ilvl w:val="0"/>
          <w:numId w:val="99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Mode: Global alignment</w:t>
      </w:r>
    </w:p>
    <w:p w14:paraId="3F97B417" w14:textId="77777777" w:rsidR="00B84AE3" w:rsidRPr="00B84AE3" w:rsidRDefault="00B84AE3" w:rsidP="00B84AE3">
      <w:pPr>
        <w:numPr>
          <w:ilvl w:val="0"/>
          <w:numId w:val="99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Substitution matrix: BLOSUM62</w:t>
      </w:r>
    </w:p>
    <w:p w14:paraId="39E4AED9" w14:textId="77777777" w:rsidR="00B84AE3" w:rsidRPr="00B84AE3" w:rsidRDefault="00B84AE3" w:rsidP="00B84AE3">
      <w:pPr>
        <w:numPr>
          <w:ilvl w:val="0"/>
          <w:numId w:val="99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Gap opening penalty: -10</w:t>
      </w:r>
    </w:p>
    <w:p w14:paraId="1514822B" w14:textId="77777777" w:rsidR="00B84AE3" w:rsidRPr="00B84AE3" w:rsidRDefault="00B84AE3" w:rsidP="00B84AE3">
      <w:pPr>
        <w:numPr>
          <w:ilvl w:val="0"/>
          <w:numId w:val="99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Gap extension penalty: -0.5</w:t>
      </w:r>
    </w:p>
    <w:p w14:paraId="4ED25C19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Validation criteria for human mutations:</w:t>
      </w:r>
    </w:p>
    <w:p w14:paraId="772418ED" w14:textId="77777777" w:rsidR="00B84AE3" w:rsidRPr="00B84AE3" w:rsidRDefault="00B84AE3" w:rsidP="00B84AE3">
      <w:pPr>
        <w:numPr>
          <w:ilvl w:val="0"/>
          <w:numId w:val="100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Length = 393 amino acids</w:t>
      </w:r>
    </w:p>
    <w:p w14:paraId="3EDD20E0" w14:textId="77777777" w:rsidR="00B84AE3" w:rsidRPr="00B84AE3" w:rsidRDefault="00B84AE3" w:rsidP="00B84AE3">
      <w:pPr>
        <w:numPr>
          <w:ilvl w:val="0"/>
          <w:numId w:val="100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No alignment gaps</w:t>
      </w:r>
    </w:p>
    <w:p w14:paraId="4443170E" w14:textId="77777777" w:rsidR="00B84AE3" w:rsidRPr="00B84AE3" w:rsidRDefault="00B84AE3" w:rsidP="00B84AE3">
      <w:pPr>
        <w:numPr>
          <w:ilvl w:val="0"/>
          <w:numId w:val="100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Exactly one mismatch</w:t>
      </w:r>
    </w:p>
    <w:p w14:paraId="5CD83A38" w14:textId="77777777" w:rsidR="00B84AE3" w:rsidRPr="00B84AE3" w:rsidRDefault="00B84AE3" w:rsidP="00B84AE3">
      <w:pPr>
        <w:numPr>
          <w:ilvl w:val="0"/>
          <w:numId w:val="100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Wild-type residue must match mutation specification</w:t>
      </w:r>
    </w:p>
    <w:p w14:paraId="6E3E50C8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All valid sequences satisfied:</w:t>
      </w:r>
    </w:p>
    <w:p w14:paraId="67ADEBB6" w14:textId="77777777" w:rsidR="00B84AE3" w:rsidRPr="00B84AE3" w:rsidRDefault="00B84AE3" w:rsidP="00B84AE3">
      <w:pPr>
        <w:numPr>
          <w:ilvl w:val="0"/>
          <w:numId w:val="101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Hamming distance = 1</w:t>
      </w:r>
    </w:p>
    <w:p w14:paraId="1638840E" w14:textId="77777777" w:rsidR="00B84AE3" w:rsidRPr="00B84AE3" w:rsidRDefault="00B84AE3" w:rsidP="00B84AE3">
      <w:pPr>
        <w:numPr>
          <w:ilvl w:val="0"/>
          <w:numId w:val="101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No insertions/deletions</w:t>
      </w:r>
    </w:p>
    <w:p w14:paraId="112EC5E3" w14:textId="77777777" w:rsidR="00B84AE3" w:rsidRPr="00B84AE3" w:rsidRDefault="00B84AE3" w:rsidP="00B84AE3">
      <w:pPr>
        <w:numPr>
          <w:ilvl w:val="0"/>
          <w:numId w:val="101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Full-length integrity preserved</w:t>
      </w:r>
    </w:p>
    <w:p w14:paraId="4A6A3CCD" w14:textId="77777777" w:rsidR="00B84AE3" w:rsidRPr="00B84AE3" w:rsidRDefault="00B84AE3" w:rsidP="00B84AE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For cross-species sequences:</w:t>
      </w:r>
    </w:p>
    <w:p w14:paraId="68AB6C2C" w14:textId="77777777" w:rsidR="00B84AE3" w:rsidRPr="00B84AE3" w:rsidRDefault="00B84AE3" w:rsidP="00B84AE3">
      <w:pPr>
        <w:numPr>
          <w:ilvl w:val="0"/>
          <w:numId w:val="102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Alignment score computed</w:t>
      </w:r>
    </w:p>
    <w:p w14:paraId="1361BCD0" w14:textId="77777777" w:rsidR="00B84AE3" w:rsidRPr="00B84AE3" w:rsidRDefault="00B84AE3" w:rsidP="00B84AE3">
      <w:pPr>
        <w:numPr>
          <w:ilvl w:val="0"/>
          <w:numId w:val="102"/>
        </w:num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Percent identity relative to human WT calculated</w:t>
      </w:r>
    </w:p>
    <w:p w14:paraId="62675613" w14:textId="3FF3FF9C" w:rsidR="007D57D8" w:rsidRDefault="00B84AE3" w:rsidP="00F96543">
      <w:pPr>
        <w:rPr>
          <w:sz w:val="24"/>
          <w:szCs w:val="24"/>
          <w:lang w:val="en-IN"/>
        </w:rPr>
      </w:pPr>
      <w:r w:rsidRPr="00B84AE3">
        <w:rPr>
          <w:sz w:val="24"/>
          <w:szCs w:val="24"/>
          <w:lang w:val="en-IN"/>
        </w:rPr>
        <w:t>This ensures biological correctness before dataset integration.</w:t>
      </w:r>
    </w:p>
    <w:p w14:paraId="700A0908" w14:textId="77777777" w:rsidR="004A71CB" w:rsidRDefault="004A71CB" w:rsidP="00F96543">
      <w:pPr>
        <w:rPr>
          <w:sz w:val="24"/>
          <w:szCs w:val="24"/>
          <w:lang w:val="en-IN"/>
        </w:rPr>
      </w:pPr>
    </w:p>
    <w:p w14:paraId="1E4F6A2A" w14:textId="77777777" w:rsidR="004A71CB" w:rsidRDefault="004A71CB" w:rsidP="00F96543">
      <w:pPr>
        <w:rPr>
          <w:sz w:val="24"/>
          <w:szCs w:val="24"/>
          <w:lang w:val="en-IN"/>
        </w:rPr>
      </w:pPr>
    </w:p>
    <w:p w14:paraId="4A676F8A" w14:textId="77777777" w:rsidR="004A71CB" w:rsidRPr="0040769F" w:rsidRDefault="004A71CB" w:rsidP="00F96543">
      <w:pPr>
        <w:rPr>
          <w:sz w:val="24"/>
          <w:szCs w:val="24"/>
          <w:lang w:val="en-IN"/>
        </w:rPr>
      </w:pPr>
    </w:p>
    <w:p w14:paraId="7F3F3448" w14:textId="0A892DB6" w:rsidR="007D57D8" w:rsidRDefault="00B84AE3" w:rsidP="00F96543">
      <w:pPr>
        <w:rPr>
          <w:b/>
          <w:bCs/>
          <w:sz w:val="28"/>
          <w:szCs w:val="28"/>
        </w:rPr>
      </w:pPr>
      <w:r w:rsidRPr="00B84AE3">
        <w:rPr>
          <w:b/>
          <w:bCs/>
          <w:sz w:val="28"/>
          <w:szCs w:val="28"/>
        </w:rPr>
        <w:t xml:space="preserve">IV. </w:t>
      </w:r>
      <w:r w:rsidR="008A0F22">
        <w:rPr>
          <w:b/>
          <w:bCs/>
          <w:sz w:val="28"/>
          <w:szCs w:val="28"/>
        </w:rPr>
        <w:t>Handcrafted Feature Extraction</w:t>
      </w:r>
    </w:p>
    <w:p w14:paraId="59367CBA" w14:textId="77777777" w:rsidR="00B84AE3" w:rsidRDefault="00B84AE3" w:rsidP="00F96543">
      <w:pPr>
        <w:rPr>
          <w:b/>
          <w:bCs/>
          <w:sz w:val="28"/>
          <w:szCs w:val="28"/>
        </w:rPr>
      </w:pPr>
    </w:p>
    <w:p w14:paraId="166C92AD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From each mutation, the following features were extracted:</w:t>
      </w:r>
    </w:p>
    <w:p w14:paraId="5E43A6BA" w14:textId="77777777" w:rsidR="008A0F22" w:rsidRPr="008A0F22" w:rsidRDefault="008A0F22" w:rsidP="008A0F22">
      <w:pPr>
        <w:numPr>
          <w:ilvl w:val="0"/>
          <w:numId w:val="117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Position (1–393)</w:t>
      </w:r>
    </w:p>
    <w:p w14:paraId="64600A08" w14:textId="77777777" w:rsidR="008A0F22" w:rsidRPr="008A0F22" w:rsidRDefault="008A0F22" w:rsidP="008A0F22">
      <w:pPr>
        <w:numPr>
          <w:ilvl w:val="0"/>
          <w:numId w:val="117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Normalized Position</w:t>
      </w:r>
    </w:p>
    <w:p w14:paraId="536DB44A" w14:textId="77777777" w:rsidR="008A0F22" w:rsidRPr="008A0F22" w:rsidRDefault="008A0F22" w:rsidP="008A0F22">
      <w:pPr>
        <w:numPr>
          <w:ilvl w:val="0"/>
          <w:numId w:val="117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BLOSUM62 substitution score</w:t>
      </w:r>
    </w:p>
    <w:p w14:paraId="32AA5D7D" w14:textId="77777777" w:rsidR="008A0F22" w:rsidRPr="008A0F22" w:rsidRDefault="008A0F22" w:rsidP="008A0F22">
      <w:pPr>
        <w:numPr>
          <w:ilvl w:val="0"/>
          <w:numId w:val="117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Grantham distance</w:t>
      </w:r>
    </w:p>
    <w:p w14:paraId="4CD15FBF" w14:textId="77777777" w:rsidR="008A0F22" w:rsidRPr="008A0F22" w:rsidRDefault="008A0F22" w:rsidP="008A0F22">
      <w:pPr>
        <w:numPr>
          <w:ilvl w:val="0"/>
          <w:numId w:val="117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DNA-binding domain flag (102–292)</w:t>
      </w:r>
    </w:p>
    <w:p w14:paraId="17530C57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These features capture biochemical and structural relevance of mutations.</w:t>
      </w:r>
    </w:p>
    <w:p w14:paraId="508B3DF8" w14:textId="77777777" w:rsidR="00B84AE3" w:rsidRDefault="00B84AE3" w:rsidP="00F96543">
      <w:pPr>
        <w:rPr>
          <w:b/>
          <w:bCs/>
          <w:sz w:val="28"/>
          <w:szCs w:val="28"/>
          <w:lang w:val="en-IN"/>
        </w:rPr>
      </w:pPr>
    </w:p>
    <w:p w14:paraId="4041759C" w14:textId="6266F82C" w:rsidR="00067E48" w:rsidRDefault="00B84AE3" w:rsidP="00F96543">
      <w:pPr>
        <w:rPr>
          <w:b/>
          <w:bCs/>
          <w:sz w:val="28"/>
          <w:szCs w:val="28"/>
        </w:rPr>
      </w:pPr>
      <w:r w:rsidRPr="00B84AE3">
        <w:rPr>
          <w:b/>
          <w:bCs/>
          <w:sz w:val="28"/>
          <w:szCs w:val="28"/>
        </w:rPr>
        <w:t xml:space="preserve">V. </w:t>
      </w:r>
      <w:r w:rsidR="008A0F22" w:rsidRPr="008A0F22">
        <w:rPr>
          <w:b/>
          <w:bCs/>
          <w:sz w:val="28"/>
          <w:szCs w:val="28"/>
        </w:rPr>
        <w:t>Protein Language Model Feature Extraction</w:t>
      </w:r>
    </w:p>
    <w:p w14:paraId="48FE99C3" w14:textId="77777777" w:rsidR="00B84AE3" w:rsidRDefault="00B84AE3" w:rsidP="00F96543">
      <w:pPr>
        <w:rPr>
          <w:b/>
          <w:bCs/>
          <w:sz w:val="28"/>
          <w:szCs w:val="28"/>
        </w:rPr>
      </w:pPr>
    </w:p>
    <w:p w14:paraId="6D5BFC77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To capture contextual sequence information, pretrained transformer models were used:</w:t>
      </w:r>
    </w:p>
    <w:p w14:paraId="7CF143AF" w14:textId="77777777" w:rsidR="008A0F22" w:rsidRPr="008A0F22" w:rsidRDefault="008A0F22" w:rsidP="008A0F22">
      <w:pPr>
        <w:rPr>
          <w:b/>
          <w:bCs/>
          <w:sz w:val="24"/>
          <w:szCs w:val="24"/>
          <w:lang w:val="en-IN"/>
        </w:rPr>
      </w:pPr>
      <w:r w:rsidRPr="008A0F22">
        <w:rPr>
          <w:b/>
          <w:bCs/>
          <w:sz w:val="24"/>
          <w:szCs w:val="24"/>
          <w:lang w:val="en-IN"/>
        </w:rPr>
        <w:t>A. ESM-2 Models</w:t>
      </w:r>
    </w:p>
    <w:p w14:paraId="4EBE847D" w14:textId="77777777" w:rsidR="008A0F22" w:rsidRPr="008A0F22" w:rsidRDefault="008A0F22" w:rsidP="008A0F22">
      <w:pPr>
        <w:numPr>
          <w:ilvl w:val="0"/>
          <w:numId w:val="118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Pretrained on 250M+ protein sequences</w:t>
      </w:r>
    </w:p>
    <w:p w14:paraId="7DED893F" w14:textId="77777777" w:rsidR="008A0F22" w:rsidRPr="008A0F22" w:rsidRDefault="008A0F22" w:rsidP="008A0F22">
      <w:pPr>
        <w:numPr>
          <w:ilvl w:val="0"/>
          <w:numId w:val="118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Embedding sizes: 320–1280 dimensions</w:t>
      </w:r>
    </w:p>
    <w:p w14:paraId="1CB72DED" w14:textId="77777777" w:rsidR="008A0F22" w:rsidRPr="008A0F22" w:rsidRDefault="008A0F22" w:rsidP="008A0F22">
      <w:pPr>
        <w:numPr>
          <w:ilvl w:val="0"/>
          <w:numId w:val="118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Captures evolutionary conservation</w:t>
      </w:r>
    </w:p>
    <w:p w14:paraId="3A699046" w14:textId="77777777" w:rsidR="008A0F22" w:rsidRPr="008A0F22" w:rsidRDefault="008A0F22" w:rsidP="008A0F22">
      <w:pPr>
        <w:rPr>
          <w:b/>
          <w:bCs/>
          <w:sz w:val="24"/>
          <w:szCs w:val="24"/>
          <w:lang w:val="en-IN"/>
        </w:rPr>
      </w:pPr>
      <w:r w:rsidRPr="008A0F22">
        <w:rPr>
          <w:b/>
          <w:bCs/>
          <w:sz w:val="24"/>
          <w:szCs w:val="24"/>
          <w:lang w:val="en-IN"/>
        </w:rPr>
        <w:t>B. BERT-Based Features</w:t>
      </w:r>
    </w:p>
    <w:p w14:paraId="7ED0A997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Extracted:</w:t>
      </w:r>
    </w:p>
    <w:p w14:paraId="2606EFBB" w14:textId="77777777" w:rsidR="008A0F22" w:rsidRPr="008A0F22" w:rsidRDefault="008A0F22" w:rsidP="008A0F22">
      <w:pPr>
        <w:numPr>
          <w:ilvl w:val="0"/>
          <w:numId w:val="119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Mean embedding</w:t>
      </w:r>
    </w:p>
    <w:p w14:paraId="7327A5BB" w14:textId="77777777" w:rsidR="008A0F22" w:rsidRPr="008A0F22" w:rsidRDefault="008A0F22" w:rsidP="008A0F22">
      <w:pPr>
        <w:numPr>
          <w:ilvl w:val="0"/>
          <w:numId w:val="119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Standard deviation</w:t>
      </w:r>
    </w:p>
    <w:p w14:paraId="530DFE1A" w14:textId="77777777" w:rsidR="008A0F22" w:rsidRPr="008A0F22" w:rsidRDefault="008A0F22" w:rsidP="008A0F22">
      <w:pPr>
        <w:numPr>
          <w:ilvl w:val="0"/>
          <w:numId w:val="119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Max / Min values</w:t>
      </w:r>
    </w:p>
    <w:p w14:paraId="5ADA1F5C" w14:textId="77777777" w:rsidR="008A0F22" w:rsidRPr="008A0F22" w:rsidRDefault="008A0F22" w:rsidP="008A0F22">
      <w:pPr>
        <w:numPr>
          <w:ilvl w:val="0"/>
          <w:numId w:val="119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Position-specific embeddings</w:t>
      </w:r>
    </w:p>
    <w:p w14:paraId="7CF1E62F" w14:textId="77777777" w:rsidR="008A0F22" w:rsidRPr="008A0F22" w:rsidRDefault="008A0F22" w:rsidP="008A0F22">
      <w:pPr>
        <w:numPr>
          <w:ilvl w:val="0"/>
          <w:numId w:val="119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Mutation-specific embedding differences</w:t>
      </w:r>
    </w:p>
    <w:p w14:paraId="67188A24" w14:textId="77777777" w:rsidR="008A0F22" w:rsidRPr="008A0F22" w:rsidRDefault="008A0F22" w:rsidP="008A0F22">
      <w:pPr>
        <w:numPr>
          <w:ilvl w:val="0"/>
          <w:numId w:val="119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lastRenderedPageBreak/>
        <w:t>Cosine similarity between WT and mutant</w:t>
      </w:r>
    </w:p>
    <w:p w14:paraId="24F99B44" w14:textId="0857C2B8" w:rsidR="00B84AE3" w:rsidRPr="008A0F22" w:rsidRDefault="008A0F22" w:rsidP="00F96543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These embeddings encode long-range dependencies and structural perturbation effects.</w:t>
      </w:r>
    </w:p>
    <w:p w14:paraId="681054C1" w14:textId="77777777" w:rsidR="00067E48" w:rsidRDefault="00067E48" w:rsidP="00F96543">
      <w:pPr>
        <w:rPr>
          <w:b/>
          <w:bCs/>
          <w:sz w:val="28"/>
          <w:szCs w:val="28"/>
          <w:lang w:val="en-IN"/>
        </w:rPr>
      </w:pPr>
    </w:p>
    <w:p w14:paraId="2E6CC181" w14:textId="4348A430" w:rsidR="000B1D47" w:rsidRDefault="0040769F" w:rsidP="00F965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 xml:space="preserve">VI. </w:t>
      </w:r>
      <w:r w:rsidR="008A0F22" w:rsidRPr="008A0F22">
        <w:rPr>
          <w:b/>
          <w:bCs/>
          <w:sz w:val="28"/>
          <w:szCs w:val="28"/>
        </w:rPr>
        <w:t>Machine Learning Models</w:t>
      </w:r>
    </w:p>
    <w:p w14:paraId="70A8C646" w14:textId="77777777" w:rsidR="00F66940" w:rsidRDefault="00F66940" w:rsidP="00F96543">
      <w:pPr>
        <w:rPr>
          <w:b/>
          <w:bCs/>
          <w:sz w:val="28"/>
          <w:szCs w:val="28"/>
        </w:rPr>
      </w:pPr>
    </w:p>
    <w:p w14:paraId="75E288E6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Three classifiers were trained:</w:t>
      </w:r>
    </w:p>
    <w:p w14:paraId="0EAACBE8" w14:textId="77777777" w:rsidR="008A0F22" w:rsidRPr="008A0F22" w:rsidRDefault="008A0F22" w:rsidP="008A0F22">
      <w:pPr>
        <w:numPr>
          <w:ilvl w:val="0"/>
          <w:numId w:val="120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Random Forest</w:t>
      </w:r>
    </w:p>
    <w:p w14:paraId="495D2992" w14:textId="77777777" w:rsidR="008A0F22" w:rsidRPr="008A0F22" w:rsidRDefault="008A0F22" w:rsidP="008A0F22">
      <w:pPr>
        <w:numPr>
          <w:ilvl w:val="0"/>
          <w:numId w:val="120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Gradient Boosting</w:t>
      </w:r>
    </w:p>
    <w:p w14:paraId="161098EA" w14:textId="77777777" w:rsidR="008A0F22" w:rsidRPr="008A0F22" w:rsidRDefault="008A0F22" w:rsidP="008A0F22">
      <w:pPr>
        <w:numPr>
          <w:ilvl w:val="0"/>
          <w:numId w:val="120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Logistic Regression</w:t>
      </w:r>
    </w:p>
    <w:p w14:paraId="15C6F871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Evaluation method:</w:t>
      </w:r>
    </w:p>
    <w:p w14:paraId="0D35B9B5" w14:textId="77777777" w:rsidR="008A0F22" w:rsidRPr="008A0F22" w:rsidRDefault="008A0F22" w:rsidP="008A0F22">
      <w:pPr>
        <w:numPr>
          <w:ilvl w:val="0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80/20 train-test split</w:t>
      </w:r>
    </w:p>
    <w:p w14:paraId="61220023" w14:textId="77777777" w:rsidR="008A0F22" w:rsidRPr="008A0F22" w:rsidRDefault="008A0F22" w:rsidP="008A0F22">
      <w:pPr>
        <w:numPr>
          <w:ilvl w:val="0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5-fold cross-validation</w:t>
      </w:r>
    </w:p>
    <w:p w14:paraId="706C1F12" w14:textId="77777777" w:rsidR="008A0F22" w:rsidRPr="008A0F22" w:rsidRDefault="008A0F22" w:rsidP="008A0F22">
      <w:pPr>
        <w:numPr>
          <w:ilvl w:val="0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Metrics:</w:t>
      </w:r>
    </w:p>
    <w:p w14:paraId="7EF0E601" w14:textId="77777777" w:rsidR="008A0F22" w:rsidRPr="008A0F22" w:rsidRDefault="008A0F22" w:rsidP="008A0F22">
      <w:pPr>
        <w:numPr>
          <w:ilvl w:val="1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Accuracy</w:t>
      </w:r>
    </w:p>
    <w:p w14:paraId="7AB4A6ED" w14:textId="77777777" w:rsidR="008A0F22" w:rsidRPr="008A0F22" w:rsidRDefault="008A0F22" w:rsidP="008A0F22">
      <w:pPr>
        <w:numPr>
          <w:ilvl w:val="1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Precision</w:t>
      </w:r>
    </w:p>
    <w:p w14:paraId="7F74C7F5" w14:textId="77777777" w:rsidR="008A0F22" w:rsidRPr="008A0F22" w:rsidRDefault="008A0F22" w:rsidP="008A0F22">
      <w:pPr>
        <w:numPr>
          <w:ilvl w:val="1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Recall</w:t>
      </w:r>
    </w:p>
    <w:p w14:paraId="3E27F791" w14:textId="77777777" w:rsidR="008A0F22" w:rsidRPr="008A0F22" w:rsidRDefault="008A0F22" w:rsidP="008A0F22">
      <w:pPr>
        <w:numPr>
          <w:ilvl w:val="1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F1-score</w:t>
      </w:r>
    </w:p>
    <w:p w14:paraId="1E514F5E" w14:textId="77777777" w:rsidR="008A0F22" w:rsidRPr="008A0F22" w:rsidRDefault="008A0F22" w:rsidP="008A0F22">
      <w:pPr>
        <w:numPr>
          <w:ilvl w:val="1"/>
          <w:numId w:val="121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AUC-ROC</w:t>
      </w:r>
    </w:p>
    <w:p w14:paraId="4354994E" w14:textId="77777777" w:rsidR="00924D37" w:rsidRDefault="00924D37" w:rsidP="00924D37">
      <w:pPr>
        <w:rPr>
          <w:b/>
          <w:bCs/>
          <w:sz w:val="24"/>
          <w:szCs w:val="24"/>
          <w:lang w:val="en-IN"/>
        </w:rPr>
      </w:pPr>
    </w:p>
    <w:p w14:paraId="63A85DD1" w14:textId="77777777" w:rsidR="008A0F22" w:rsidRDefault="008A0F22" w:rsidP="00924D37">
      <w:pPr>
        <w:rPr>
          <w:b/>
          <w:bCs/>
          <w:sz w:val="28"/>
          <w:szCs w:val="28"/>
          <w:lang w:val="en-IN"/>
        </w:rPr>
      </w:pPr>
    </w:p>
    <w:p w14:paraId="18872ECA" w14:textId="0DA73BA8" w:rsidR="00924D37" w:rsidRPr="00924D37" w:rsidRDefault="0040769F" w:rsidP="00924D3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VII</w:t>
      </w:r>
      <w:r w:rsidR="00924D37" w:rsidRPr="00924D37">
        <w:rPr>
          <w:b/>
          <w:bCs/>
          <w:sz w:val="28"/>
          <w:szCs w:val="28"/>
          <w:lang w:val="en-IN"/>
        </w:rPr>
        <w:t xml:space="preserve"> </w:t>
      </w:r>
      <w:r w:rsidR="008A0F22" w:rsidRPr="008A0F22">
        <w:rPr>
          <w:b/>
          <w:bCs/>
          <w:sz w:val="28"/>
          <w:szCs w:val="28"/>
        </w:rPr>
        <w:t>Before vs After BERT Comparison</w:t>
      </w:r>
    </w:p>
    <w:p w14:paraId="3D96FE56" w14:textId="77777777" w:rsidR="00924D37" w:rsidRPr="00924D37" w:rsidRDefault="00924D37" w:rsidP="00924D37">
      <w:pPr>
        <w:rPr>
          <w:b/>
          <w:bCs/>
          <w:sz w:val="24"/>
          <w:szCs w:val="24"/>
          <w:lang w:val="en-IN"/>
        </w:rPr>
      </w:pPr>
    </w:p>
    <w:p w14:paraId="38E65DF8" w14:textId="77777777" w:rsid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Two experimental setups:</w:t>
      </w:r>
    </w:p>
    <w:p w14:paraId="78D349A1" w14:textId="77777777" w:rsidR="008A0F22" w:rsidRPr="008A0F22" w:rsidRDefault="008A0F22" w:rsidP="008A0F22">
      <w:pPr>
        <w:rPr>
          <w:sz w:val="24"/>
          <w:szCs w:val="24"/>
          <w:lang w:val="en-IN"/>
        </w:rPr>
      </w:pPr>
    </w:p>
    <w:p w14:paraId="78AFB6AD" w14:textId="77777777" w:rsidR="008A0F22" w:rsidRPr="008A0F22" w:rsidRDefault="008A0F22" w:rsidP="008A0F22">
      <w:pPr>
        <w:rPr>
          <w:b/>
          <w:bCs/>
          <w:sz w:val="24"/>
          <w:szCs w:val="24"/>
          <w:lang w:val="en-IN"/>
        </w:rPr>
      </w:pPr>
      <w:r w:rsidRPr="008A0F22">
        <w:rPr>
          <w:b/>
          <w:bCs/>
          <w:sz w:val="24"/>
          <w:szCs w:val="24"/>
          <w:lang w:val="en-IN"/>
        </w:rPr>
        <w:t>1. Handcrafted Features Only</w:t>
      </w:r>
    </w:p>
    <w:p w14:paraId="080004E9" w14:textId="77777777" w:rsid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Baseline model using biochemical features.</w:t>
      </w:r>
    </w:p>
    <w:p w14:paraId="7FF42C72" w14:textId="77777777" w:rsidR="008A0F22" w:rsidRPr="008A0F22" w:rsidRDefault="008A0F22" w:rsidP="008A0F22">
      <w:pPr>
        <w:rPr>
          <w:sz w:val="24"/>
          <w:szCs w:val="24"/>
          <w:lang w:val="en-IN"/>
        </w:rPr>
      </w:pPr>
    </w:p>
    <w:p w14:paraId="03C90E14" w14:textId="77777777" w:rsidR="008A0F22" w:rsidRPr="008A0F22" w:rsidRDefault="008A0F22" w:rsidP="008A0F22">
      <w:pPr>
        <w:rPr>
          <w:b/>
          <w:bCs/>
          <w:sz w:val="24"/>
          <w:szCs w:val="24"/>
          <w:lang w:val="en-IN"/>
        </w:rPr>
      </w:pPr>
      <w:r w:rsidRPr="008A0F22">
        <w:rPr>
          <w:b/>
          <w:bCs/>
          <w:sz w:val="24"/>
          <w:szCs w:val="24"/>
          <w:lang w:val="en-IN"/>
        </w:rPr>
        <w:t>2. Handcrafted + BERT Features</w:t>
      </w:r>
    </w:p>
    <w:p w14:paraId="532DC7EB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Enhanced model including protein embeddings.</w:t>
      </w:r>
    </w:p>
    <w:p w14:paraId="1E5B541F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Performance comparison showed improvement in:</w:t>
      </w:r>
    </w:p>
    <w:p w14:paraId="30B6E342" w14:textId="77777777" w:rsidR="008A0F22" w:rsidRPr="008A0F22" w:rsidRDefault="008A0F22" w:rsidP="008A0F22">
      <w:pPr>
        <w:numPr>
          <w:ilvl w:val="0"/>
          <w:numId w:val="122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AUC-ROC</w:t>
      </w:r>
    </w:p>
    <w:p w14:paraId="73392514" w14:textId="77777777" w:rsidR="008A0F22" w:rsidRPr="008A0F22" w:rsidRDefault="008A0F22" w:rsidP="008A0F22">
      <w:pPr>
        <w:numPr>
          <w:ilvl w:val="0"/>
          <w:numId w:val="122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Accuracy</w:t>
      </w:r>
    </w:p>
    <w:p w14:paraId="725062C1" w14:textId="77777777" w:rsidR="008A0F22" w:rsidRPr="008A0F22" w:rsidRDefault="008A0F22" w:rsidP="008A0F22">
      <w:pPr>
        <w:numPr>
          <w:ilvl w:val="0"/>
          <w:numId w:val="122"/>
        </w:num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F1-score</w:t>
      </w:r>
    </w:p>
    <w:p w14:paraId="10E974EF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This demonstrates that contextual embeddings significantly enhance mutation impact prediction.</w:t>
      </w:r>
    </w:p>
    <w:p w14:paraId="77E5591A" w14:textId="77777777" w:rsidR="00CE0568" w:rsidRDefault="00CE0568" w:rsidP="008C650E">
      <w:pPr>
        <w:rPr>
          <w:b/>
          <w:bCs/>
          <w:sz w:val="32"/>
          <w:szCs w:val="32"/>
          <w:lang w:val="en-IN"/>
        </w:rPr>
      </w:pPr>
    </w:p>
    <w:p w14:paraId="1FEF5026" w14:textId="77777777" w:rsidR="0040769F" w:rsidRDefault="0040769F" w:rsidP="008C650E">
      <w:pPr>
        <w:rPr>
          <w:b/>
          <w:bCs/>
          <w:sz w:val="32"/>
          <w:szCs w:val="32"/>
          <w:lang w:val="en-IN"/>
        </w:rPr>
      </w:pPr>
    </w:p>
    <w:p w14:paraId="683CDDA8" w14:textId="77777777" w:rsidR="008A0F22" w:rsidRDefault="008A0F22" w:rsidP="008C650E">
      <w:pPr>
        <w:rPr>
          <w:b/>
          <w:bCs/>
          <w:sz w:val="32"/>
          <w:szCs w:val="32"/>
          <w:lang w:val="en-IN"/>
        </w:rPr>
      </w:pPr>
    </w:p>
    <w:p w14:paraId="4847BF00" w14:textId="77777777" w:rsidR="008A0F22" w:rsidRDefault="008A0F22" w:rsidP="008C650E">
      <w:pPr>
        <w:rPr>
          <w:b/>
          <w:bCs/>
          <w:sz w:val="32"/>
          <w:szCs w:val="32"/>
          <w:lang w:val="en-IN"/>
        </w:rPr>
      </w:pPr>
    </w:p>
    <w:p w14:paraId="6F480AF7" w14:textId="037741DE" w:rsidR="00A8306B" w:rsidRDefault="00CE0568" w:rsidP="008C650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IV</w:t>
      </w:r>
      <w:r w:rsidR="00A8306B" w:rsidRPr="00A8306B">
        <w:rPr>
          <w:b/>
          <w:bCs/>
          <w:sz w:val="32"/>
          <w:szCs w:val="32"/>
          <w:lang w:val="en-IN"/>
        </w:rPr>
        <w:t xml:space="preserve">. </w:t>
      </w:r>
      <w:r w:rsidR="008A0F22">
        <w:rPr>
          <w:b/>
          <w:bCs/>
          <w:sz w:val="32"/>
          <w:szCs w:val="32"/>
        </w:rPr>
        <w:t>Complete Pipeline</w:t>
      </w:r>
    </w:p>
    <w:p w14:paraId="18877DB4" w14:textId="77777777" w:rsidR="008A0F22" w:rsidRDefault="008A0F22" w:rsidP="0040769F">
      <w:pPr>
        <w:rPr>
          <w:sz w:val="24"/>
          <w:szCs w:val="24"/>
        </w:rPr>
      </w:pPr>
    </w:p>
    <w:p w14:paraId="4D0B0CDF" w14:textId="0C043590" w:rsidR="00193074" w:rsidRDefault="008A0F22" w:rsidP="0040769F">
      <w:pPr>
        <w:rPr>
          <w:sz w:val="24"/>
          <w:szCs w:val="24"/>
        </w:rPr>
      </w:pPr>
      <w:r w:rsidRPr="008A0F22">
        <w:rPr>
          <w:sz w:val="24"/>
          <w:szCs w:val="24"/>
        </w:rPr>
        <w:t>TP53 Reference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Mutation Generation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Global Alignment Validation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Cross-Species Collection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Handcrafted Feature Extraction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Protein Language Model Feature Extraction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Dataset Integration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Machine Learning Training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Performance Evaluation</w:t>
      </w:r>
      <w:r w:rsidRPr="008A0F22">
        <w:rPr>
          <w:sz w:val="24"/>
          <w:szCs w:val="24"/>
        </w:rPr>
        <w:br/>
        <w:t>↓</w:t>
      </w:r>
      <w:r w:rsidRPr="008A0F22">
        <w:rPr>
          <w:sz w:val="24"/>
          <w:szCs w:val="24"/>
        </w:rPr>
        <w:br/>
        <w:t>Model Comparison</w:t>
      </w:r>
    </w:p>
    <w:p w14:paraId="480A09D3" w14:textId="77777777" w:rsidR="008A0F22" w:rsidRDefault="008A0F22" w:rsidP="0040769F">
      <w:pPr>
        <w:rPr>
          <w:sz w:val="24"/>
          <w:szCs w:val="24"/>
        </w:rPr>
      </w:pPr>
    </w:p>
    <w:p w14:paraId="44F08D2F" w14:textId="370BCA29" w:rsidR="008A0F22" w:rsidRDefault="008A0F22" w:rsidP="0040769F">
      <w:pPr>
        <w:rPr>
          <w:b/>
          <w:bCs/>
          <w:sz w:val="28"/>
          <w:szCs w:val="28"/>
        </w:rPr>
      </w:pPr>
      <w:r w:rsidRPr="008A0F22">
        <w:rPr>
          <w:b/>
          <w:bCs/>
          <w:sz w:val="28"/>
          <w:szCs w:val="28"/>
        </w:rPr>
        <w:t>IX. Conclusion</w:t>
      </w:r>
    </w:p>
    <w:p w14:paraId="733CCB6A" w14:textId="77777777" w:rsidR="008A0F22" w:rsidRDefault="008A0F22" w:rsidP="0040769F">
      <w:pPr>
        <w:rPr>
          <w:b/>
          <w:bCs/>
          <w:sz w:val="28"/>
          <w:szCs w:val="28"/>
        </w:rPr>
      </w:pPr>
    </w:p>
    <w:p w14:paraId="6FC61C09" w14:textId="77777777" w:rsid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This project advances beyond traditional sequence alignment by integrating deep contextual protein language models into TP53 mutation impact prediction.</w:t>
      </w:r>
    </w:p>
    <w:p w14:paraId="609A138F" w14:textId="77777777" w:rsidR="008A0F22" w:rsidRPr="008A0F22" w:rsidRDefault="008A0F22" w:rsidP="008A0F22">
      <w:pPr>
        <w:rPr>
          <w:sz w:val="24"/>
          <w:szCs w:val="24"/>
          <w:lang w:val="en-IN"/>
        </w:rPr>
      </w:pPr>
    </w:p>
    <w:p w14:paraId="1E2E7B0F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The combination of:</w:t>
      </w:r>
    </w:p>
    <w:p w14:paraId="7833B69A" w14:textId="77777777" w:rsidR="008A0F22" w:rsidRPr="008A0F22" w:rsidRDefault="008A0F22" w:rsidP="008A0F22">
      <w:pPr>
        <w:pStyle w:val="ListParagraph"/>
        <w:numPr>
          <w:ilvl w:val="0"/>
          <w:numId w:val="124"/>
        </w:numPr>
        <w:tabs>
          <w:tab w:val="num" w:pos="720"/>
        </w:tabs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Biochemical features</w:t>
      </w:r>
    </w:p>
    <w:p w14:paraId="72F12F13" w14:textId="77777777" w:rsidR="008A0F22" w:rsidRPr="008A0F22" w:rsidRDefault="008A0F22" w:rsidP="008A0F22">
      <w:pPr>
        <w:pStyle w:val="ListParagraph"/>
        <w:numPr>
          <w:ilvl w:val="0"/>
          <w:numId w:val="124"/>
        </w:numPr>
        <w:tabs>
          <w:tab w:val="num" w:pos="720"/>
        </w:tabs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Evolutionary information</w:t>
      </w:r>
    </w:p>
    <w:p w14:paraId="29A7D2EE" w14:textId="77777777" w:rsidR="008A0F22" w:rsidRPr="008A0F22" w:rsidRDefault="008A0F22" w:rsidP="008A0F22">
      <w:pPr>
        <w:pStyle w:val="ListParagraph"/>
        <w:numPr>
          <w:ilvl w:val="0"/>
          <w:numId w:val="124"/>
        </w:numPr>
        <w:tabs>
          <w:tab w:val="num" w:pos="720"/>
        </w:tabs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Transformer-based embeddings</w:t>
      </w:r>
    </w:p>
    <w:p w14:paraId="2653C503" w14:textId="77777777" w:rsidR="008A0F22" w:rsidRPr="008A0F22" w:rsidRDefault="008A0F22" w:rsidP="008A0F22">
      <w:pPr>
        <w:pStyle w:val="ListParagraph"/>
        <w:numPr>
          <w:ilvl w:val="0"/>
          <w:numId w:val="124"/>
        </w:numPr>
        <w:tabs>
          <w:tab w:val="num" w:pos="720"/>
        </w:tabs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Ensemble classifiers</w:t>
      </w:r>
    </w:p>
    <w:p w14:paraId="5439E0C5" w14:textId="77777777" w:rsidR="008A0F22" w:rsidRPr="008A0F22" w:rsidRDefault="008A0F22" w:rsidP="008A0F22">
      <w:pPr>
        <w:tabs>
          <w:tab w:val="num" w:pos="720"/>
        </w:tabs>
        <w:rPr>
          <w:sz w:val="24"/>
          <w:szCs w:val="24"/>
          <w:lang w:val="en-IN"/>
        </w:rPr>
      </w:pPr>
    </w:p>
    <w:p w14:paraId="76B9C1AE" w14:textId="77777777" w:rsid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results in improved predictive performance and better modeling of functional mutation effects.</w:t>
      </w:r>
    </w:p>
    <w:p w14:paraId="3E2CB8CF" w14:textId="77777777" w:rsidR="008A0F22" w:rsidRPr="008A0F22" w:rsidRDefault="008A0F22" w:rsidP="008A0F22">
      <w:pPr>
        <w:rPr>
          <w:sz w:val="24"/>
          <w:szCs w:val="24"/>
          <w:lang w:val="en-IN"/>
        </w:rPr>
      </w:pPr>
    </w:p>
    <w:p w14:paraId="4F4815E3" w14:textId="77777777" w:rsidR="008A0F22" w:rsidRPr="008A0F22" w:rsidRDefault="008A0F22" w:rsidP="008A0F22">
      <w:pPr>
        <w:rPr>
          <w:sz w:val="24"/>
          <w:szCs w:val="24"/>
          <w:lang w:val="en-IN"/>
        </w:rPr>
      </w:pPr>
      <w:r w:rsidRPr="008A0F22">
        <w:rPr>
          <w:sz w:val="24"/>
          <w:szCs w:val="24"/>
          <w:lang w:val="en-IN"/>
        </w:rPr>
        <w:t>This framework demonstrates the power of combining classical bioinformatics with modern deep learning approaches for biological sequence analysis.</w:t>
      </w:r>
    </w:p>
    <w:p w14:paraId="0C03E086" w14:textId="77777777" w:rsidR="008A0F22" w:rsidRPr="008A0F22" w:rsidRDefault="008A0F22" w:rsidP="0040769F">
      <w:pPr>
        <w:rPr>
          <w:b/>
          <w:bCs/>
          <w:sz w:val="28"/>
          <w:szCs w:val="28"/>
        </w:rPr>
      </w:pPr>
    </w:p>
    <w:sectPr w:rsidR="008A0F22" w:rsidRPr="008A0F22" w:rsidSect="00BF476E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7597" w14:textId="77777777" w:rsidR="0049747B" w:rsidRDefault="0049747B" w:rsidP="006D4A1A">
      <w:r>
        <w:separator/>
      </w:r>
    </w:p>
  </w:endnote>
  <w:endnote w:type="continuationSeparator" w:id="0">
    <w:p w14:paraId="7AE41B29" w14:textId="77777777" w:rsidR="0049747B" w:rsidRDefault="0049747B" w:rsidP="006D4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0024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F664CA" w14:textId="059F1E99" w:rsidR="006D4A1A" w:rsidRDefault="006D4A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4BF65" w14:textId="77777777" w:rsidR="006D4A1A" w:rsidRDefault="006D4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FB28" w14:textId="77777777" w:rsidR="0049747B" w:rsidRDefault="0049747B" w:rsidP="006D4A1A">
      <w:r>
        <w:separator/>
      </w:r>
    </w:p>
  </w:footnote>
  <w:footnote w:type="continuationSeparator" w:id="0">
    <w:p w14:paraId="23EBFFEA" w14:textId="77777777" w:rsidR="0049747B" w:rsidRDefault="0049747B" w:rsidP="006D4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862"/>
    <w:multiLevelType w:val="multilevel"/>
    <w:tmpl w:val="168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1EA"/>
    <w:multiLevelType w:val="multilevel"/>
    <w:tmpl w:val="D05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D4246"/>
    <w:multiLevelType w:val="multilevel"/>
    <w:tmpl w:val="6EDA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D27F61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9015B"/>
    <w:multiLevelType w:val="multilevel"/>
    <w:tmpl w:val="5F8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A7D34"/>
    <w:multiLevelType w:val="hybridMultilevel"/>
    <w:tmpl w:val="FCF27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4401FA"/>
    <w:multiLevelType w:val="multilevel"/>
    <w:tmpl w:val="F3B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219B6"/>
    <w:multiLevelType w:val="multilevel"/>
    <w:tmpl w:val="470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440B9"/>
    <w:multiLevelType w:val="multilevel"/>
    <w:tmpl w:val="530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E413D"/>
    <w:multiLevelType w:val="multilevel"/>
    <w:tmpl w:val="EBF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70946"/>
    <w:multiLevelType w:val="hybridMultilevel"/>
    <w:tmpl w:val="002E5E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C90672"/>
    <w:multiLevelType w:val="multilevel"/>
    <w:tmpl w:val="C92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555F40"/>
    <w:multiLevelType w:val="multilevel"/>
    <w:tmpl w:val="D7D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57677"/>
    <w:multiLevelType w:val="multilevel"/>
    <w:tmpl w:val="149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86C09"/>
    <w:multiLevelType w:val="multilevel"/>
    <w:tmpl w:val="CA9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E33B6"/>
    <w:multiLevelType w:val="multilevel"/>
    <w:tmpl w:val="181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97452"/>
    <w:multiLevelType w:val="multilevel"/>
    <w:tmpl w:val="986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A7002"/>
    <w:multiLevelType w:val="multilevel"/>
    <w:tmpl w:val="A4F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26FCE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D03F3"/>
    <w:multiLevelType w:val="multilevel"/>
    <w:tmpl w:val="460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E59FD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370B6"/>
    <w:multiLevelType w:val="multilevel"/>
    <w:tmpl w:val="A06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07868"/>
    <w:multiLevelType w:val="multilevel"/>
    <w:tmpl w:val="E73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2290F"/>
    <w:multiLevelType w:val="multilevel"/>
    <w:tmpl w:val="D24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97200"/>
    <w:multiLevelType w:val="multilevel"/>
    <w:tmpl w:val="7506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401A82"/>
    <w:multiLevelType w:val="multilevel"/>
    <w:tmpl w:val="47B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E59AD"/>
    <w:multiLevelType w:val="multilevel"/>
    <w:tmpl w:val="FEB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A963AA"/>
    <w:multiLevelType w:val="multilevel"/>
    <w:tmpl w:val="6794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E273B9"/>
    <w:multiLevelType w:val="multilevel"/>
    <w:tmpl w:val="966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200F4"/>
    <w:multiLevelType w:val="multilevel"/>
    <w:tmpl w:val="5A7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61432"/>
    <w:multiLevelType w:val="multilevel"/>
    <w:tmpl w:val="E78C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23573E"/>
    <w:multiLevelType w:val="multilevel"/>
    <w:tmpl w:val="5D9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4605F"/>
    <w:multiLevelType w:val="multilevel"/>
    <w:tmpl w:val="BF0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86187F"/>
    <w:multiLevelType w:val="multilevel"/>
    <w:tmpl w:val="E4FE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B40BCE"/>
    <w:multiLevelType w:val="multilevel"/>
    <w:tmpl w:val="2FEC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D505B2"/>
    <w:multiLevelType w:val="multilevel"/>
    <w:tmpl w:val="36B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757EB1"/>
    <w:multiLevelType w:val="multilevel"/>
    <w:tmpl w:val="463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6F79DD"/>
    <w:multiLevelType w:val="multilevel"/>
    <w:tmpl w:val="C30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EB4ED8"/>
    <w:multiLevelType w:val="multilevel"/>
    <w:tmpl w:val="E87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C2DD6"/>
    <w:multiLevelType w:val="multilevel"/>
    <w:tmpl w:val="527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C90A6C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FF08CD"/>
    <w:multiLevelType w:val="hybridMultilevel"/>
    <w:tmpl w:val="B372B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E26D4F"/>
    <w:multiLevelType w:val="multilevel"/>
    <w:tmpl w:val="9F1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843BF4"/>
    <w:multiLevelType w:val="multilevel"/>
    <w:tmpl w:val="A22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D467F"/>
    <w:multiLevelType w:val="hybridMultilevel"/>
    <w:tmpl w:val="0F9E8278"/>
    <w:lvl w:ilvl="0" w:tplc="D18809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0AC65B1"/>
    <w:multiLevelType w:val="multilevel"/>
    <w:tmpl w:val="25A4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B31009"/>
    <w:multiLevelType w:val="hybridMultilevel"/>
    <w:tmpl w:val="C87021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1A4D80"/>
    <w:multiLevelType w:val="multilevel"/>
    <w:tmpl w:val="B6E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A10659"/>
    <w:multiLevelType w:val="multilevel"/>
    <w:tmpl w:val="8810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3B2351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904797"/>
    <w:multiLevelType w:val="multilevel"/>
    <w:tmpl w:val="831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59058A"/>
    <w:multiLevelType w:val="multilevel"/>
    <w:tmpl w:val="4E0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AC6930"/>
    <w:multiLevelType w:val="hybridMultilevel"/>
    <w:tmpl w:val="337ED5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4FB4BCB"/>
    <w:multiLevelType w:val="multilevel"/>
    <w:tmpl w:val="CC8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23327D"/>
    <w:multiLevelType w:val="multilevel"/>
    <w:tmpl w:val="541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D730A7"/>
    <w:multiLevelType w:val="multilevel"/>
    <w:tmpl w:val="860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867C15"/>
    <w:multiLevelType w:val="multilevel"/>
    <w:tmpl w:val="2856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C67162"/>
    <w:multiLevelType w:val="multilevel"/>
    <w:tmpl w:val="F8A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8938F5"/>
    <w:multiLevelType w:val="multilevel"/>
    <w:tmpl w:val="A71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041717"/>
    <w:multiLevelType w:val="hybridMultilevel"/>
    <w:tmpl w:val="F8C0742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7906E8"/>
    <w:multiLevelType w:val="multilevel"/>
    <w:tmpl w:val="20B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5560F3"/>
    <w:multiLevelType w:val="multilevel"/>
    <w:tmpl w:val="421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695EA3"/>
    <w:multiLevelType w:val="multilevel"/>
    <w:tmpl w:val="A1C8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9044F6"/>
    <w:multiLevelType w:val="multilevel"/>
    <w:tmpl w:val="98A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F55847"/>
    <w:multiLevelType w:val="multilevel"/>
    <w:tmpl w:val="A310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692C98"/>
    <w:multiLevelType w:val="multilevel"/>
    <w:tmpl w:val="036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8131BB"/>
    <w:multiLevelType w:val="multilevel"/>
    <w:tmpl w:val="1DBE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3807D0"/>
    <w:multiLevelType w:val="multilevel"/>
    <w:tmpl w:val="A87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0549DA"/>
    <w:multiLevelType w:val="multilevel"/>
    <w:tmpl w:val="0EB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873CDB"/>
    <w:multiLevelType w:val="multilevel"/>
    <w:tmpl w:val="ADC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CC092F"/>
    <w:multiLevelType w:val="multilevel"/>
    <w:tmpl w:val="008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052B2"/>
    <w:multiLevelType w:val="hybridMultilevel"/>
    <w:tmpl w:val="74322930"/>
    <w:lvl w:ilvl="0" w:tplc="9A82EF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A55511D"/>
    <w:multiLevelType w:val="multilevel"/>
    <w:tmpl w:val="13F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AA2C4F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72397"/>
    <w:multiLevelType w:val="multilevel"/>
    <w:tmpl w:val="3F0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435061"/>
    <w:multiLevelType w:val="multilevel"/>
    <w:tmpl w:val="9998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EC15F5"/>
    <w:multiLevelType w:val="multilevel"/>
    <w:tmpl w:val="173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9A2B8F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F96988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7E539C"/>
    <w:multiLevelType w:val="hybridMultilevel"/>
    <w:tmpl w:val="2A4870E2"/>
    <w:lvl w:ilvl="0" w:tplc="2F9CDD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4E47B0D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A55090"/>
    <w:multiLevelType w:val="multilevel"/>
    <w:tmpl w:val="F63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E7251E"/>
    <w:multiLevelType w:val="multilevel"/>
    <w:tmpl w:val="694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2B51AA"/>
    <w:multiLevelType w:val="multilevel"/>
    <w:tmpl w:val="55D8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1C7203"/>
    <w:multiLevelType w:val="multilevel"/>
    <w:tmpl w:val="66B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1C403F"/>
    <w:multiLevelType w:val="multilevel"/>
    <w:tmpl w:val="E45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AB460B"/>
    <w:multiLevelType w:val="multilevel"/>
    <w:tmpl w:val="9EEC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3048F"/>
    <w:multiLevelType w:val="multilevel"/>
    <w:tmpl w:val="FF3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C17071"/>
    <w:multiLevelType w:val="multilevel"/>
    <w:tmpl w:val="DA3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F3779B"/>
    <w:multiLevelType w:val="multilevel"/>
    <w:tmpl w:val="8F4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196FDE"/>
    <w:multiLevelType w:val="multilevel"/>
    <w:tmpl w:val="B0A8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492AB9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AE4A05"/>
    <w:multiLevelType w:val="multilevel"/>
    <w:tmpl w:val="DDC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247A73"/>
    <w:multiLevelType w:val="multilevel"/>
    <w:tmpl w:val="DA1A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20F170E"/>
    <w:multiLevelType w:val="multilevel"/>
    <w:tmpl w:val="8086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C25DC7"/>
    <w:multiLevelType w:val="multilevel"/>
    <w:tmpl w:val="C3E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D268BD"/>
    <w:multiLevelType w:val="multilevel"/>
    <w:tmpl w:val="BA0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88051C"/>
    <w:multiLevelType w:val="multilevel"/>
    <w:tmpl w:val="556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CF2248"/>
    <w:multiLevelType w:val="multilevel"/>
    <w:tmpl w:val="B33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716278"/>
    <w:multiLevelType w:val="multilevel"/>
    <w:tmpl w:val="AFD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645769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F8746B"/>
    <w:multiLevelType w:val="multilevel"/>
    <w:tmpl w:val="082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D62D90"/>
    <w:multiLevelType w:val="multilevel"/>
    <w:tmpl w:val="6F5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2D3C63"/>
    <w:multiLevelType w:val="multilevel"/>
    <w:tmpl w:val="F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7121B7"/>
    <w:multiLevelType w:val="hybridMultilevel"/>
    <w:tmpl w:val="3808E6C2"/>
    <w:lvl w:ilvl="0" w:tplc="9A82EFF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6E981749"/>
    <w:multiLevelType w:val="multilevel"/>
    <w:tmpl w:val="F3F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274E9F"/>
    <w:multiLevelType w:val="multilevel"/>
    <w:tmpl w:val="CD8E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5F2BC2"/>
    <w:multiLevelType w:val="multilevel"/>
    <w:tmpl w:val="E09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8813C2"/>
    <w:multiLevelType w:val="multilevel"/>
    <w:tmpl w:val="74D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2861FB"/>
    <w:multiLevelType w:val="multilevel"/>
    <w:tmpl w:val="567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B95E4D"/>
    <w:multiLevelType w:val="multilevel"/>
    <w:tmpl w:val="F10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0A0091"/>
    <w:multiLevelType w:val="multilevel"/>
    <w:tmpl w:val="DF2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313F73"/>
    <w:multiLevelType w:val="multilevel"/>
    <w:tmpl w:val="E30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42548E"/>
    <w:multiLevelType w:val="multilevel"/>
    <w:tmpl w:val="350EC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8A10400"/>
    <w:multiLevelType w:val="multilevel"/>
    <w:tmpl w:val="596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283AA5"/>
    <w:multiLevelType w:val="multilevel"/>
    <w:tmpl w:val="3CF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EE684A"/>
    <w:multiLevelType w:val="multilevel"/>
    <w:tmpl w:val="5ED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61780D"/>
    <w:multiLevelType w:val="multilevel"/>
    <w:tmpl w:val="B9E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C72BB7"/>
    <w:multiLevelType w:val="multilevel"/>
    <w:tmpl w:val="93E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16188D"/>
    <w:multiLevelType w:val="multilevel"/>
    <w:tmpl w:val="F98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77175F"/>
    <w:multiLevelType w:val="multilevel"/>
    <w:tmpl w:val="74C6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FB5596"/>
    <w:multiLevelType w:val="multilevel"/>
    <w:tmpl w:val="4C7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61085"/>
    <w:multiLevelType w:val="multilevel"/>
    <w:tmpl w:val="DC6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F12351"/>
    <w:multiLevelType w:val="multilevel"/>
    <w:tmpl w:val="4100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84042">
    <w:abstractNumId w:val="10"/>
  </w:num>
  <w:num w:numId="2" w16cid:durableId="1014766923">
    <w:abstractNumId w:val="15"/>
  </w:num>
  <w:num w:numId="3" w16cid:durableId="663170745">
    <w:abstractNumId w:val="102"/>
  </w:num>
  <w:num w:numId="4" w16cid:durableId="557130791">
    <w:abstractNumId w:val="26"/>
  </w:num>
  <w:num w:numId="5" w16cid:durableId="171797428">
    <w:abstractNumId w:val="47"/>
  </w:num>
  <w:num w:numId="6" w16cid:durableId="1310406559">
    <w:abstractNumId w:val="23"/>
  </w:num>
  <w:num w:numId="7" w16cid:durableId="688722019">
    <w:abstractNumId w:val="86"/>
  </w:num>
  <w:num w:numId="8" w16cid:durableId="943611934">
    <w:abstractNumId w:val="33"/>
  </w:num>
  <w:num w:numId="9" w16cid:durableId="37708111">
    <w:abstractNumId w:val="30"/>
  </w:num>
  <w:num w:numId="10" w16cid:durableId="787965956">
    <w:abstractNumId w:val="112"/>
  </w:num>
  <w:num w:numId="11" w16cid:durableId="404305770">
    <w:abstractNumId w:val="42"/>
  </w:num>
  <w:num w:numId="12" w16cid:durableId="228661673">
    <w:abstractNumId w:val="21"/>
  </w:num>
  <w:num w:numId="13" w16cid:durableId="1121532067">
    <w:abstractNumId w:val="32"/>
  </w:num>
  <w:num w:numId="14" w16cid:durableId="852649949">
    <w:abstractNumId w:val="7"/>
  </w:num>
  <w:num w:numId="15" w16cid:durableId="1920092045">
    <w:abstractNumId w:val="94"/>
  </w:num>
  <w:num w:numId="16" w16cid:durableId="743918360">
    <w:abstractNumId w:val="67"/>
  </w:num>
  <w:num w:numId="17" w16cid:durableId="678891088">
    <w:abstractNumId w:val="85"/>
  </w:num>
  <w:num w:numId="18" w16cid:durableId="708803241">
    <w:abstractNumId w:val="58"/>
  </w:num>
  <w:num w:numId="19" w16cid:durableId="1858734019">
    <w:abstractNumId w:val="117"/>
  </w:num>
  <w:num w:numId="20" w16cid:durableId="2013482781">
    <w:abstractNumId w:val="120"/>
  </w:num>
  <w:num w:numId="21" w16cid:durableId="1801411129">
    <w:abstractNumId w:val="0"/>
  </w:num>
  <w:num w:numId="22" w16cid:durableId="2092115155">
    <w:abstractNumId w:val="55"/>
  </w:num>
  <w:num w:numId="23" w16cid:durableId="1152940485">
    <w:abstractNumId w:val="87"/>
  </w:num>
  <w:num w:numId="24" w16cid:durableId="750932737">
    <w:abstractNumId w:val="43"/>
  </w:num>
  <w:num w:numId="25" w16cid:durableId="825516321">
    <w:abstractNumId w:val="38"/>
  </w:num>
  <w:num w:numId="26" w16cid:durableId="1334527962">
    <w:abstractNumId w:val="70"/>
  </w:num>
  <w:num w:numId="27" w16cid:durableId="1184855843">
    <w:abstractNumId w:val="68"/>
  </w:num>
  <w:num w:numId="28" w16cid:durableId="1529220628">
    <w:abstractNumId w:val="75"/>
  </w:num>
  <w:num w:numId="29" w16cid:durableId="1463839201">
    <w:abstractNumId w:val="99"/>
  </w:num>
  <w:num w:numId="30" w16cid:durableId="1108160458">
    <w:abstractNumId w:val="88"/>
  </w:num>
  <w:num w:numId="31" w16cid:durableId="1075398825">
    <w:abstractNumId w:val="25"/>
  </w:num>
  <w:num w:numId="32" w16cid:durableId="1034575207">
    <w:abstractNumId w:val="50"/>
  </w:num>
  <w:num w:numId="33" w16cid:durableId="2063285930">
    <w:abstractNumId w:val="119"/>
  </w:num>
  <w:num w:numId="34" w16cid:durableId="1331058808">
    <w:abstractNumId w:val="118"/>
  </w:num>
  <w:num w:numId="35" w16cid:durableId="9718013">
    <w:abstractNumId w:val="17"/>
  </w:num>
  <w:num w:numId="36" w16cid:durableId="98182263">
    <w:abstractNumId w:val="69"/>
  </w:num>
  <w:num w:numId="37" w16cid:durableId="1738943232">
    <w:abstractNumId w:val="29"/>
  </w:num>
  <w:num w:numId="38" w16cid:durableId="2125148871">
    <w:abstractNumId w:val="12"/>
  </w:num>
  <w:num w:numId="39" w16cid:durableId="1762021401">
    <w:abstractNumId w:val="53"/>
  </w:num>
  <w:num w:numId="40" w16cid:durableId="1287660544">
    <w:abstractNumId w:val="19"/>
  </w:num>
  <w:num w:numId="41" w16cid:durableId="425541289">
    <w:abstractNumId w:val="16"/>
  </w:num>
  <w:num w:numId="42" w16cid:durableId="1051853900">
    <w:abstractNumId w:val="37"/>
  </w:num>
  <w:num w:numId="43" w16cid:durableId="1284799516">
    <w:abstractNumId w:val="122"/>
  </w:num>
  <w:num w:numId="44" w16cid:durableId="218709923">
    <w:abstractNumId w:val="13"/>
  </w:num>
  <w:num w:numId="45" w16cid:durableId="256329326">
    <w:abstractNumId w:val="22"/>
  </w:num>
  <w:num w:numId="46" w16cid:durableId="1755584147">
    <w:abstractNumId w:val="31"/>
  </w:num>
  <w:num w:numId="47" w16cid:durableId="1545479471">
    <w:abstractNumId w:val="48"/>
  </w:num>
  <w:num w:numId="48" w16cid:durableId="46607802">
    <w:abstractNumId w:val="92"/>
  </w:num>
  <w:num w:numId="49" w16cid:durableId="698942512">
    <w:abstractNumId w:val="111"/>
  </w:num>
  <w:num w:numId="50" w16cid:durableId="1864854030">
    <w:abstractNumId w:val="60"/>
  </w:num>
  <w:num w:numId="51" w16cid:durableId="2135053806">
    <w:abstractNumId w:val="89"/>
  </w:num>
  <w:num w:numId="52" w16cid:durableId="1428185501">
    <w:abstractNumId w:val="81"/>
  </w:num>
  <w:num w:numId="53" w16cid:durableId="737902055">
    <w:abstractNumId w:val="1"/>
  </w:num>
  <w:num w:numId="54" w16cid:durableId="98304786">
    <w:abstractNumId w:val="97"/>
  </w:num>
  <w:num w:numId="55" w16cid:durableId="606739747">
    <w:abstractNumId w:val="110"/>
  </w:num>
  <w:num w:numId="56" w16cid:durableId="1416782388">
    <w:abstractNumId w:val="14"/>
  </w:num>
  <w:num w:numId="57" w16cid:durableId="250042732">
    <w:abstractNumId w:val="76"/>
  </w:num>
  <w:num w:numId="58" w16cid:durableId="779569841">
    <w:abstractNumId w:val="84"/>
  </w:num>
  <w:num w:numId="59" w16cid:durableId="649023421">
    <w:abstractNumId w:val="8"/>
  </w:num>
  <w:num w:numId="60" w16cid:durableId="1426223402">
    <w:abstractNumId w:val="27"/>
  </w:num>
  <w:num w:numId="61" w16cid:durableId="1396735004">
    <w:abstractNumId w:val="72"/>
  </w:num>
  <w:num w:numId="62" w16cid:durableId="678234489">
    <w:abstractNumId w:val="106"/>
  </w:num>
  <w:num w:numId="63" w16cid:durableId="198051444">
    <w:abstractNumId w:val="52"/>
  </w:num>
  <w:num w:numId="64" w16cid:durableId="1366128983">
    <w:abstractNumId w:val="18"/>
  </w:num>
  <w:num w:numId="65" w16cid:durableId="438258578">
    <w:abstractNumId w:val="91"/>
  </w:num>
  <w:num w:numId="66" w16cid:durableId="798258934">
    <w:abstractNumId w:val="56"/>
  </w:num>
  <w:num w:numId="67" w16cid:durableId="1689873552">
    <w:abstractNumId w:val="78"/>
  </w:num>
  <w:num w:numId="68" w16cid:durableId="146555787">
    <w:abstractNumId w:val="71"/>
  </w:num>
  <w:num w:numId="69" w16cid:durableId="362750798">
    <w:abstractNumId w:val="100"/>
  </w:num>
  <w:num w:numId="70" w16cid:durableId="1465269993">
    <w:abstractNumId w:val="34"/>
  </w:num>
  <w:num w:numId="71" w16cid:durableId="2093551384">
    <w:abstractNumId w:val="80"/>
  </w:num>
  <w:num w:numId="72" w16cid:durableId="1101100870">
    <w:abstractNumId w:val="77"/>
  </w:num>
  <w:num w:numId="73" w16cid:durableId="121575718">
    <w:abstractNumId w:val="40"/>
  </w:num>
  <w:num w:numId="74" w16cid:durableId="1889368247">
    <w:abstractNumId w:val="103"/>
  </w:num>
  <w:num w:numId="75" w16cid:durableId="167602055">
    <w:abstractNumId w:val="73"/>
  </w:num>
  <w:num w:numId="76" w16cid:durableId="58135473">
    <w:abstractNumId w:val="3"/>
  </w:num>
  <w:num w:numId="77" w16cid:durableId="429932383">
    <w:abstractNumId w:val="49"/>
  </w:num>
  <w:num w:numId="78" w16cid:durableId="2069841534">
    <w:abstractNumId w:val="20"/>
  </w:num>
  <w:num w:numId="79" w16cid:durableId="1902712352">
    <w:abstractNumId w:val="104"/>
  </w:num>
  <w:num w:numId="80" w16cid:durableId="1734817402">
    <w:abstractNumId w:val="113"/>
  </w:num>
  <w:num w:numId="81" w16cid:durableId="375590508">
    <w:abstractNumId w:val="44"/>
  </w:num>
  <w:num w:numId="82" w16cid:durableId="2084184902">
    <w:abstractNumId w:val="5"/>
  </w:num>
  <w:num w:numId="83" w16cid:durableId="2088069829">
    <w:abstractNumId w:val="65"/>
  </w:num>
  <w:num w:numId="84" w16cid:durableId="1542091206">
    <w:abstractNumId w:val="79"/>
  </w:num>
  <w:num w:numId="85" w16cid:durableId="1525552494">
    <w:abstractNumId w:val="46"/>
  </w:num>
  <w:num w:numId="86" w16cid:durableId="1594364224">
    <w:abstractNumId w:val="121"/>
  </w:num>
  <w:num w:numId="87" w16cid:durableId="970945133">
    <w:abstractNumId w:val="105"/>
  </w:num>
  <w:num w:numId="88" w16cid:durableId="74862183">
    <w:abstractNumId w:val="4"/>
  </w:num>
  <w:num w:numId="89" w16cid:durableId="1999653960">
    <w:abstractNumId w:val="109"/>
  </w:num>
  <w:num w:numId="90" w16cid:durableId="1930893758">
    <w:abstractNumId w:val="35"/>
  </w:num>
  <w:num w:numId="91" w16cid:durableId="321589476">
    <w:abstractNumId w:val="82"/>
  </w:num>
  <w:num w:numId="92" w16cid:durableId="1594977382">
    <w:abstractNumId w:val="90"/>
  </w:num>
  <w:num w:numId="93" w16cid:durableId="1930850115">
    <w:abstractNumId w:val="98"/>
  </w:num>
  <w:num w:numId="94" w16cid:durableId="36706795">
    <w:abstractNumId w:val="62"/>
  </w:num>
  <w:num w:numId="95" w16cid:durableId="1833372465">
    <w:abstractNumId w:val="114"/>
  </w:num>
  <w:num w:numId="96" w16cid:durableId="1015578446">
    <w:abstractNumId w:val="9"/>
  </w:num>
  <w:num w:numId="97" w16cid:durableId="120272777">
    <w:abstractNumId w:val="57"/>
  </w:num>
  <w:num w:numId="98" w16cid:durableId="1426148129">
    <w:abstractNumId w:val="74"/>
  </w:num>
  <w:num w:numId="99" w16cid:durableId="1109591476">
    <w:abstractNumId w:val="63"/>
  </w:num>
  <w:num w:numId="100" w16cid:durableId="80030976">
    <w:abstractNumId w:val="2"/>
  </w:num>
  <w:num w:numId="101" w16cid:durableId="172844097">
    <w:abstractNumId w:val="36"/>
  </w:num>
  <w:num w:numId="102" w16cid:durableId="622929136">
    <w:abstractNumId w:val="107"/>
  </w:num>
  <w:num w:numId="103" w16cid:durableId="760948070">
    <w:abstractNumId w:val="66"/>
  </w:num>
  <w:num w:numId="104" w16cid:durableId="307436591">
    <w:abstractNumId w:val="123"/>
  </w:num>
  <w:num w:numId="105" w16cid:durableId="1652522126">
    <w:abstractNumId w:val="45"/>
  </w:num>
  <w:num w:numId="106" w16cid:durableId="938873436">
    <w:abstractNumId w:val="51"/>
  </w:num>
  <w:num w:numId="107" w16cid:durableId="807557008">
    <w:abstractNumId w:val="11"/>
  </w:num>
  <w:num w:numId="108" w16cid:durableId="705181776">
    <w:abstractNumId w:val="101"/>
  </w:num>
  <w:num w:numId="109" w16cid:durableId="96948864">
    <w:abstractNumId w:val="28"/>
  </w:num>
  <w:num w:numId="110" w16cid:durableId="1576237332">
    <w:abstractNumId w:val="24"/>
  </w:num>
  <w:num w:numId="111" w16cid:durableId="1924289908">
    <w:abstractNumId w:val="54"/>
  </w:num>
  <w:num w:numId="112" w16cid:durableId="213390591">
    <w:abstractNumId w:val="6"/>
  </w:num>
  <w:num w:numId="113" w16cid:durableId="1974631151">
    <w:abstractNumId w:val="95"/>
  </w:num>
  <w:num w:numId="114" w16cid:durableId="1920098059">
    <w:abstractNumId w:val="59"/>
  </w:num>
  <w:num w:numId="115" w16cid:durableId="1215853467">
    <w:abstractNumId w:val="96"/>
  </w:num>
  <w:num w:numId="116" w16cid:durableId="1952281394">
    <w:abstractNumId w:val="93"/>
  </w:num>
  <w:num w:numId="117" w16cid:durableId="826288281">
    <w:abstractNumId w:val="83"/>
  </w:num>
  <w:num w:numId="118" w16cid:durableId="1956597285">
    <w:abstractNumId w:val="115"/>
  </w:num>
  <w:num w:numId="119" w16cid:durableId="160511854">
    <w:abstractNumId w:val="39"/>
  </w:num>
  <w:num w:numId="120" w16cid:durableId="617953249">
    <w:abstractNumId w:val="64"/>
  </w:num>
  <w:num w:numId="121" w16cid:durableId="1528132398">
    <w:abstractNumId w:val="108"/>
  </w:num>
  <w:num w:numId="122" w16cid:durableId="1923759342">
    <w:abstractNumId w:val="61"/>
  </w:num>
  <w:num w:numId="123" w16cid:durableId="1584561849">
    <w:abstractNumId w:val="116"/>
  </w:num>
  <w:num w:numId="124" w16cid:durableId="220596768">
    <w:abstractNumId w:val="4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95"/>
    <w:rsid w:val="00000425"/>
    <w:rsid w:val="00001BA7"/>
    <w:rsid w:val="0000282B"/>
    <w:rsid w:val="00007693"/>
    <w:rsid w:val="000115C2"/>
    <w:rsid w:val="00011C2C"/>
    <w:rsid w:val="000151B0"/>
    <w:rsid w:val="00027A12"/>
    <w:rsid w:val="000330C5"/>
    <w:rsid w:val="00035943"/>
    <w:rsid w:val="000502F7"/>
    <w:rsid w:val="000528DF"/>
    <w:rsid w:val="00052A7A"/>
    <w:rsid w:val="00055169"/>
    <w:rsid w:val="00067E48"/>
    <w:rsid w:val="00070913"/>
    <w:rsid w:val="00071656"/>
    <w:rsid w:val="000858C5"/>
    <w:rsid w:val="0009009C"/>
    <w:rsid w:val="000914E7"/>
    <w:rsid w:val="000A38A3"/>
    <w:rsid w:val="000A46CC"/>
    <w:rsid w:val="000B0D68"/>
    <w:rsid w:val="000B1D47"/>
    <w:rsid w:val="000B6494"/>
    <w:rsid w:val="000C26D4"/>
    <w:rsid w:val="000D03AC"/>
    <w:rsid w:val="000D5A95"/>
    <w:rsid w:val="000E41F4"/>
    <w:rsid w:val="000E630D"/>
    <w:rsid w:val="000E6780"/>
    <w:rsid w:val="000F5F9A"/>
    <w:rsid w:val="000F66FF"/>
    <w:rsid w:val="000F73E9"/>
    <w:rsid w:val="000F7D79"/>
    <w:rsid w:val="0010015D"/>
    <w:rsid w:val="001005C7"/>
    <w:rsid w:val="00103F6E"/>
    <w:rsid w:val="00110DDB"/>
    <w:rsid w:val="00113595"/>
    <w:rsid w:val="001178BF"/>
    <w:rsid w:val="00136A85"/>
    <w:rsid w:val="00140D7C"/>
    <w:rsid w:val="00141E7E"/>
    <w:rsid w:val="00151536"/>
    <w:rsid w:val="00161A11"/>
    <w:rsid w:val="00166213"/>
    <w:rsid w:val="00173871"/>
    <w:rsid w:val="00186A17"/>
    <w:rsid w:val="00186EBA"/>
    <w:rsid w:val="00191B93"/>
    <w:rsid w:val="001926EF"/>
    <w:rsid w:val="001927A8"/>
    <w:rsid w:val="00193074"/>
    <w:rsid w:val="00194B59"/>
    <w:rsid w:val="001B73F7"/>
    <w:rsid w:val="001C2BB2"/>
    <w:rsid w:val="001C2F95"/>
    <w:rsid w:val="001D2077"/>
    <w:rsid w:val="001E46E9"/>
    <w:rsid w:val="001F1DAD"/>
    <w:rsid w:val="001F37E6"/>
    <w:rsid w:val="001F48A4"/>
    <w:rsid w:val="00200209"/>
    <w:rsid w:val="00213B6B"/>
    <w:rsid w:val="0023129C"/>
    <w:rsid w:val="00235489"/>
    <w:rsid w:val="00247932"/>
    <w:rsid w:val="00250407"/>
    <w:rsid w:val="00253126"/>
    <w:rsid w:val="00261F5F"/>
    <w:rsid w:val="002635CD"/>
    <w:rsid w:val="0027014C"/>
    <w:rsid w:val="0027523F"/>
    <w:rsid w:val="002A7BF7"/>
    <w:rsid w:val="002B34A6"/>
    <w:rsid w:val="002C27C9"/>
    <w:rsid w:val="002D6D4A"/>
    <w:rsid w:val="002D6F87"/>
    <w:rsid w:val="002D7ECF"/>
    <w:rsid w:val="002E0461"/>
    <w:rsid w:val="002E79EA"/>
    <w:rsid w:val="002F148B"/>
    <w:rsid w:val="002F420C"/>
    <w:rsid w:val="00301F22"/>
    <w:rsid w:val="00311E74"/>
    <w:rsid w:val="00320C07"/>
    <w:rsid w:val="0033068C"/>
    <w:rsid w:val="00334134"/>
    <w:rsid w:val="00342049"/>
    <w:rsid w:val="00342596"/>
    <w:rsid w:val="0034551A"/>
    <w:rsid w:val="00346E40"/>
    <w:rsid w:val="00353B84"/>
    <w:rsid w:val="00355260"/>
    <w:rsid w:val="00356A10"/>
    <w:rsid w:val="003654D3"/>
    <w:rsid w:val="00375503"/>
    <w:rsid w:val="00381082"/>
    <w:rsid w:val="003A1CFD"/>
    <w:rsid w:val="003A6C1B"/>
    <w:rsid w:val="003A6C79"/>
    <w:rsid w:val="003B52F1"/>
    <w:rsid w:val="003C2382"/>
    <w:rsid w:val="003C2A86"/>
    <w:rsid w:val="003C2EE0"/>
    <w:rsid w:val="003C6EB7"/>
    <w:rsid w:val="003D1D7F"/>
    <w:rsid w:val="003F2120"/>
    <w:rsid w:val="00404C9A"/>
    <w:rsid w:val="0040769F"/>
    <w:rsid w:val="00423ED5"/>
    <w:rsid w:val="00424A47"/>
    <w:rsid w:val="0043442D"/>
    <w:rsid w:val="00450E33"/>
    <w:rsid w:val="00451B24"/>
    <w:rsid w:val="0046746C"/>
    <w:rsid w:val="0047035E"/>
    <w:rsid w:val="00475B95"/>
    <w:rsid w:val="0047668C"/>
    <w:rsid w:val="00482D2F"/>
    <w:rsid w:val="0049561A"/>
    <w:rsid w:val="0049747B"/>
    <w:rsid w:val="004A0D26"/>
    <w:rsid w:val="004A71CB"/>
    <w:rsid w:val="004B6FCC"/>
    <w:rsid w:val="004C052D"/>
    <w:rsid w:val="004C1BFB"/>
    <w:rsid w:val="004C7650"/>
    <w:rsid w:val="004D5D13"/>
    <w:rsid w:val="004E1BCC"/>
    <w:rsid w:val="004F06FD"/>
    <w:rsid w:val="004F587E"/>
    <w:rsid w:val="004F75CC"/>
    <w:rsid w:val="0050323E"/>
    <w:rsid w:val="00507C67"/>
    <w:rsid w:val="00511452"/>
    <w:rsid w:val="005142A2"/>
    <w:rsid w:val="00516B48"/>
    <w:rsid w:val="00517D1C"/>
    <w:rsid w:val="00523FDA"/>
    <w:rsid w:val="005251B5"/>
    <w:rsid w:val="00530193"/>
    <w:rsid w:val="00532E53"/>
    <w:rsid w:val="005367AD"/>
    <w:rsid w:val="00562156"/>
    <w:rsid w:val="00565133"/>
    <w:rsid w:val="005947CD"/>
    <w:rsid w:val="005B1A3B"/>
    <w:rsid w:val="005B220B"/>
    <w:rsid w:val="005C0A81"/>
    <w:rsid w:val="005C4D9D"/>
    <w:rsid w:val="005C5C2C"/>
    <w:rsid w:val="005D0B82"/>
    <w:rsid w:val="005E168E"/>
    <w:rsid w:val="005E40C0"/>
    <w:rsid w:val="005E6C6F"/>
    <w:rsid w:val="00604164"/>
    <w:rsid w:val="00606710"/>
    <w:rsid w:val="00614BC2"/>
    <w:rsid w:val="00616015"/>
    <w:rsid w:val="0061772B"/>
    <w:rsid w:val="00624180"/>
    <w:rsid w:val="00626135"/>
    <w:rsid w:val="00627B7A"/>
    <w:rsid w:val="0063053B"/>
    <w:rsid w:val="00634D0B"/>
    <w:rsid w:val="00636F42"/>
    <w:rsid w:val="00637676"/>
    <w:rsid w:val="00657941"/>
    <w:rsid w:val="006633A9"/>
    <w:rsid w:val="006660F6"/>
    <w:rsid w:val="00666544"/>
    <w:rsid w:val="00666A44"/>
    <w:rsid w:val="006718FC"/>
    <w:rsid w:val="0068324A"/>
    <w:rsid w:val="006947D4"/>
    <w:rsid w:val="006A2BE0"/>
    <w:rsid w:val="006B05AC"/>
    <w:rsid w:val="006C255A"/>
    <w:rsid w:val="006C621B"/>
    <w:rsid w:val="006C7578"/>
    <w:rsid w:val="006D4A1A"/>
    <w:rsid w:val="006E663B"/>
    <w:rsid w:val="006E6CDB"/>
    <w:rsid w:val="006E7F14"/>
    <w:rsid w:val="006F2E77"/>
    <w:rsid w:val="006F5DBD"/>
    <w:rsid w:val="00704ACD"/>
    <w:rsid w:val="00707DD4"/>
    <w:rsid w:val="00710553"/>
    <w:rsid w:val="00714985"/>
    <w:rsid w:val="00725CF4"/>
    <w:rsid w:val="00730B1C"/>
    <w:rsid w:val="00736288"/>
    <w:rsid w:val="00737421"/>
    <w:rsid w:val="00762CCB"/>
    <w:rsid w:val="007720BC"/>
    <w:rsid w:val="0078460B"/>
    <w:rsid w:val="00786EA6"/>
    <w:rsid w:val="007945E7"/>
    <w:rsid w:val="007948FB"/>
    <w:rsid w:val="007A6D19"/>
    <w:rsid w:val="007B5A9E"/>
    <w:rsid w:val="007B7BCF"/>
    <w:rsid w:val="007C5560"/>
    <w:rsid w:val="007D156B"/>
    <w:rsid w:val="007D57D8"/>
    <w:rsid w:val="007E28C8"/>
    <w:rsid w:val="007E5D6B"/>
    <w:rsid w:val="00807C79"/>
    <w:rsid w:val="00811A31"/>
    <w:rsid w:val="00811CB8"/>
    <w:rsid w:val="00824FC5"/>
    <w:rsid w:val="00831F1F"/>
    <w:rsid w:val="00832CD4"/>
    <w:rsid w:val="00833977"/>
    <w:rsid w:val="0084074B"/>
    <w:rsid w:val="0085433F"/>
    <w:rsid w:val="00860844"/>
    <w:rsid w:val="0086095C"/>
    <w:rsid w:val="00863813"/>
    <w:rsid w:val="00877FA2"/>
    <w:rsid w:val="0088044C"/>
    <w:rsid w:val="0088181A"/>
    <w:rsid w:val="008A00DE"/>
    <w:rsid w:val="008A0F22"/>
    <w:rsid w:val="008A28A9"/>
    <w:rsid w:val="008A4DB5"/>
    <w:rsid w:val="008A555E"/>
    <w:rsid w:val="008C650E"/>
    <w:rsid w:val="008D10CA"/>
    <w:rsid w:val="008D3214"/>
    <w:rsid w:val="008E3879"/>
    <w:rsid w:val="008E567E"/>
    <w:rsid w:val="008E7A67"/>
    <w:rsid w:val="00901C43"/>
    <w:rsid w:val="00903D80"/>
    <w:rsid w:val="00903FAB"/>
    <w:rsid w:val="009135FD"/>
    <w:rsid w:val="00914E17"/>
    <w:rsid w:val="0092146B"/>
    <w:rsid w:val="009222D6"/>
    <w:rsid w:val="00923024"/>
    <w:rsid w:val="00924D37"/>
    <w:rsid w:val="00931370"/>
    <w:rsid w:val="00946F08"/>
    <w:rsid w:val="0096386D"/>
    <w:rsid w:val="009671BA"/>
    <w:rsid w:val="00971DFC"/>
    <w:rsid w:val="00975B02"/>
    <w:rsid w:val="009A180A"/>
    <w:rsid w:val="009A2071"/>
    <w:rsid w:val="009A5777"/>
    <w:rsid w:val="009B3B9D"/>
    <w:rsid w:val="009C3B7F"/>
    <w:rsid w:val="009C6CC0"/>
    <w:rsid w:val="009D010A"/>
    <w:rsid w:val="009D25C9"/>
    <w:rsid w:val="009D3430"/>
    <w:rsid w:val="009D4BDC"/>
    <w:rsid w:val="009D7B16"/>
    <w:rsid w:val="009E2257"/>
    <w:rsid w:val="009F3135"/>
    <w:rsid w:val="009F392C"/>
    <w:rsid w:val="009F6C08"/>
    <w:rsid w:val="009F72B4"/>
    <w:rsid w:val="009F7F19"/>
    <w:rsid w:val="00A02915"/>
    <w:rsid w:val="00A07071"/>
    <w:rsid w:val="00A21EFD"/>
    <w:rsid w:val="00A22485"/>
    <w:rsid w:val="00A24663"/>
    <w:rsid w:val="00A531C6"/>
    <w:rsid w:val="00A551CB"/>
    <w:rsid w:val="00A551EA"/>
    <w:rsid w:val="00A603A2"/>
    <w:rsid w:val="00A612DD"/>
    <w:rsid w:val="00A66A35"/>
    <w:rsid w:val="00A6795E"/>
    <w:rsid w:val="00A8306B"/>
    <w:rsid w:val="00A92B04"/>
    <w:rsid w:val="00A93997"/>
    <w:rsid w:val="00AA3796"/>
    <w:rsid w:val="00AA7663"/>
    <w:rsid w:val="00AA7FBB"/>
    <w:rsid w:val="00AB1F4C"/>
    <w:rsid w:val="00AB222B"/>
    <w:rsid w:val="00AB223C"/>
    <w:rsid w:val="00AB66C1"/>
    <w:rsid w:val="00AC3B5B"/>
    <w:rsid w:val="00AC5E47"/>
    <w:rsid w:val="00AC6909"/>
    <w:rsid w:val="00AD1580"/>
    <w:rsid w:val="00AD1F7F"/>
    <w:rsid w:val="00AE1A1E"/>
    <w:rsid w:val="00AE2C53"/>
    <w:rsid w:val="00AE3072"/>
    <w:rsid w:val="00AE40AF"/>
    <w:rsid w:val="00B00DF0"/>
    <w:rsid w:val="00B00F69"/>
    <w:rsid w:val="00B0152C"/>
    <w:rsid w:val="00B1298D"/>
    <w:rsid w:val="00B14B64"/>
    <w:rsid w:val="00B22F00"/>
    <w:rsid w:val="00B244FB"/>
    <w:rsid w:val="00B2541F"/>
    <w:rsid w:val="00B25C3B"/>
    <w:rsid w:val="00B324C7"/>
    <w:rsid w:val="00B3311A"/>
    <w:rsid w:val="00B401B6"/>
    <w:rsid w:val="00B46D43"/>
    <w:rsid w:val="00B65374"/>
    <w:rsid w:val="00B666DF"/>
    <w:rsid w:val="00B73533"/>
    <w:rsid w:val="00B83322"/>
    <w:rsid w:val="00B84AE3"/>
    <w:rsid w:val="00B84CA5"/>
    <w:rsid w:val="00B908CD"/>
    <w:rsid w:val="00BA28E3"/>
    <w:rsid w:val="00BB017B"/>
    <w:rsid w:val="00BC6909"/>
    <w:rsid w:val="00BD1FC8"/>
    <w:rsid w:val="00BE350D"/>
    <w:rsid w:val="00BF42F7"/>
    <w:rsid w:val="00BF476E"/>
    <w:rsid w:val="00BF5677"/>
    <w:rsid w:val="00C024CD"/>
    <w:rsid w:val="00C02B54"/>
    <w:rsid w:val="00C05CCB"/>
    <w:rsid w:val="00C07397"/>
    <w:rsid w:val="00C13CDB"/>
    <w:rsid w:val="00C15293"/>
    <w:rsid w:val="00C452A3"/>
    <w:rsid w:val="00C506DB"/>
    <w:rsid w:val="00C57784"/>
    <w:rsid w:val="00C745CA"/>
    <w:rsid w:val="00C764B7"/>
    <w:rsid w:val="00C809D0"/>
    <w:rsid w:val="00C80F80"/>
    <w:rsid w:val="00C87544"/>
    <w:rsid w:val="00C94340"/>
    <w:rsid w:val="00C96B1E"/>
    <w:rsid w:val="00CB54C5"/>
    <w:rsid w:val="00CB60ED"/>
    <w:rsid w:val="00CB6CCE"/>
    <w:rsid w:val="00CC2A0B"/>
    <w:rsid w:val="00CC4AA1"/>
    <w:rsid w:val="00CC5C26"/>
    <w:rsid w:val="00CC7C10"/>
    <w:rsid w:val="00CD1F47"/>
    <w:rsid w:val="00CD289D"/>
    <w:rsid w:val="00CE0568"/>
    <w:rsid w:val="00CF217E"/>
    <w:rsid w:val="00CF4E17"/>
    <w:rsid w:val="00CF6B56"/>
    <w:rsid w:val="00D24350"/>
    <w:rsid w:val="00D252B1"/>
    <w:rsid w:val="00D32AD4"/>
    <w:rsid w:val="00D37645"/>
    <w:rsid w:val="00D41AAD"/>
    <w:rsid w:val="00D45FB5"/>
    <w:rsid w:val="00D47BAA"/>
    <w:rsid w:val="00D52C0E"/>
    <w:rsid w:val="00D558A7"/>
    <w:rsid w:val="00D56D44"/>
    <w:rsid w:val="00D650B8"/>
    <w:rsid w:val="00D71B85"/>
    <w:rsid w:val="00D75D0D"/>
    <w:rsid w:val="00D86801"/>
    <w:rsid w:val="00D86A87"/>
    <w:rsid w:val="00D9077B"/>
    <w:rsid w:val="00DA0802"/>
    <w:rsid w:val="00DA5443"/>
    <w:rsid w:val="00DB3E60"/>
    <w:rsid w:val="00DC3C63"/>
    <w:rsid w:val="00DE6A14"/>
    <w:rsid w:val="00DE7391"/>
    <w:rsid w:val="00DF3785"/>
    <w:rsid w:val="00E23F9B"/>
    <w:rsid w:val="00E2460A"/>
    <w:rsid w:val="00E25243"/>
    <w:rsid w:val="00E32E9E"/>
    <w:rsid w:val="00E42347"/>
    <w:rsid w:val="00E618A1"/>
    <w:rsid w:val="00E62AEB"/>
    <w:rsid w:val="00E66740"/>
    <w:rsid w:val="00E673E7"/>
    <w:rsid w:val="00E71D9A"/>
    <w:rsid w:val="00E73889"/>
    <w:rsid w:val="00E833EA"/>
    <w:rsid w:val="00E9034E"/>
    <w:rsid w:val="00E95481"/>
    <w:rsid w:val="00ED064F"/>
    <w:rsid w:val="00ED23B8"/>
    <w:rsid w:val="00EE6CD4"/>
    <w:rsid w:val="00EF56F6"/>
    <w:rsid w:val="00F077C2"/>
    <w:rsid w:val="00F20EAC"/>
    <w:rsid w:val="00F24351"/>
    <w:rsid w:val="00F24B14"/>
    <w:rsid w:val="00F32BF8"/>
    <w:rsid w:val="00F355C8"/>
    <w:rsid w:val="00F4638A"/>
    <w:rsid w:val="00F5049E"/>
    <w:rsid w:val="00F519F5"/>
    <w:rsid w:val="00F51E82"/>
    <w:rsid w:val="00F54677"/>
    <w:rsid w:val="00F54EA6"/>
    <w:rsid w:val="00F55C5E"/>
    <w:rsid w:val="00F66940"/>
    <w:rsid w:val="00F66B19"/>
    <w:rsid w:val="00F71EFF"/>
    <w:rsid w:val="00F94398"/>
    <w:rsid w:val="00F959DA"/>
    <w:rsid w:val="00F96543"/>
    <w:rsid w:val="00F97EFE"/>
    <w:rsid w:val="00FA0037"/>
    <w:rsid w:val="00FA4B76"/>
    <w:rsid w:val="00FB4E95"/>
    <w:rsid w:val="00FC2FFE"/>
    <w:rsid w:val="00FC59FA"/>
    <w:rsid w:val="00FD5FE4"/>
    <w:rsid w:val="00FD71B2"/>
    <w:rsid w:val="00FE58BD"/>
    <w:rsid w:val="00FF13D9"/>
    <w:rsid w:val="0B7BACFB"/>
    <w:rsid w:val="1F7F7F9C"/>
    <w:rsid w:val="21495D9B"/>
    <w:rsid w:val="25D77328"/>
    <w:rsid w:val="33E5939C"/>
    <w:rsid w:val="34138E38"/>
    <w:rsid w:val="35458984"/>
    <w:rsid w:val="36C83188"/>
    <w:rsid w:val="3C309E59"/>
    <w:rsid w:val="3F833E61"/>
    <w:rsid w:val="459F754D"/>
    <w:rsid w:val="4CACDE7B"/>
    <w:rsid w:val="67ED2502"/>
    <w:rsid w:val="6B24C5C4"/>
    <w:rsid w:val="6C109B31"/>
    <w:rsid w:val="71940748"/>
    <w:rsid w:val="74B27FAD"/>
    <w:rsid w:val="7516C51C"/>
    <w:rsid w:val="76B8BC9B"/>
    <w:rsid w:val="7B21C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BE7B0"/>
  <w15:chartTrackingRefBased/>
  <w15:docId w15:val="{6B07DF2C-0881-4A3D-9158-1F5385B2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7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75B95"/>
    <w:pPr>
      <w:spacing w:before="5"/>
      <w:ind w:left="2425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5B95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75B95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475B95"/>
    <w:rPr>
      <w:rFonts w:ascii="Times New Roman" w:eastAsia="Times New Roman" w:hAnsi="Times New Roman" w:cs="Times New Roman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E66740"/>
    <w:pPr>
      <w:ind w:left="720"/>
      <w:contextualSpacing/>
    </w:pPr>
  </w:style>
  <w:style w:type="character" w:styleId="HTMLCite">
    <w:name w:val="HTML Cite"/>
    <w:basedOn w:val="DefaultParagraphFont"/>
    <w:uiPriority w:val="99"/>
    <w:semiHidden/>
    <w:unhideWhenUsed/>
    <w:rsid w:val="00E6674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66740"/>
    <w:rPr>
      <w:color w:val="0000FF"/>
      <w:u w:val="single"/>
    </w:rPr>
  </w:style>
  <w:style w:type="table" w:styleId="TableGrid">
    <w:name w:val="Table Grid"/>
    <w:basedOn w:val="TableNormal"/>
    <w:uiPriority w:val="39"/>
    <w:rsid w:val="00A92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9034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E9034E"/>
  </w:style>
  <w:style w:type="character" w:customStyle="1" w:styleId="eop">
    <w:name w:val="eop"/>
    <w:basedOn w:val="DefaultParagraphFont"/>
    <w:rsid w:val="00E9034E"/>
  </w:style>
  <w:style w:type="paragraph" w:styleId="NormalWeb">
    <w:name w:val="Normal (Web)"/>
    <w:basedOn w:val="Normal"/>
    <w:uiPriority w:val="99"/>
    <w:semiHidden/>
    <w:unhideWhenUsed/>
    <w:rsid w:val="005E40C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Default">
    <w:name w:val="Default"/>
    <w:rsid w:val="00B324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4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BA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9671B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E67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C452A3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BF476E"/>
  </w:style>
  <w:style w:type="paragraph" w:styleId="Header">
    <w:name w:val="header"/>
    <w:basedOn w:val="Normal"/>
    <w:link w:val="HeaderChar"/>
    <w:uiPriority w:val="99"/>
    <w:unhideWhenUsed/>
    <w:rsid w:val="006D4A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A1A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4A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A1A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692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83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45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71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6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04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741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48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2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65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17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0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55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66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62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21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396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43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4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1756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41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067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08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4F27740D0EA48823C46D9FF324C22" ma:contentTypeVersion="9" ma:contentTypeDescription="Create a new document." ma:contentTypeScope="" ma:versionID="e9b5ed8e9b932ce93ae83c60f0b7ed6c">
  <xsd:schema xmlns:xsd="http://www.w3.org/2001/XMLSchema" xmlns:xs="http://www.w3.org/2001/XMLSchema" xmlns:p="http://schemas.microsoft.com/office/2006/metadata/properties" xmlns:ns2="12628e9b-8d99-4a78-ad09-e38a25910be2" targetNamespace="http://schemas.microsoft.com/office/2006/metadata/properties" ma:root="true" ma:fieldsID="922c308aae67f30598b73cf7c8494c81" ns2:_="">
    <xsd:import namespace="12628e9b-8d99-4a78-ad09-e38a25910b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28e9b-8d99-4a78-ad09-e38a25910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633238-F501-4BA3-A0A9-A101CCAF73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000C9F-E396-4C24-8E66-6CDD0451DC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28e9b-8d99-4a78-ad09-e38a25910b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C58FDE-E438-4E01-BEAF-650A7E8568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C4B5C0-55FD-4E3F-B281-8A7905C744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Akaramuthalvi J b</dc:creator>
  <cp:keywords/>
  <dc:description/>
  <cp:lastModifiedBy>Nachiket Saonerkar</cp:lastModifiedBy>
  <cp:revision>4</cp:revision>
  <cp:lastPrinted>2025-11-26T13:56:00Z</cp:lastPrinted>
  <dcterms:created xsi:type="dcterms:W3CDTF">2026-02-23T18:06:00Z</dcterms:created>
  <dcterms:modified xsi:type="dcterms:W3CDTF">2026-02-25T05:34:00Z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0x0101004B74F27740D0EA48823C46D9FF324C22</vt:lpwstr>
  </property>
  <property fmtid="{D5CDD505-2E9C-101B-9397-08002B2CF9AE}" pid="3" name="GrammarlyDocumentId">
    <vt:lpwstr>3039729c519209b8a24c85150d8e44dd4e91a633660391e013b1c441274c565f</vt:lpwstr>
  </property>
</Properties>
</file>