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6F3E" w14:textId="47D3D180" w:rsidR="00422ED5" w:rsidRDefault="4A313FC2" w:rsidP="59F55BF9">
      <w:pPr>
        <w:rPr>
          <w:rFonts w:ascii="Calibri" w:eastAsia="Calibri" w:hAnsi="Calibri" w:cs="Calibri"/>
          <w:i/>
          <w:iCs/>
          <w:sz w:val="32"/>
          <w:szCs w:val="32"/>
        </w:rPr>
      </w:pPr>
      <w:r w:rsidRPr="59F55BF9">
        <w:rPr>
          <w:rFonts w:ascii="Calibri" w:eastAsia="Calibri" w:hAnsi="Calibri" w:cs="Calibri"/>
          <w:sz w:val="32"/>
          <w:szCs w:val="32"/>
        </w:rPr>
        <w:t xml:space="preserve">Book Name: </w:t>
      </w:r>
      <w:r w:rsidRPr="59F55BF9">
        <w:rPr>
          <w:rFonts w:ascii="Calibri" w:eastAsia="Calibri" w:hAnsi="Calibri" w:cs="Calibri"/>
          <w:i/>
          <w:iCs/>
          <w:sz w:val="32"/>
          <w:szCs w:val="32"/>
        </w:rPr>
        <w:t>The Magic of Thinking Big</w:t>
      </w:r>
    </w:p>
    <w:p w14:paraId="34AB549C" w14:textId="56356428" w:rsidR="00422ED5" w:rsidRDefault="51B9479C" w:rsidP="59F55BF9">
      <w:r w:rsidRPr="59F55BF9">
        <w:rPr>
          <w:rFonts w:ascii="Calibri" w:eastAsia="Calibri" w:hAnsi="Calibri" w:cs="Calibri"/>
          <w:sz w:val="28"/>
          <w:szCs w:val="28"/>
        </w:rPr>
        <w:t xml:space="preserve">Chapter 3: “Build </w:t>
      </w:r>
      <w:r w:rsidR="2AEE7F24" w:rsidRPr="59F55BF9">
        <w:rPr>
          <w:rFonts w:ascii="Calibri" w:eastAsia="Calibri" w:hAnsi="Calibri" w:cs="Calibri"/>
          <w:sz w:val="28"/>
          <w:szCs w:val="28"/>
        </w:rPr>
        <w:t>c</w:t>
      </w:r>
      <w:r w:rsidRPr="59F55BF9">
        <w:rPr>
          <w:rFonts w:ascii="Calibri" w:eastAsia="Calibri" w:hAnsi="Calibri" w:cs="Calibri"/>
          <w:sz w:val="28"/>
          <w:szCs w:val="28"/>
        </w:rPr>
        <w:t xml:space="preserve">onfidence and </w:t>
      </w:r>
      <w:r w:rsidR="1033AD0B" w:rsidRPr="59F55BF9">
        <w:rPr>
          <w:rFonts w:ascii="Calibri" w:eastAsia="Calibri" w:hAnsi="Calibri" w:cs="Calibri"/>
          <w:sz w:val="28"/>
          <w:szCs w:val="28"/>
        </w:rPr>
        <w:t>d</w:t>
      </w:r>
      <w:r w:rsidRPr="59F55BF9">
        <w:rPr>
          <w:rFonts w:ascii="Calibri" w:eastAsia="Calibri" w:hAnsi="Calibri" w:cs="Calibri"/>
          <w:sz w:val="28"/>
          <w:szCs w:val="28"/>
        </w:rPr>
        <w:t xml:space="preserve">estroy </w:t>
      </w:r>
      <w:r w:rsidR="4EB2C198" w:rsidRPr="59F55BF9">
        <w:rPr>
          <w:rFonts w:ascii="Calibri" w:eastAsia="Calibri" w:hAnsi="Calibri" w:cs="Calibri"/>
          <w:sz w:val="28"/>
          <w:szCs w:val="28"/>
        </w:rPr>
        <w:t>f</w:t>
      </w:r>
      <w:r w:rsidRPr="59F55BF9">
        <w:rPr>
          <w:rFonts w:ascii="Calibri" w:eastAsia="Calibri" w:hAnsi="Calibri" w:cs="Calibri"/>
          <w:sz w:val="28"/>
          <w:szCs w:val="28"/>
        </w:rPr>
        <w:t>ear”</w:t>
      </w:r>
    </w:p>
    <w:p w14:paraId="351B5981" w14:textId="2B48D47F" w:rsidR="00422ED5" w:rsidRDefault="00422ED5" w:rsidP="59F55BF9">
      <w:pPr>
        <w:rPr>
          <w:rFonts w:ascii="Calibri" w:eastAsia="Calibri" w:hAnsi="Calibri" w:cs="Calibri"/>
          <w:sz w:val="28"/>
          <w:szCs w:val="28"/>
        </w:rPr>
      </w:pPr>
    </w:p>
    <w:p w14:paraId="23DF861F" w14:textId="02DF3595" w:rsidR="00422ED5" w:rsidRDefault="51B9479C" w:rsidP="59F55BF9">
      <w:pPr>
        <w:spacing w:before="240" w:after="240"/>
      </w:pPr>
      <w:r w:rsidRPr="59F55BF9">
        <w:rPr>
          <w:rFonts w:ascii="Calibri" w:eastAsia="Calibri" w:hAnsi="Calibri" w:cs="Calibri"/>
        </w:rPr>
        <w:t xml:space="preserve">After reading the chapter “Build </w:t>
      </w:r>
      <w:r w:rsidR="45965B87" w:rsidRPr="59F55BF9">
        <w:rPr>
          <w:rFonts w:ascii="Calibri" w:eastAsia="Calibri" w:hAnsi="Calibri" w:cs="Calibri"/>
        </w:rPr>
        <w:t>c</w:t>
      </w:r>
      <w:r w:rsidRPr="59F55BF9">
        <w:rPr>
          <w:rFonts w:ascii="Calibri" w:eastAsia="Calibri" w:hAnsi="Calibri" w:cs="Calibri"/>
        </w:rPr>
        <w:t xml:space="preserve">onfidence and </w:t>
      </w:r>
      <w:r w:rsidR="210D2209" w:rsidRPr="59F55BF9">
        <w:rPr>
          <w:rFonts w:ascii="Calibri" w:eastAsia="Calibri" w:hAnsi="Calibri" w:cs="Calibri"/>
        </w:rPr>
        <w:t>d</w:t>
      </w:r>
      <w:r w:rsidRPr="59F55BF9">
        <w:rPr>
          <w:rFonts w:ascii="Calibri" w:eastAsia="Calibri" w:hAnsi="Calibri" w:cs="Calibri"/>
        </w:rPr>
        <w:t xml:space="preserve">estroy </w:t>
      </w:r>
      <w:r w:rsidR="39CCAB9D" w:rsidRPr="59F55BF9">
        <w:rPr>
          <w:rFonts w:ascii="Calibri" w:eastAsia="Calibri" w:hAnsi="Calibri" w:cs="Calibri"/>
        </w:rPr>
        <w:t>f</w:t>
      </w:r>
      <w:r w:rsidRPr="59F55BF9">
        <w:rPr>
          <w:rFonts w:ascii="Calibri" w:eastAsia="Calibri" w:hAnsi="Calibri" w:cs="Calibri"/>
        </w:rPr>
        <w:t>ear”, I understood that fear can stop us from doing things even when we are capable of doing them. The chapter explains that confidence is not something that we automatically have from birth. It develops slowly when we face situations, take action and learn from our experiences. I also understood that thinking too much about a fearful situation can make the fear even bigger. Instead of avoiding something because I am afraid, I should first understand what exactly I am afraid of and then do something about it. The chapter also talks about how our past experiences affect our confidence. If I keep remembering only the times when I failed, I will naturally feel less confident. So, I should also remember the things that I have done well.</w:t>
      </w:r>
    </w:p>
    <w:p w14:paraId="2EDBD6C9" w14:textId="2DBFFD06" w:rsidR="00422ED5" w:rsidRDefault="00422ED5" w:rsidP="59F55BF9">
      <w:pPr>
        <w:spacing w:before="240" w:after="240"/>
        <w:rPr>
          <w:rFonts w:ascii="Calibri" w:eastAsia="Calibri" w:hAnsi="Calibri" w:cs="Calibri"/>
        </w:rPr>
      </w:pPr>
    </w:p>
    <w:p w14:paraId="10EE6733" w14:textId="0E48EC18" w:rsidR="00422ED5" w:rsidRDefault="51B9479C" w:rsidP="59F55BF9">
      <w:pPr>
        <w:spacing w:before="240" w:after="240"/>
      </w:pPr>
      <w:r w:rsidRPr="59F55BF9">
        <w:rPr>
          <w:rFonts w:ascii="Calibri" w:eastAsia="Calibri" w:hAnsi="Calibri" w:cs="Calibri"/>
        </w:rPr>
        <w:t>I remember one situation from my college days when I had to give a technical presentation in front of my department. I was not very comfortable speaking in front of a group, so I was nervous about the presentation. I was worried that I might forget something while speaking or that someone might ask me a question that I could not answer. I prepared the topic a few times and practiced it in front of my friends. Even after practicing, I was nervous when I went in front of everyone. Once I started explaining the first few points, however, I slowly became comfortable. I completed the presentation and was also able to answer some of the questions that were asked. I felt happy after finishing it because I had been worrying about the presentation for much longer than the actual presentation took. That experience gave me some confidence to speak in front of others. I understood that sometimes I just need to start instead of waiting for the fear to disappear.</w:t>
      </w:r>
    </w:p>
    <w:p w14:paraId="74394667" w14:textId="4E33EFAD" w:rsidR="00422ED5" w:rsidRDefault="00422ED5" w:rsidP="59F55BF9">
      <w:pPr>
        <w:spacing w:before="240" w:after="240"/>
        <w:rPr>
          <w:rFonts w:ascii="Calibri" w:eastAsia="Calibri" w:hAnsi="Calibri" w:cs="Calibri"/>
        </w:rPr>
      </w:pPr>
    </w:p>
    <w:p w14:paraId="13E3B0E2" w14:textId="4CB68B6A" w:rsidR="00422ED5" w:rsidRDefault="51B9479C" w:rsidP="59F55BF9">
      <w:pPr>
        <w:spacing w:before="240" w:after="240"/>
      </w:pPr>
      <w:r w:rsidRPr="59F55BF9">
        <w:rPr>
          <w:rFonts w:ascii="Calibri" w:eastAsia="Calibri" w:hAnsi="Calibri" w:cs="Calibri"/>
        </w:rPr>
        <w:t xml:space="preserve">I also had a different experience where fear made me stay quiet. During one of my college group activities, I had an idea that I thought could help with the work we were doing. But I was not completely sure whether my idea was correct. I started thinking about what my friends might say if the idea did not work. Because I kept thinking about their reaction, I did not share it with the group. After some time, another person suggested an idea that was quite similar to what I had been thinking. Everyone discussed it and considered how it could be used. I felt bad because I had actually thought about the same thing but had not said anything. The problem was not that I did not have an idea. I was simply afraid that it might not be good enough. </w:t>
      </w:r>
      <w:r w:rsidRPr="59F55BF9">
        <w:rPr>
          <w:rFonts w:ascii="Calibri" w:eastAsia="Calibri" w:hAnsi="Calibri" w:cs="Calibri"/>
        </w:rPr>
        <w:lastRenderedPageBreak/>
        <w:t xml:space="preserve">Looking back, I feel that even if my idea had been rejected, it would not have been a big problem. At least I would have gained the experience of putting my thoughts forward. That incident made me realize how easily fear of other people's opinions can stop me from taking a simple </w:t>
      </w:r>
      <w:commentRangeStart w:id="0"/>
      <w:r w:rsidRPr="59F55BF9">
        <w:rPr>
          <w:rFonts w:ascii="Calibri" w:eastAsia="Calibri" w:hAnsi="Calibri" w:cs="Calibri"/>
        </w:rPr>
        <w:t>step</w:t>
      </w:r>
      <w:commentRangeEnd w:id="0"/>
      <w:r w:rsidR="00825033" w:rsidRPr="59F55BF9">
        <w:rPr>
          <w:rStyle w:val="CommentReference"/>
          <w:rFonts w:ascii="Calibri" w:eastAsia="Calibri" w:hAnsi="Calibri" w:cs="Calibri"/>
          <w:sz w:val="24"/>
          <w:szCs w:val="24"/>
        </w:rPr>
        <w:commentReference w:id="0"/>
      </w:r>
      <w:r w:rsidRPr="59F55BF9">
        <w:rPr>
          <w:rFonts w:ascii="Calibri" w:eastAsia="Calibri" w:hAnsi="Calibri" w:cs="Calibri"/>
        </w:rPr>
        <w:t>.</w:t>
      </w:r>
    </w:p>
    <w:p w14:paraId="587D6956" w14:textId="466D391C" w:rsidR="00422ED5" w:rsidRDefault="00422ED5" w:rsidP="59F55BF9">
      <w:pPr>
        <w:spacing w:before="240" w:after="240"/>
        <w:rPr>
          <w:rFonts w:ascii="Calibri" w:eastAsia="Calibri" w:hAnsi="Calibri" w:cs="Calibri"/>
        </w:rPr>
      </w:pPr>
    </w:p>
    <w:p w14:paraId="2C078E63" w14:textId="3A1A6DF8" w:rsidR="00422ED5" w:rsidRDefault="18C0C43F" w:rsidP="59F55BF9">
      <w:r w:rsidRPr="59F55BF9">
        <w:rPr>
          <w:rFonts w:ascii="Calibri" w:eastAsia="Calibri" w:hAnsi="Calibri" w:cs="Calibri"/>
        </w:rPr>
        <w:t xml:space="preserve">Overall, this chapter taught me that confidence grows when I take action instead of avoiding things because of fear. My experiences showed me that hesitation can make me miss opportunities. One area where I still feel fear is speaking up when I am not completely sure about my answer. Moving forward, I will try to speak up instead of staying silent and learn from my mistakes. I will also remind myself that making a mistake is part of learning and should not </w:t>
      </w:r>
      <w:commentRangeStart w:id="1"/>
      <w:r w:rsidRPr="59F55BF9">
        <w:rPr>
          <w:rFonts w:ascii="Calibri" w:eastAsia="Calibri" w:hAnsi="Calibri" w:cs="Calibri"/>
        </w:rPr>
        <w:t>stop me from trying again.</w:t>
      </w:r>
      <w:commentRangeEnd w:id="1"/>
      <w:r w:rsidR="006D3D62">
        <w:rPr>
          <w:rStyle w:val="CommentReference"/>
          <w:sz w:val="24"/>
          <w:szCs w:val="24"/>
        </w:rPr>
        <w:commentReference w:id="1"/>
      </w:r>
    </w:p>
    <w:p w14:paraId="79F1525C" w14:textId="0A8E58EC" w:rsidR="59F55BF9" w:rsidRDefault="59F55BF9" w:rsidP="59F55BF9">
      <w:pPr>
        <w:rPr>
          <w:rFonts w:ascii="Calibri" w:eastAsia="Calibri" w:hAnsi="Calibri" w:cs="Calibri"/>
        </w:rPr>
      </w:pPr>
    </w:p>
    <w:p w14:paraId="23427223" w14:textId="12F36AD8" w:rsidR="6E41F910" w:rsidRDefault="6E41F910" w:rsidP="59F55BF9">
      <w:r w:rsidRPr="59F55BF9">
        <w:rPr>
          <w:rFonts w:ascii="Calibri" w:eastAsia="Calibri" w:hAnsi="Calibri" w:cs="Calibri"/>
        </w:rPr>
        <w:t>Thank you for reading.</w:t>
      </w:r>
    </w:p>
    <w:sectPr w:rsidR="6E41F9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shav Tirumaleshwar Hegde" w:date="2026-08-20T10:21:00Z" w:initials="KH">
    <w:p w14:paraId="09836F6B" w14:textId="77777777" w:rsidR="00825033" w:rsidRDefault="00825033" w:rsidP="00825033">
      <w:pPr>
        <w:pStyle w:val="CommentText"/>
      </w:pPr>
      <w:r>
        <w:rPr>
          <w:rStyle w:val="CommentReference"/>
        </w:rPr>
        <w:annotationRef/>
      </w:r>
      <w:r>
        <w:rPr>
          <w:lang w:val="en-IN"/>
        </w:rPr>
        <w:t xml:space="preserve">Use remove spaces after and before paragraph to keep proper one line gap </w:t>
      </w:r>
    </w:p>
  </w:comment>
  <w:comment w:id="1" w:author="Keshav Tirumaleshwar Hegde" w:date="2026-08-20T10:18:00Z" w:initials="KH">
    <w:p w14:paraId="0E8B728D" w14:textId="77777777" w:rsidR="006D3D62" w:rsidRDefault="006D3D62" w:rsidP="006D3D62">
      <w:pPr>
        <w:pStyle w:val="CommentText"/>
      </w:pPr>
      <w:r>
        <w:rPr>
          <w:rStyle w:val="CommentReference"/>
        </w:rPr>
        <w:annotationRef/>
      </w:r>
      <w:r>
        <w:rPr>
          <w:lang w:val="en-IN"/>
        </w:rPr>
        <w:t>Keep you writings above 600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36F6B" w15:done="0"/>
  <w15:commentEx w15:paraId="0E8B72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34B16F" w16cex:dateUtc="2026-08-20T04:51:00Z"/>
  <w16cex:commentExtensible w16cex:durableId="079AEE11" w16cex:dateUtc="2026-08-20T0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36F6B" w16cid:durableId="5934B16F"/>
  <w16cid:commentId w16cid:paraId="0E8B728D" w16cid:durableId="079AEE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shav Tirumaleshwar Hegde">
    <w15:presenceInfo w15:providerId="AD" w15:userId="S::keshav.t.hegde@intimetec.com::2ee061bd-952c-43f8-a6c4-e98e1bd873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88FE82"/>
    <w:rsid w:val="00422ED5"/>
    <w:rsid w:val="006D3D62"/>
    <w:rsid w:val="00825033"/>
    <w:rsid w:val="00B13CCD"/>
    <w:rsid w:val="1033AD0B"/>
    <w:rsid w:val="15E110F8"/>
    <w:rsid w:val="18C0C43F"/>
    <w:rsid w:val="1EB6B30F"/>
    <w:rsid w:val="210D2209"/>
    <w:rsid w:val="2AEE7F24"/>
    <w:rsid w:val="3351B362"/>
    <w:rsid w:val="38C3F68F"/>
    <w:rsid w:val="39CCAB9D"/>
    <w:rsid w:val="45965B87"/>
    <w:rsid w:val="4A042B5D"/>
    <w:rsid w:val="4A313FC2"/>
    <w:rsid w:val="4EB2C198"/>
    <w:rsid w:val="51B9479C"/>
    <w:rsid w:val="529FC64C"/>
    <w:rsid w:val="56F7204B"/>
    <w:rsid w:val="59F55BF9"/>
    <w:rsid w:val="68485C40"/>
    <w:rsid w:val="6E41F910"/>
    <w:rsid w:val="6F88FE82"/>
    <w:rsid w:val="73A70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D423"/>
  <w15:chartTrackingRefBased/>
  <w15:docId w15:val="{26DD8736-680C-404A-BFC2-4BFB196CC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D3D62"/>
    <w:rPr>
      <w:sz w:val="16"/>
      <w:szCs w:val="16"/>
    </w:rPr>
  </w:style>
  <w:style w:type="paragraph" w:styleId="CommentText">
    <w:name w:val="annotation text"/>
    <w:basedOn w:val="Normal"/>
    <w:link w:val="CommentTextChar"/>
    <w:uiPriority w:val="99"/>
    <w:unhideWhenUsed/>
    <w:rsid w:val="006D3D62"/>
    <w:pPr>
      <w:spacing w:line="240" w:lineRule="auto"/>
    </w:pPr>
    <w:rPr>
      <w:sz w:val="20"/>
      <w:szCs w:val="20"/>
    </w:rPr>
  </w:style>
  <w:style w:type="character" w:customStyle="1" w:styleId="CommentTextChar">
    <w:name w:val="Comment Text Char"/>
    <w:basedOn w:val="DefaultParagraphFont"/>
    <w:link w:val="CommentText"/>
    <w:uiPriority w:val="99"/>
    <w:rsid w:val="006D3D62"/>
    <w:rPr>
      <w:sz w:val="20"/>
      <w:szCs w:val="20"/>
    </w:rPr>
  </w:style>
  <w:style w:type="paragraph" w:styleId="CommentSubject">
    <w:name w:val="annotation subject"/>
    <w:basedOn w:val="CommentText"/>
    <w:next w:val="CommentText"/>
    <w:link w:val="CommentSubjectChar"/>
    <w:uiPriority w:val="99"/>
    <w:semiHidden/>
    <w:unhideWhenUsed/>
    <w:rsid w:val="006D3D62"/>
    <w:rPr>
      <w:b/>
      <w:bCs/>
    </w:rPr>
  </w:style>
  <w:style w:type="character" w:customStyle="1" w:styleId="CommentSubjectChar">
    <w:name w:val="Comment Subject Char"/>
    <w:basedOn w:val="CommentTextChar"/>
    <w:link w:val="CommentSubject"/>
    <w:uiPriority w:val="99"/>
    <w:semiHidden/>
    <w:rsid w:val="006D3D6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Manickam S</dc:creator>
  <cp:keywords/>
  <dc:description/>
  <cp:lastModifiedBy>Keshav Tirumaleshwar Hegde</cp:lastModifiedBy>
  <cp:revision>3</cp:revision>
  <dcterms:created xsi:type="dcterms:W3CDTF">2026-08-19T04:46:00Z</dcterms:created>
  <dcterms:modified xsi:type="dcterms:W3CDTF">2026-08-20T04:51:00Z</dcterms:modified>
</cp:coreProperties>
</file>