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8198D" w14:textId="362AAB0D" w:rsidR="00CA1C7C" w:rsidRPr="00CA1C7C" w:rsidRDefault="00CA1C7C" w:rsidP="00CA1C7C">
      <w:pPr>
        <w:jc w:val="both"/>
        <w:rPr>
          <w:b/>
          <w:bCs/>
          <w:sz w:val="44"/>
          <w:szCs w:val="44"/>
        </w:rPr>
      </w:pPr>
      <w:r w:rsidRPr="00CA1C7C">
        <w:rPr>
          <w:b/>
          <w:bCs/>
          <w:sz w:val="44"/>
          <w:szCs w:val="44"/>
        </w:rPr>
        <w:t>About Dataset</w:t>
      </w:r>
    </w:p>
    <w:p w14:paraId="626B9D1A" w14:textId="34CB6ED8" w:rsidR="00FA4CAD" w:rsidRPr="00CA1C7C" w:rsidRDefault="00CA1C7C" w:rsidP="00CA1C7C">
      <w:pPr>
        <w:jc w:val="both"/>
        <w:rPr>
          <w:sz w:val="44"/>
          <w:szCs w:val="44"/>
        </w:rPr>
      </w:pPr>
      <w:r w:rsidRPr="00CA1C7C">
        <w:rPr>
          <w:sz w:val="44"/>
          <w:szCs w:val="44"/>
        </w:rPr>
        <w:t>This dataset is available in USA Open Data Portal</w:t>
      </w:r>
      <w:r w:rsidRPr="00CA1C7C">
        <w:rPr>
          <w:sz w:val="44"/>
          <w:szCs w:val="44"/>
        </w:rPr>
        <w:t xml:space="preserve">. </w:t>
      </w:r>
      <w:r w:rsidRPr="00CA1C7C">
        <w:rPr>
          <w:sz w:val="44"/>
          <w:szCs w:val="44"/>
        </w:rPr>
        <w:t xml:space="preserve">The portal acts as a federated </w:t>
      </w:r>
      <w:proofErr w:type="spellStart"/>
      <w:r w:rsidRPr="00CA1C7C">
        <w:rPr>
          <w:sz w:val="44"/>
          <w:szCs w:val="44"/>
        </w:rPr>
        <w:t>catalog</w:t>
      </w:r>
      <w:proofErr w:type="spellEnd"/>
      <w:r w:rsidRPr="00CA1C7C">
        <w:rPr>
          <w:sz w:val="44"/>
          <w:szCs w:val="44"/>
        </w:rPr>
        <w:t xml:space="preserve"> that facilitates the search and use of data published by government agencies. Electric Vehicle Population: Contains all 481 cities, 45 different models of cars from the year 2002 to 2025</w:t>
      </w:r>
    </w:p>
    <w:sectPr w:rsidR="00FA4CAD" w:rsidRPr="00CA1C7C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7C"/>
    <w:rsid w:val="001E524F"/>
    <w:rsid w:val="0086285F"/>
    <w:rsid w:val="009C7166"/>
    <w:rsid w:val="00BD687A"/>
    <w:rsid w:val="00CA1C7C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1575"/>
  <w15:chartTrackingRefBased/>
  <w15:docId w15:val="{6D0E9EA1-8E13-450D-B212-84C527DB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C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2025-04-15T06:42:00Z</dcterms:created>
  <dcterms:modified xsi:type="dcterms:W3CDTF">2025-04-15T06:43:00Z</dcterms:modified>
</cp:coreProperties>
</file>