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DE624" w14:textId="6D4F8D5E" w:rsidR="00FA4CAD" w:rsidRDefault="00CA0CFD" w:rsidP="00CA0CFD">
      <w:p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</w:t>
      </w:r>
      <w:r w:rsidRPr="00CA0CFD">
        <w:rPr>
          <w:rFonts w:asciiTheme="majorHAnsi" w:hAnsiTheme="majorHAnsi" w:cstheme="majorHAnsi"/>
          <w:sz w:val="40"/>
          <w:szCs w:val="40"/>
        </w:rPr>
        <w:t>he process you might follow to analyze the Airbnb ('AB_NYC_2019') dataset, includ</w:t>
      </w:r>
      <w:r>
        <w:rPr>
          <w:rFonts w:asciiTheme="majorHAnsi" w:hAnsiTheme="majorHAnsi" w:cstheme="majorHAnsi"/>
          <w:sz w:val="40"/>
          <w:szCs w:val="40"/>
        </w:rPr>
        <w:t>es as follows.</w:t>
      </w:r>
    </w:p>
    <w:p w14:paraId="383D3E9E" w14:textId="31249ADC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Data Loading and Exploration.</w:t>
      </w:r>
    </w:p>
    <w:p w14:paraId="1DDC16DD" w14:textId="6455B1C7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Host Analysis.</w:t>
      </w:r>
    </w:p>
    <w:p w14:paraId="751A36F0" w14:textId="4692008D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Borough and Neighborhood Analysis.</w:t>
      </w:r>
    </w:p>
    <w:p w14:paraId="32F835BF" w14:textId="03723FEE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Geographical Heatmap.</w:t>
      </w:r>
    </w:p>
    <w:p w14:paraId="396AB5FA" w14:textId="10156508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Title Analysis.</w:t>
      </w:r>
    </w:p>
    <w:p w14:paraId="456EA81C" w14:textId="1FD1AB77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Review </w:t>
      </w:r>
      <w:r>
        <w:rPr>
          <w:rFonts w:asciiTheme="majorHAnsi" w:hAnsiTheme="majorHAnsi" w:cstheme="majorHAnsi"/>
          <w:sz w:val="40"/>
          <w:szCs w:val="40"/>
        </w:rPr>
        <w:t>Analysis</w:t>
      </w:r>
      <w:r>
        <w:rPr>
          <w:rFonts w:asciiTheme="majorHAnsi" w:hAnsiTheme="majorHAnsi" w:cstheme="majorHAnsi"/>
          <w:sz w:val="40"/>
          <w:szCs w:val="40"/>
        </w:rPr>
        <w:t>.</w:t>
      </w:r>
    </w:p>
    <w:p w14:paraId="5BFC9D84" w14:textId="1B9DCCDE" w:rsid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Adding New Features.</w:t>
      </w:r>
    </w:p>
    <w:p w14:paraId="1E9E29BF" w14:textId="3EC0F592" w:rsidR="00CA0CFD" w:rsidRPr="00CA0CFD" w:rsidRDefault="00CA0CFD" w:rsidP="00CA0CFD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Final insights and Recommendations.</w:t>
      </w:r>
    </w:p>
    <w:p w14:paraId="14F06617" w14:textId="77777777" w:rsidR="00CA0CFD" w:rsidRPr="00CA0CFD" w:rsidRDefault="00CA0CFD" w:rsidP="00CA0CFD">
      <w:pPr>
        <w:pStyle w:val="ListParagraph"/>
        <w:spacing w:line="480" w:lineRule="auto"/>
        <w:rPr>
          <w:rFonts w:asciiTheme="majorHAnsi" w:hAnsiTheme="majorHAnsi" w:cstheme="majorHAnsi"/>
          <w:sz w:val="40"/>
          <w:szCs w:val="40"/>
        </w:rPr>
      </w:pPr>
    </w:p>
    <w:p w14:paraId="1CB658F0" w14:textId="77777777" w:rsidR="00CA0CFD" w:rsidRPr="00CA0CFD" w:rsidRDefault="00CA0CFD" w:rsidP="00CA0CFD">
      <w:pPr>
        <w:spacing w:line="480" w:lineRule="auto"/>
        <w:rPr>
          <w:rFonts w:asciiTheme="majorHAnsi" w:hAnsiTheme="majorHAnsi" w:cstheme="majorHAnsi"/>
          <w:sz w:val="40"/>
          <w:szCs w:val="40"/>
        </w:rPr>
      </w:pPr>
    </w:p>
    <w:sectPr w:rsidR="00CA0CFD" w:rsidRPr="00CA0CFD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6827"/>
    <w:multiLevelType w:val="hybridMultilevel"/>
    <w:tmpl w:val="241ED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14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FD"/>
    <w:rsid w:val="001E524F"/>
    <w:rsid w:val="0086285F"/>
    <w:rsid w:val="009C7166"/>
    <w:rsid w:val="00CA0CFD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4B26B"/>
  <w15:chartTrackingRefBased/>
  <w15:docId w15:val="{1AD9D01B-2952-47FC-96FB-C5A436C7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2025-01-31T09:01:00Z</dcterms:created>
  <dcterms:modified xsi:type="dcterms:W3CDTF">2025-01-31T09:07:00Z</dcterms:modified>
</cp:coreProperties>
</file>