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2DC6" w14:textId="77777777" w:rsidR="00CD71BD" w:rsidRPr="00CD71BD" w:rsidRDefault="00CD71BD" w:rsidP="00CD71BD">
      <w:pPr>
        <w:jc w:val="both"/>
        <w:rPr>
          <w:rFonts w:cstheme="minorHAnsi"/>
          <w:b/>
          <w:bCs/>
          <w:sz w:val="48"/>
          <w:szCs w:val="48"/>
        </w:rPr>
      </w:pPr>
      <w:r w:rsidRPr="00CD71BD">
        <w:rPr>
          <w:rFonts w:cstheme="minorHAnsi"/>
          <w:b/>
          <w:bCs/>
          <w:sz w:val="48"/>
          <w:szCs w:val="48"/>
        </w:rPr>
        <w:t>Conclusion:</w:t>
      </w:r>
    </w:p>
    <w:p w14:paraId="7A18DCE4" w14:textId="77777777" w:rsidR="00CD71BD" w:rsidRPr="00CD71BD" w:rsidRDefault="00CD71BD" w:rsidP="00CD71BD">
      <w:pPr>
        <w:jc w:val="both"/>
        <w:rPr>
          <w:rFonts w:cstheme="minorHAnsi"/>
          <w:sz w:val="48"/>
          <w:szCs w:val="48"/>
        </w:rPr>
      </w:pPr>
      <w:r w:rsidRPr="00CD71BD">
        <w:rPr>
          <w:rFonts w:cstheme="minorHAnsi"/>
          <w:sz w:val="48"/>
          <w:szCs w:val="48"/>
        </w:rPr>
        <w:t>The SVC model provided the best performance, demonstrating a high degree of accuracy, precision, and recall. Its ability to balance false positives and false negatives makes it an ideal choice for this classification problem. Fine-tuning hyperparameters or using techniques like cross-validation further boosted its reliability and robustness.</w:t>
      </w:r>
    </w:p>
    <w:p w14:paraId="2481B2F1" w14:textId="77777777" w:rsidR="00FA4CAD" w:rsidRPr="00CD71BD" w:rsidRDefault="00FA4CAD" w:rsidP="00CD71BD">
      <w:pPr>
        <w:jc w:val="both"/>
        <w:rPr>
          <w:rFonts w:cstheme="minorHAnsi"/>
          <w:sz w:val="48"/>
          <w:szCs w:val="48"/>
        </w:rPr>
      </w:pPr>
    </w:p>
    <w:sectPr w:rsidR="00FA4CAD" w:rsidRPr="00CD71B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BD"/>
    <w:rsid w:val="001E524F"/>
    <w:rsid w:val="0086285F"/>
    <w:rsid w:val="009C7166"/>
    <w:rsid w:val="00BF6B82"/>
    <w:rsid w:val="00CD71B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4BB1"/>
  <w15:chartTrackingRefBased/>
  <w15:docId w15:val="{F16F2243-60F4-4FC5-8674-6FF9A332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2025-02-14T08:46:00Z</dcterms:created>
  <dcterms:modified xsi:type="dcterms:W3CDTF">2025-02-14T08:46:00Z</dcterms:modified>
</cp:coreProperties>
</file>