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4B8E" w14:textId="77777777" w:rsidR="00540519" w:rsidRPr="00540519" w:rsidRDefault="00540519" w:rsidP="00540519">
      <w:pPr>
        <w:jc w:val="both"/>
        <w:rPr>
          <w:b/>
          <w:bCs/>
          <w:sz w:val="44"/>
          <w:szCs w:val="44"/>
        </w:rPr>
      </w:pPr>
      <w:r w:rsidRPr="00540519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40519">
        <w:rPr>
          <w:b/>
          <w:bCs/>
          <w:sz w:val="44"/>
          <w:szCs w:val="44"/>
        </w:rPr>
        <w:t xml:space="preserve"> Conclusion:</w:t>
      </w:r>
    </w:p>
    <w:p w14:paraId="3404721C" w14:textId="77777777" w:rsidR="00540519" w:rsidRPr="00540519" w:rsidRDefault="00540519" w:rsidP="00540519">
      <w:pPr>
        <w:numPr>
          <w:ilvl w:val="0"/>
          <w:numId w:val="1"/>
        </w:numPr>
        <w:jc w:val="both"/>
        <w:rPr>
          <w:sz w:val="44"/>
          <w:szCs w:val="44"/>
        </w:rPr>
      </w:pPr>
      <w:r w:rsidRPr="00540519">
        <w:rPr>
          <w:sz w:val="44"/>
          <w:szCs w:val="44"/>
        </w:rPr>
        <w:t xml:space="preserve">The results suggest that </w:t>
      </w:r>
      <w:r w:rsidRPr="00540519">
        <w:rPr>
          <w:b/>
          <w:bCs/>
          <w:sz w:val="44"/>
          <w:szCs w:val="44"/>
        </w:rPr>
        <w:t>SVM</w:t>
      </w:r>
      <w:r w:rsidRPr="00540519">
        <w:rPr>
          <w:sz w:val="44"/>
          <w:szCs w:val="44"/>
        </w:rPr>
        <w:t xml:space="preserve"> might be the most promising model for fraud detection in this case.</w:t>
      </w:r>
    </w:p>
    <w:p w14:paraId="299A68D3" w14:textId="77777777" w:rsidR="00540519" w:rsidRPr="00540519" w:rsidRDefault="00540519" w:rsidP="00540519">
      <w:pPr>
        <w:numPr>
          <w:ilvl w:val="0"/>
          <w:numId w:val="1"/>
        </w:numPr>
        <w:jc w:val="both"/>
        <w:rPr>
          <w:sz w:val="44"/>
          <w:szCs w:val="44"/>
        </w:rPr>
      </w:pPr>
      <w:r w:rsidRPr="00540519">
        <w:rPr>
          <w:b/>
          <w:bCs/>
          <w:sz w:val="44"/>
          <w:szCs w:val="44"/>
        </w:rPr>
        <w:t>Tree-based models</w:t>
      </w:r>
      <w:r w:rsidRPr="00540519">
        <w:rPr>
          <w:sz w:val="44"/>
          <w:szCs w:val="44"/>
        </w:rPr>
        <w:t xml:space="preserve"> (Random Forest, Gradient Boosting, Decision Tree) performed moderately well and may benefit from hyperparameter tuning or feature engineering.</w:t>
      </w:r>
    </w:p>
    <w:p w14:paraId="23B43986" w14:textId="77777777" w:rsidR="00540519" w:rsidRPr="00540519" w:rsidRDefault="00540519" w:rsidP="00540519">
      <w:pPr>
        <w:numPr>
          <w:ilvl w:val="0"/>
          <w:numId w:val="1"/>
        </w:numPr>
        <w:jc w:val="both"/>
        <w:rPr>
          <w:sz w:val="44"/>
          <w:szCs w:val="44"/>
        </w:rPr>
      </w:pPr>
      <w:r w:rsidRPr="00540519">
        <w:rPr>
          <w:b/>
          <w:bCs/>
          <w:sz w:val="44"/>
          <w:szCs w:val="44"/>
        </w:rPr>
        <w:t>Naïve Bayes</w:t>
      </w:r>
      <w:r w:rsidRPr="00540519">
        <w:rPr>
          <w:sz w:val="44"/>
          <w:szCs w:val="44"/>
        </w:rPr>
        <w:t xml:space="preserve"> and </w:t>
      </w:r>
      <w:r w:rsidRPr="00540519">
        <w:rPr>
          <w:b/>
          <w:bCs/>
          <w:sz w:val="44"/>
          <w:szCs w:val="44"/>
        </w:rPr>
        <w:t>Logistic Regression</w:t>
      </w:r>
      <w:r w:rsidRPr="00540519">
        <w:rPr>
          <w:sz w:val="44"/>
          <w:szCs w:val="44"/>
        </w:rPr>
        <w:t xml:space="preserve"> underperformed significantly, possibly due to the complexity or imbalance of the dataset.</w:t>
      </w:r>
    </w:p>
    <w:p w14:paraId="540F9F79" w14:textId="77777777" w:rsidR="00540519" w:rsidRPr="00540519" w:rsidRDefault="00540519" w:rsidP="00540519">
      <w:pPr>
        <w:numPr>
          <w:ilvl w:val="0"/>
          <w:numId w:val="1"/>
        </w:numPr>
        <w:jc w:val="both"/>
        <w:rPr>
          <w:sz w:val="44"/>
          <w:szCs w:val="44"/>
        </w:rPr>
      </w:pPr>
      <w:r w:rsidRPr="00540519">
        <w:rPr>
          <w:sz w:val="44"/>
          <w:szCs w:val="44"/>
        </w:rPr>
        <w:t>Further evaluation using precision, recall, F1-score, and confusion matrices is recommended to ensure that the model not only performs well on accuracy but also handles fraud class imbalance properly.</w:t>
      </w:r>
    </w:p>
    <w:p w14:paraId="6F2BC8C2" w14:textId="77777777" w:rsidR="00FA4CAD" w:rsidRPr="00540519" w:rsidRDefault="00FA4CAD" w:rsidP="00540519">
      <w:pPr>
        <w:jc w:val="both"/>
        <w:rPr>
          <w:sz w:val="44"/>
          <w:szCs w:val="44"/>
        </w:rPr>
      </w:pPr>
    </w:p>
    <w:sectPr w:rsidR="00FA4CAD" w:rsidRPr="00540519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A65"/>
    <w:multiLevelType w:val="multilevel"/>
    <w:tmpl w:val="181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1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19"/>
    <w:rsid w:val="001E524F"/>
    <w:rsid w:val="00540519"/>
    <w:rsid w:val="0086285F"/>
    <w:rsid w:val="00883747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8EF"/>
  <w15:chartTrackingRefBased/>
  <w15:docId w15:val="{C9479CAA-BBB6-4577-8CEF-3C98E3A6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2025-04-21T13:26:00Z</dcterms:created>
  <dcterms:modified xsi:type="dcterms:W3CDTF">2025-04-21T13:26:00Z</dcterms:modified>
</cp:coreProperties>
</file>