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77A6" w14:textId="77777777" w:rsidR="00B21E37" w:rsidRPr="00B21E37" w:rsidRDefault="00B21E37" w:rsidP="00B21E37">
      <w:pPr>
        <w:jc w:val="both"/>
        <w:rPr>
          <w:rFonts w:cstheme="minorHAnsi"/>
          <w:sz w:val="44"/>
          <w:szCs w:val="44"/>
        </w:rPr>
      </w:pPr>
      <w:r w:rsidRPr="00B21E37">
        <w:rPr>
          <w:rFonts w:cstheme="minorHAnsi"/>
          <w:b/>
          <w:bCs/>
          <w:sz w:val="44"/>
          <w:szCs w:val="44"/>
        </w:rPr>
        <w:t>Overview</w:t>
      </w:r>
      <w:r w:rsidRPr="00B21E37">
        <w:rPr>
          <w:rFonts w:cstheme="minorHAnsi"/>
          <w:sz w:val="44"/>
          <w:szCs w:val="44"/>
        </w:rPr>
        <w:br/>
        <w:t>This dataset has been carefully curated to support research in stroke risk prediction, helping develop models that estimate:</w:t>
      </w:r>
    </w:p>
    <w:p w14:paraId="53DADBE4" w14:textId="77777777" w:rsidR="00B21E37" w:rsidRPr="00B21E37" w:rsidRDefault="00B21E37" w:rsidP="00B21E3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21E37">
        <w:rPr>
          <w:rFonts w:cstheme="minorHAnsi"/>
          <w:sz w:val="44"/>
          <w:szCs w:val="44"/>
        </w:rPr>
        <w:t>Whether a person is at risk of a stroke (Binary Classification).</w:t>
      </w:r>
    </w:p>
    <w:p w14:paraId="0E32A9B3" w14:textId="77777777" w:rsidR="00B21E37" w:rsidRPr="00B21E37" w:rsidRDefault="00B21E37" w:rsidP="00B21E37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21E37">
        <w:rPr>
          <w:rFonts w:cstheme="minorHAnsi"/>
          <w:sz w:val="44"/>
          <w:szCs w:val="44"/>
        </w:rPr>
        <w:t>The percentage likelihood of stroke occurrence (Regression Analysis).</w:t>
      </w:r>
    </w:p>
    <w:p w14:paraId="48A4F2C5" w14:textId="77777777" w:rsidR="00B21E37" w:rsidRPr="00B21E37" w:rsidRDefault="00B21E37" w:rsidP="00B21E37">
      <w:pPr>
        <w:jc w:val="both"/>
        <w:rPr>
          <w:rFonts w:cstheme="minorHAnsi"/>
          <w:sz w:val="44"/>
          <w:szCs w:val="44"/>
        </w:rPr>
      </w:pPr>
      <w:r w:rsidRPr="00B21E37">
        <w:rPr>
          <w:rFonts w:cstheme="minorHAnsi"/>
          <w:sz w:val="44"/>
          <w:szCs w:val="44"/>
        </w:rPr>
        <w:t>It is designed for machine learning and deep learning applications in medical AI and predictive healthcare. The dataset is balanced, ensuring that 50% of the records belong to individuals at risk and 50% belong to those not at risk.</w:t>
      </w:r>
    </w:p>
    <w:p w14:paraId="747DE19C" w14:textId="77777777" w:rsidR="00FA4CAD" w:rsidRPr="00B21E37" w:rsidRDefault="00FA4CAD" w:rsidP="00B21E37">
      <w:pPr>
        <w:jc w:val="both"/>
        <w:rPr>
          <w:rFonts w:cstheme="minorHAnsi"/>
          <w:sz w:val="44"/>
          <w:szCs w:val="44"/>
        </w:rPr>
      </w:pPr>
    </w:p>
    <w:sectPr w:rsidR="00FA4CAD" w:rsidRPr="00B21E37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FA2"/>
    <w:multiLevelType w:val="multilevel"/>
    <w:tmpl w:val="386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7"/>
    <w:rsid w:val="001E524F"/>
    <w:rsid w:val="0086285F"/>
    <w:rsid w:val="009C7166"/>
    <w:rsid w:val="00B21E37"/>
    <w:rsid w:val="00C80C7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28D"/>
  <w15:chartTrackingRefBased/>
  <w15:docId w15:val="{B8CD7F78-D2AF-43B6-BD19-346CBA5C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2025-02-21T05:40:00Z</dcterms:created>
  <dcterms:modified xsi:type="dcterms:W3CDTF">2025-02-21T05:40:00Z</dcterms:modified>
</cp:coreProperties>
</file>