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8E" w:rsidRPr="00186A82" w:rsidRDefault="00546B8E" w:rsidP="00186A82">
      <w:pPr>
        <w:pStyle w:val="IntenseQuote"/>
        <w:rPr>
          <w:rStyle w:val="IntenseEmphasis"/>
        </w:rPr>
      </w:pPr>
      <w:r w:rsidRPr="00186A82">
        <w:rPr>
          <w:rStyle w:val="IntenseEmphasis"/>
        </w:rPr>
        <w:t>Reference links</w:t>
      </w:r>
    </w:p>
    <w:p w:rsidR="00546B8E" w:rsidRDefault="008A6014" w:rsidP="00546B8E">
      <w:pPr>
        <w:rPr>
          <w:lang w:val="en-US"/>
        </w:rPr>
      </w:pPr>
      <w:hyperlink r:id="rId5" w:history="1">
        <w:r w:rsidR="00546B8E" w:rsidRPr="00C62DEF">
          <w:rPr>
            <w:rStyle w:val="Hyperlink"/>
            <w:lang w:val="en-US"/>
          </w:rPr>
          <w:t>https://digma.ai/restclient-vs-webclient-vs-resttemplate/</w:t>
        </w:r>
      </w:hyperlink>
    </w:p>
    <w:p w:rsidR="00546B8E" w:rsidRPr="00546B8E" w:rsidRDefault="00546B8E" w:rsidP="00546B8E">
      <w:pPr>
        <w:rPr>
          <w:lang w:val="en-US"/>
        </w:rPr>
      </w:pPr>
    </w:p>
    <w:p w:rsidR="00546B8E" w:rsidRDefault="00546B8E">
      <w:pPr>
        <w:rPr>
          <w:lang w:val="en-US"/>
        </w:rPr>
      </w:pPr>
    </w:p>
    <w:p w:rsidR="006F5E21" w:rsidRDefault="006F5E21">
      <w:pPr>
        <w:rPr>
          <w:lang w:val="en-US"/>
        </w:rPr>
      </w:pPr>
      <w:r>
        <w:rPr>
          <w:lang w:val="en-US"/>
        </w:rPr>
        <w:t>Create rest template from restTemplate builder bean which is automatically configured by spr boot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@Configuration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public </w:t>
      </w:r>
      <w:r w:rsidRPr="009D207D">
        <w:rPr>
          <w:rFonts w:ascii="inherit" w:eastAsia="Times New Roman" w:hAnsi="inherit" w:cs="Courier New"/>
          <w:b/>
          <w:bCs/>
          <w:color w:val="8BE9FD"/>
          <w:sz w:val="23"/>
          <w:szCs w:val="23"/>
          <w:lang w:eastAsia="en-IN"/>
        </w:rPr>
        <w:t>class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RestTemplateConfig 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{</w:t>
      </w:r>
    </w:p>
    <w:p w:rsidR="009D207D" w:rsidRDefault="009D207D" w:rsidP="009D207D">
      <w:pPr>
        <w:shd w:val="clear" w:color="auto" w:fill="282A36"/>
        <w:spacing w:after="0" w:line="384" w:lineRule="atLeast"/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@Bean</w:t>
      </w:r>
    </w:p>
    <w:p w:rsidR="00920B48" w:rsidRPr="009D207D" w:rsidRDefault="00920B48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//Here RestTemplatedBuilder bean will be created by spr boot as part of auto config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public RestTemplate </w:t>
      </w:r>
      <w:r w:rsidRPr="009D207D">
        <w:rPr>
          <w:rFonts w:ascii="inherit" w:eastAsia="Times New Roman" w:hAnsi="inherit" w:cs="Courier New"/>
          <w:color w:val="8BE9FD"/>
          <w:sz w:val="23"/>
          <w:szCs w:val="23"/>
          <w:lang w:eastAsia="en-IN"/>
        </w:rPr>
        <w:t>restTemplate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RestTemplateBuilder builder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{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b/>
          <w:bCs/>
          <w:color w:val="8BE9FD"/>
          <w:sz w:val="23"/>
          <w:szCs w:val="23"/>
          <w:lang w:eastAsia="en-IN"/>
        </w:rPr>
        <w:t>return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builder.</w:t>
      </w:r>
      <w:r w:rsidRPr="009D207D">
        <w:rPr>
          <w:rFonts w:ascii="inherit" w:eastAsia="Times New Roman" w:hAnsi="inherit" w:cs="Courier New"/>
          <w:color w:val="8BE9FD"/>
          <w:sz w:val="23"/>
          <w:szCs w:val="23"/>
          <w:lang w:eastAsia="en-IN"/>
        </w:rPr>
        <w:t>build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;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}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}</w:t>
      </w:r>
    </w:p>
    <w:p w:rsidR="009D207D" w:rsidRDefault="009D207D">
      <w:pPr>
        <w:rPr>
          <w:lang w:val="en-US"/>
        </w:rPr>
      </w:pPr>
    </w:p>
    <w:p w:rsidR="009D207D" w:rsidRDefault="009D207D">
      <w:pPr>
        <w:rPr>
          <w:lang w:val="en-US"/>
        </w:rPr>
      </w:pPr>
    </w:p>
    <w:p w:rsidR="00CF21EF" w:rsidRDefault="008536A2">
      <w:pPr>
        <w:rPr>
          <w:lang w:val="en-US"/>
        </w:rPr>
      </w:pPr>
      <w:r>
        <w:rPr>
          <w:lang w:val="en-US"/>
        </w:rPr>
        <w:t>In controller to return ResponseEntity use below</w:t>
      </w:r>
    </w:p>
    <w:p w:rsidR="008536A2" w:rsidRDefault="008536A2">
      <w:pPr>
        <w:rPr>
          <w:lang w:val="en-US"/>
        </w:rPr>
      </w:pPr>
      <w:r>
        <w:rPr>
          <w:lang w:val="en-US"/>
        </w:rPr>
        <w:t>ResponseEntity.status(HttpStatus.OK).body(“);</w:t>
      </w:r>
    </w:p>
    <w:p w:rsidR="00605600" w:rsidRDefault="00605600">
      <w:pPr>
        <w:rPr>
          <w:lang w:val="en-US"/>
        </w:rPr>
      </w:pPr>
    </w:p>
    <w:p w:rsidR="00605600" w:rsidRDefault="00605600">
      <w:pPr>
        <w:rPr>
          <w:lang w:val="en-US"/>
        </w:rPr>
      </w:pPr>
    </w:p>
    <w:p w:rsidR="00392401" w:rsidRDefault="00605600" w:rsidP="00605600">
      <w:pPr>
        <w:pStyle w:val="Heading2"/>
        <w:rPr>
          <w:lang w:val="en-US"/>
        </w:rPr>
      </w:pPr>
      <w:r>
        <w:rPr>
          <w:lang w:val="en-US"/>
        </w:rPr>
        <w:t>RestTemplate</w:t>
      </w:r>
      <w:r w:rsidR="00392401">
        <w:rPr>
          <w:lang w:val="en-US"/>
        </w:rPr>
        <w:t xml:space="preserve"> </w:t>
      </w:r>
    </w:p>
    <w:p w:rsidR="00605600" w:rsidRDefault="008E2422" w:rsidP="00392401">
      <w:pPr>
        <w:rPr>
          <w:lang w:val="en-US"/>
        </w:rPr>
      </w:pPr>
      <w:r>
        <w:rPr>
          <w:lang w:val="en-US"/>
        </w:rPr>
        <w:t>Provides</w:t>
      </w:r>
      <w:r w:rsidR="00392401">
        <w:rPr>
          <w:lang w:val="en-US"/>
        </w:rPr>
        <w:t xml:space="preserve"> blocking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05600" w:rsidTr="00605600">
        <w:tc>
          <w:tcPr>
            <w:tcW w:w="11515" w:type="dxa"/>
          </w:tcPr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@Configuration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public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8BE9FD"/>
                <w:szCs w:val="23"/>
                <w:lang w:eastAsia="en-IN"/>
              </w:rPr>
              <w:t>class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RestTemplateConfig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@Bean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public RestTemplate 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restTemplate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RestTemplateBuilder builder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8BE9FD"/>
                <w:szCs w:val="23"/>
                <w:lang w:eastAsia="en-IN"/>
              </w:rPr>
              <w:t>return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builder.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515" w:type="dxa"/>
          </w:tcPr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@GetMapping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"/echo/{message}"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Echo 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echo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@PathVariable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String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message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restTemplate.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getForObject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"http://localhost:8080/echo/"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+ message, Echo.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class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rPr>
                <w:rFonts w:ascii="Comic Sans MS" w:hAnsi="Comic Sans MS"/>
                <w:lang w:val="en-US"/>
              </w:rPr>
            </w:pPr>
          </w:p>
        </w:tc>
      </w:tr>
    </w:tbl>
    <w:p w:rsidR="00F70D75" w:rsidRPr="00F70D75" w:rsidRDefault="00F70D75" w:rsidP="00F70D75">
      <w:pPr>
        <w:shd w:val="clear" w:color="auto" w:fill="0D0E23"/>
        <w:spacing w:after="100" w:afterAutospacing="1" w:line="240" w:lineRule="auto"/>
      </w:pPr>
      <w:r w:rsidRPr="00F70D75">
        <w:t>RestTemplate provides several groups of overloaded methods based on the Spring template pattern: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lastRenderedPageBreak/>
        <w:t>XXXForObject (most straightforward)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t>XXXForEntity (represent more information)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t>exchange (more generalized with extra flexibility)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t>execute (most generalized with full control)</w:t>
      </w:r>
    </w:p>
    <w:p w:rsidR="00F70D75" w:rsidRPr="00F70D75" w:rsidRDefault="00F70D75" w:rsidP="00F70D75">
      <w:r w:rsidRPr="00F70D75">
        <w:t xml:space="preserve">Like any library, RestTemplate has its pros and cons. </w:t>
      </w:r>
      <w:r w:rsidR="006F17B2" w:rsidRPr="00F70D75">
        <w:t>knowing</w:t>
      </w:r>
      <w:r w:rsidRPr="00F70D75">
        <w:t xml:space="preserve"> about them will help us to make the best of it and also allow us to compare it with two other libraries in the following:</w:t>
      </w:r>
    </w:p>
    <w:p w:rsidR="00F70D75" w:rsidRPr="00F70D75" w:rsidRDefault="00F70D75" w:rsidP="00F70D75">
      <w:r w:rsidRPr="00F70D75">
        <w:rPr>
          <w:b/>
          <w:bCs/>
        </w:rPr>
        <w:t>Pros: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Switchable underlying HTTP client library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Supports declarative HTTP interface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Highly configurable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Usable in older versions of Spring Framework</w:t>
      </w:r>
    </w:p>
    <w:p w:rsidR="00F70D75" w:rsidRPr="00F70D75" w:rsidRDefault="00F70D75" w:rsidP="00F70D75">
      <w:r w:rsidRPr="00F70D75">
        <w:rPr>
          <w:b/>
          <w:bCs/>
        </w:rPr>
        <w:t>Cons:</w:t>
      </w:r>
    </w:p>
    <w:p w:rsidR="00D5701A" w:rsidRPr="00F70D75" w:rsidRDefault="00D5701A" w:rsidP="00D5701A">
      <w:pPr>
        <w:numPr>
          <w:ilvl w:val="0"/>
          <w:numId w:val="3"/>
        </w:numPr>
      </w:pPr>
      <w:r w:rsidRPr="00F70D75">
        <w:t>Not suitable for </w:t>
      </w:r>
      <w:r w:rsidRPr="00F70D75">
        <w:rPr>
          <w:b/>
          <w:bCs/>
        </w:rPr>
        <w:t>non-blocking</w:t>
      </w:r>
      <w:r w:rsidRPr="00F70D75">
        <w:t> environments (for example, WebFlux)</w:t>
      </w:r>
    </w:p>
    <w:p w:rsidR="00F70D75" w:rsidRPr="00F70D75" w:rsidRDefault="00F70D75" w:rsidP="00F70D75">
      <w:pPr>
        <w:numPr>
          <w:ilvl w:val="0"/>
          <w:numId w:val="3"/>
        </w:numPr>
      </w:pPr>
      <w:r w:rsidRPr="00F70D75">
        <w:t>Having </w:t>
      </w:r>
      <w:r w:rsidRPr="00F70D75">
        <w:rPr>
          <w:b/>
          <w:bCs/>
        </w:rPr>
        <w:t>multiple overloads</w:t>
      </w:r>
      <w:r w:rsidRPr="00F70D75">
        <w:t> of a method makes this library hard to use</w:t>
      </w:r>
    </w:p>
    <w:p w:rsidR="00F70D75" w:rsidRPr="006F17B2" w:rsidRDefault="00F70D75" w:rsidP="00F70D75">
      <w:pPr>
        <w:numPr>
          <w:ilvl w:val="0"/>
          <w:numId w:val="3"/>
        </w:numPr>
        <w:rPr>
          <w:b/>
        </w:rPr>
      </w:pPr>
      <w:r w:rsidRPr="00F70D75">
        <w:t xml:space="preserve">The classic </w:t>
      </w:r>
      <w:r w:rsidRPr="006F17B2">
        <w:rPr>
          <w:b/>
        </w:rPr>
        <w:t>Spring template pattern is old-fashioned</w:t>
      </w:r>
    </w:p>
    <w:p w:rsidR="00605600" w:rsidRPr="00605600" w:rsidRDefault="00605600" w:rsidP="00605600">
      <w:pPr>
        <w:rPr>
          <w:lang w:val="en-US"/>
        </w:rPr>
      </w:pPr>
    </w:p>
    <w:p w:rsidR="00605600" w:rsidRDefault="00605600" w:rsidP="00605600">
      <w:pPr>
        <w:pStyle w:val="Heading2"/>
        <w:rPr>
          <w:lang w:val="en-US"/>
        </w:rPr>
      </w:pPr>
      <w:r>
        <w:rPr>
          <w:lang w:val="en-US"/>
        </w:rPr>
        <w:t>WebClient</w:t>
      </w:r>
    </w:p>
    <w:p w:rsidR="006F17B2" w:rsidRDefault="006F17B2" w:rsidP="006F17B2">
      <w:pPr>
        <w:rPr>
          <w:lang w:val="en-US"/>
        </w:rPr>
      </w:pPr>
      <w:r>
        <w:rPr>
          <w:lang w:val="en-US"/>
        </w:rPr>
        <w:t>For non-blocking &amp; async calls use webclient</w:t>
      </w:r>
      <w:r w:rsidR="008E2422">
        <w:rPr>
          <w:lang w:val="en-US"/>
        </w:rPr>
        <w:t xml:space="preserve"> &amp; we can use this for blocking calls also by calling .block() method</w:t>
      </w:r>
    </w:p>
    <w:p w:rsidR="006F17B2" w:rsidRPr="006F17B2" w:rsidRDefault="006F17B2" w:rsidP="006F17B2">
      <w:r w:rsidRPr="006F17B2">
        <w:t>RestTemplate is a simple and flexible library to call HTTP services, but it was </w:t>
      </w:r>
      <w:r w:rsidRPr="006F17B2">
        <w:rPr>
          <w:b/>
          <w:bCs/>
        </w:rPr>
        <w:t>synchronous</w:t>
      </w:r>
      <w:r w:rsidRPr="006F17B2">
        <w:t> and </w:t>
      </w:r>
      <w:r w:rsidRPr="006F17B2">
        <w:rPr>
          <w:b/>
          <w:bCs/>
        </w:rPr>
        <w:t>blocking,</w:t>
      </w:r>
      <w:r w:rsidRPr="006F17B2">
        <w:t> and it was the </w:t>
      </w:r>
      <w:r w:rsidRPr="006F17B2">
        <w:rPr>
          <w:b/>
          <w:bCs/>
        </w:rPr>
        <w:t>main reason</w:t>
      </w:r>
      <w:r w:rsidRPr="006F17B2">
        <w:t> that The Spring non-blocking stack (</w:t>
      </w:r>
      <w:r w:rsidRPr="006F17B2">
        <w:rPr>
          <w:b/>
          <w:bCs/>
        </w:rPr>
        <w:t>WebFlux</w:t>
      </w:r>
      <w:r w:rsidRPr="006F17B2">
        <w:t>) introduced a new and modern and fully non-block and Asynchronous HTTP client library with functional and fluent API called WebClient.</w:t>
      </w:r>
    </w:p>
    <w:p w:rsidR="006F17B2" w:rsidRPr="006F17B2" w:rsidRDefault="006F17B2" w:rsidP="006F17B2">
      <w:r w:rsidRPr="006F17B2">
        <w:t>WebClient was introduced and designed specifically for the </w:t>
      </w:r>
      <w:r w:rsidRPr="006F17B2">
        <w:rPr>
          <w:b/>
          <w:bCs/>
        </w:rPr>
        <w:t>WebFlux stack. </w:t>
      </w:r>
      <w:r w:rsidRPr="006F17B2">
        <w:t>Unlike RestTemplate, it was not based on an old-fashioned template-based API and followed the modern </w:t>
      </w:r>
      <w:r w:rsidRPr="006F17B2">
        <w:rPr>
          <w:b/>
          <w:bCs/>
        </w:rPr>
        <w:t>functional</w:t>
      </w:r>
      <w:r w:rsidRPr="006F17B2">
        <w:t> and </w:t>
      </w:r>
      <w:r w:rsidRPr="006F17B2">
        <w:rPr>
          <w:b/>
          <w:bCs/>
        </w:rPr>
        <w:t>fluent style API</w:t>
      </w:r>
      <w:r w:rsidRPr="006F17B2">
        <w:t>.</w:t>
      </w:r>
    </w:p>
    <w:p w:rsidR="006F17B2" w:rsidRPr="006F17B2" w:rsidRDefault="006F17B2" w:rsidP="006F17B2">
      <w:r w:rsidRPr="006F17B2">
        <w:t>The WebClient API is much clearer than the RestTemplate, and they are equivalent to HTTP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88195E" w:rsidTr="0088195E">
        <w:tc>
          <w:tcPr>
            <w:tcW w:w="11515" w:type="dxa"/>
          </w:tcPr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@Configuration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class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WebClientConfig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@Bean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WebClient 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webClient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WebClient.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Builder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builder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return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builder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baseUrl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"http://localhost:8080"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build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;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6F17B2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@GetMapping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"/echo/{message}"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Mono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&lt;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Echo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&gt;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echo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@PathVariable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String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message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return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webClient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get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uri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"/echo/"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+ message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retrieve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bodyToMono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Echo.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class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;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6F17B2">
            <w:pPr>
              <w:rPr>
                <w:lang w:val="en-US"/>
              </w:rPr>
            </w:pPr>
          </w:p>
        </w:tc>
      </w:tr>
    </w:tbl>
    <w:p w:rsidR="00AB3232" w:rsidRP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lastRenderedPageBreak/>
        <w:t>As I said before, WebClient was designed for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WebFlux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, and the API and threading model differs from the RestTemplate. WebClient was introduced in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Spring Framework 5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, although it was designed for Spring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WebFlux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 but heavily used in the blocking stack (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 MVC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) by developers by calling the block() operation from WebClient: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@GetMapping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r w:rsidRPr="00AB3232">
        <w:rPr>
          <w:rFonts w:ascii="Comic Sans MS" w:eastAsia="Times New Roman" w:hAnsi="Comic Sans MS" w:cs="Courier New"/>
          <w:color w:val="F1FA8C"/>
          <w:sz w:val="23"/>
          <w:szCs w:val="23"/>
          <w:lang w:eastAsia="en-IN"/>
        </w:rPr>
        <w:t>"/echo/{message}"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b/>
          <w:bCs/>
          <w:color w:val="FF79C6"/>
          <w:sz w:val="23"/>
          <w:szCs w:val="23"/>
          <w:lang w:eastAsia="en-IN"/>
        </w:rPr>
        <w:t>public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Echo 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echo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@PathVariable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String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message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{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b/>
          <w:bCs/>
          <w:color w:val="FF79C6"/>
          <w:sz w:val="23"/>
          <w:szCs w:val="23"/>
          <w:lang w:eastAsia="en-IN"/>
        </w:rPr>
        <w:t>return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webClient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get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uri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r w:rsidRPr="00AB3232">
        <w:rPr>
          <w:rFonts w:ascii="Comic Sans MS" w:eastAsia="Times New Roman" w:hAnsi="Comic Sans MS" w:cs="Courier New"/>
          <w:color w:val="F1FA8C"/>
          <w:sz w:val="23"/>
          <w:szCs w:val="23"/>
          <w:lang w:eastAsia="en-IN"/>
        </w:rPr>
        <w:t>"/echo/"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+ message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retrieve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bodyToMono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Echo.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class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block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()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;</w:t>
      </w: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Pros</w:t>
      </w:r>
    </w:p>
    <w:p w:rsidR="00D45720" w:rsidRPr="00AB3232" w:rsidRDefault="00D45720" w:rsidP="00D45720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With this u can get both blocking and non-blocking behaviour</w:t>
      </w:r>
    </w:p>
    <w:p w:rsidR="00AB3232" w:rsidRP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In </w:t>
      </w:r>
      <w:hyperlink r:id="rId6" w:tgtFrame="_blank" w:history="1">
        <w:r w:rsidRPr="00AB3232">
          <w:rPr>
            <w:rFonts w:ascii="Comic Sans MS" w:eastAsia="Times New Roman" w:hAnsi="Comic Sans MS" w:cs="Arial"/>
            <w:b/>
            <w:bCs/>
            <w:color w:val="0000FF"/>
            <w:sz w:val="27"/>
            <w:szCs w:val="27"/>
            <w:lang w:eastAsia="en-IN"/>
          </w:rPr>
          <w:t>this article</w:t>
        </w:r>
      </w:hyperlink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, I describe in detail that, technically, there is not any problem with using WebClient in the Web MVC stack and calling the block() operation:</w:t>
      </w:r>
    </w:p>
    <w:p w:rsid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When we call the block() method on the WebClient return type, it will </w:t>
      </w:r>
      <w:r w:rsidRPr="00AB3232">
        <w:rPr>
          <w:rFonts w:ascii="Comic Sans MS" w:eastAsia="Times New Roman" w:hAnsi="Comic Sans MS" w:cs="Arial"/>
          <w:b/>
          <w:bCs/>
          <w:i/>
          <w:iCs/>
          <w:color w:val="D5D5ED"/>
          <w:sz w:val="27"/>
          <w:szCs w:val="27"/>
          <w:lang w:eastAsia="en-IN"/>
        </w:rPr>
        <w:t>block the calling thread from the WebMVC thread pool</w:t>
      </w:r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, and as a result, the WebClient can continue to call external services or APIs asynchronous and non-blocking.</w:t>
      </w: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Cons:-</w:t>
      </w:r>
    </w:p>
    <w:p w:rsidR="00D45720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In this way, you can have all the benefits of the WebClient API and its infrastructure (like non-blocking, performance and streaming support, and more), </w:t>
      </w:r>
    </w:p>
    <w:p w:rsidR="00D45720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but the cost is to add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extra library dependency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 to your Web MVC project (WebFlux and Project Reactor)</w:t>
      </w:r>
      <w:r w:rsidR="00D45720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</w:t>
      </w:r>
    </w:p>
    <w:p w:rsidR="00AB3232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since resttemplate is deprecated, if u are still using the webclient for blocking calls then its waste to add all these above non-blocking jars Hence </w:t>
      </w:r>
    </w:p>
    <w:p w:rsidR="00D45720" w:rsidRPr="00AB3232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if ur requirement is blocking API and if u don’t want rest template then prefer RESTClient</w:t>
      </w:r>
    </w:p>
    <w:p w:rsidR="006F17B2" w:rsidRDefault="006F17B2" w:rsidP="006F17B2">
      <w:pPr>
        <w:rPr>
          <w:lang w:val="en-US"/>
        </w:rPr>
      </w:pPr>
    </w:p>
    <w:p w:rsidR="006F17B2" w:rsidRPr="006F17B2" w:rsidRDefault="006F17B2" w:rsidP="006F17B2">
      <w:pPr>
        <w:rPr>
          <w:lang w:val="en-US"/>
        </w:rPr>
      </w:pPr>
    </w:p>
    <w:p w:rsidR="00605600" w:rsidRDefault="00605600" w:rsidP="00605600">
      <w:pPr>
        <w:pStyle w:val="Heading2"/>
        <w:rPr>
          <w:lang w:val="en-US"/>
        </w:rPr>
      </w:pPr>
      <w:r>
        <w:rPr>
          <w:lang w:val="en-US"/>
        </w:rPr>
        <w:t>RestClient</w:t>
      </w:r>
    </w:p>
    <w:p w:rsidR="003426BB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RestClient was introduced in </w:t>
      </w:r>
      <w:r w:rsidRPr="003426BB">
        <w:rPr>
          <w:rStyle w:val="Strong"/>
          <w:rFonts w:ascii="Bahnschrift" w:hAnsi="Bahnschrift" w:cs="Arial"/>
          <w:color w:val="D5D5ED"/>
          <w:sz w:val="30"/>
          <w:szCs w:val="30"/>
          <w:shd w:val="clear" w:color="auto" w:fill="0D0E23"/>
        </w:rPr>
        <w:t>Spring Framework 6.1</w:t>
      </w:r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 and has the same infrastructure and abstraction as RestTemplate, which means it is blocking, but it has a fluent API similar to WebClient</w:t>
      </w:r>
    </w:p>
    <w:p w:rsidR="00111227" w:rsidRPr="00E01289" w:rsidRDefault="00111227" w:rsidP="00111227">
      <w:r w:rsidRPr="00E01289">
        <w:t>If you don’t want to have the Spring WebFlux dependency in your Spring MVC project, RestClient is a good choice, and keep the codes in your project unmixed.</w:t>
      </w:r>
    </w:p>
    <w:p w:rsidR="00111227" w:rsidRPr="00E01289" w:rsidRDefault="00111227" w:rsidP="00111227">
      <w:r w:rsidRPr="00E01289">
        <w:t>Migrate from RestTemplate to RestClient</w:t>
      </w:r>
    </w:p>
    <w:p w:rsidR="00111227" w:rsidRPr="00E01289" w:rsidRDefault="00111227" w:rsidP="00111227">
      <w:r w:rsidRPr="00E01289">
        <w:lastRenderedPageBreak/>
        <w:t>The Spring Framework team recommends using RestClient for the new Spring MVC project and also provides guidelines to </w:t>
      </w:r>
      <w:r w:rsidRPr="00E01289">
        <w:rPr>
          <w:b/>
          <w:bCs/>
        </w:rPr>
        <w:t>migrate</w:t>
      </w:r>
      <w:r w:rsidRPr="00E01289">
        <w:t> from RestTemlate to RestClient.</w:t>
      </w:r>
    </w:p>
    <w:p w:rsidR="00111227" w:rsidRDefault="00111227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</w:p>
    <w:p w:rsidR="00605600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  <w: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This is also purely blocking same like rest template</w:t>
      </w:r>
    </w:p>
    <w:p w:rsidR="003426BB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426BB" w:rsidTr="003426BB">
        <w:tc>
          <w:tcPr>
            <w:tcW w:w="11515" w:type="dxa"/>
          </w:tcPr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@Bean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RestClient 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restClient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RestClient.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builder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baseUrl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"http://localhost:8080"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3426BB" w:rsidRPr="003426BB" w:rsidRDefault="003426BB" w:rsidP="00605600">
            <w:pPr>
              <w:rPr>
                <w:rFonts w:ascii="Comic Sans MS" w:hAnsi="Comic Sans MS"/>
                <w:szCs w:val="30"/>
                <w:lang w:val="en-US"/>
              </w:rPr>
            </w:pPr>
          </w:p>
        </w:tc>
        <w:tc>
          <w:tcPr>
            <w:tcW w:w="11515" w:type="dxa"/>
          </w:tcPr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@GetMapping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"/echo/{message}"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Echo 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echo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@PathVariable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String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message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restClient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get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uri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"/echo/"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+ message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retrieve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body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Echo.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class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3426BB" w:rsidRPr="003426BB" w:rsidRDefault="003426BB" w:rsidP="00605600">
            <w:pPr>
              <w:rPr>
                <w:rFonts w:ascii="Comic Sans MS" w:hAnsi="Comic Sans MS"/>
                <w:szCs w:val="30"/>
                <w:lang w:val="en-US"/>
              </w:rPr>
            </w:pPr>
          </w:p>
        </w:tc>
      </w:tr>
    </w:tbl>
    <w:p w:rsidR="003426BB" w:rsidRPr="003426BB" w:rsidRDefault="003426BB" w:rsidP="00605600">
      <w:pPr>
        <w:rPr>
          <w:rFonts w:ascii="Bahnschrift" w:hAnsi="Bahnschrift"/>
          <w:sz w:val="30"/>
          <w:szCs w:val="30"/>
          <w:lang w:val="en-US"/>
        </w:rPr>
      </w:pPr>
    </w:p>
    <w:p w:rsidR="00E01289" w:rsidRPr="00E01289" w:rsidRDefault="00E01289" w:rsidP="00E01289">
      <w:r w:rsidRPr="00E01289">
        <w:t>As you can see in this example, the RestClient API is almost identical to the WebClient API, except we don’t need to have the </w:t>
      </w:r>
      <w:r w:rsidRPr="00E01289">
        <w:rPr>
          <w:b/>
          <w:bCs/>
        </w:rPr>
        <w:t>WebFlux</w:t>
      </w:r>
      <w:r w:rsidRPr="00E01289">
        <w:t> library in our dependency and also call the block() method!</w:t>
      </w:r>
    </w:p>
    <w:p w:rsidR="00E01289" w:rsidRDefault="00E01289" w:rsidP="00E01289">
      <w:r w:rsidRPr="00E01289">
        <w:t>Read </w:t>
      </w:r>
      <w:hyperlink r:id="rId7" w:anchor="_migrating_from_resttemplate_to_restclient" w:tgtFrame="_blank" w:history="1">
        <w:r w:rsidRPr="00E01289">
          <w:rPr>
            <w:rStyle w:val="Hyperlink"/>
            <w:b/>
            <w:bCs/>
          </w:rPr>
          <w:t>this part of Spring Framework reference documentation</w:t>
        </w:r>
      </w:hyperlink>
      <w:r w:rsidRPr="00E01289">
        <w:t> to learn more about migrating from RestTemplate to RestClient.</w:t>
      </w:r>
    </w:p>
    <w:p w:rsidR="002C7803" w:rsidRDefault="002C7803" w:rsidP="00E01289"/>
    <w:p w:rsidR="002C7803" w:rsidRDefault="002C7803" w:rsidP="002C7803">
      <w:pPr>
        <w:pStyle w:val="Heading1"/>
      </w:pPr>
      <w:r>
        <w:t>Creating RESTful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9435"/>
      </w:tblGrid>
      <w:tr w:rsidR="002C7803" w:rsidTr="002C7803">
        <w:tc>
          <w:tcPr>
            <w:tcW w:w="3595" w:type="dxa"/>
          </w:tcPr>
          <w:p w:rsidR="002C7803" w:rsidRDefault="002C7803" w:rsidP="002C7803">
            <w:r>
              <w:t>to upload a file</w:t>
            </w:r>
          </w:p>
        </w:tc>
        <w:tc>
          <w:tcPr>
            <w:tcW w:w="19435" w:type="dxa"/>
          </w:tcPr>
          <w:p w:rsidR="002C7803" w:rsidRDefault="002C7803" w:rsidP="002C7803">
            <w:r>
              <w:t>@RestController</w:t>
            </w:r>
          </w:p>
          <w:p w:rsidR="002C7803" w:rsidRDefault="002C7803" w:rsidP="002C7803">
            <w:r>
              <w:t>public class FileUploadController {</w:t>
            </w:r>
          </w:p>
          <w:p w:rsidR="002C7803" w:rsidRDefault="002C7803" w:rsidP="002C7803">
            <w:r>
              <w:t xml:space="preserve">    @PostMapping("/upload")</w:t>
            </w:r>
          </w:p>
          <w:p w:rsidR="002C7803" w:rsidRDefault="002C7803" w:rsidP="002C7803">
            <w:r>
              <w:t xml:space="preserve">    public String uploadFile(@RequestParam("file") MultipartFile file) {</w:t>
            </w:r>
          </w:p>
          <w:p w:rsidR="002C7803" w:rsidRDefault="002C7803" w:rsidP="002C7803">
            <w:r>
              <w:t xml:space="preserve">        // You can process the file here</w:t>
            </w:r>
          </w:p>
          <w:p w:rsidR="002C7803" w:rsidRDefault="002C7803" w:rsidP="002C7803">
            <w:r>
              <w:t xml:space="preserve">        String filename = file.getOriginalFilename();</w:t>
            </w:r>
          </w:p>
          <w:p w:rsidR="002C7803" w:rsidRDefault="002C7803" w:rsidP="002C7803">
            <w:r>
              <w:t xml:space="preserve">        // Save file, handle file logic, etc.</w:t>
            </w:r>
          </w:p>
          <w:p w:rsidR="002C7803" w:rsidRDefault="002C7803" w:rsidP="002C7803">
            <w:r>
              <w:t xml:space="preserve">        return "File uploaded successfully: " + filename;</w:t>
            </w:r>
          </w:p>
          <w:p w:rsidR="002C7803" w:rsidRDefault="002C7803" w:rsidP="002C7803">
            <w:r>
              <w:t xml:space="preserve">    }</w:t>
            </w:r>
          </w:p>
          <w:p w:rsidR="002C7803" w:rsidRDefault="002C7803" w:rsidP="002C7803">
            <w:r>
              <w:t>}</w:t>
            </w:r>
          </w:p>
        </w:tc>
      </w:tr>
    </w:tbl>
    <w:p w:rsidR="002C7803" w:rsidRDefault="002C7803" w:rsidP="002C7803"/>
    <w:p w:rsidR="009243F3" w:rsidRDefault="009243F3" w:rsidP="002C7803"/>
    <w:p w:rsidR="009243F3" w:rsidRPr="002C7803" w:rsidRDefault="009243F3" w:rsidP="002C7803"/>
    <w:p w:rsidR="008536A2" w:rsidRPr="00B2503B" w:rsidRDefault="00B2503B" w:rsidP="00B2503B">
      <w:pPr>
        <w:pStyle w:val="h2-whi"/>
      </w:pPr>
      <w:r w:rsidRPr="00B2503B">
        <w:lastRenderedPageBreak/>
        <w:t>Annotations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765"/>
        <w:gridCol w:w="18265"/>
      </w:tblGrid>
      <w:tr w:rsidR="00856024" w:rsidTr="0092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56024" w:rsidRDefault="00856024" w:rsidP="00B2503B">
            <w:pPr>
              <w:rPr>
                <w:lang w:val="en-US"/>
              </w:rPr>
            </w:pPr>
            <w:r>
              <w:rPr>
                <w:lang w:val="en-US"/>
              </w:rPr>
              <w:t>@RequestParam</w:t>
            </w:r>
          </w:p>
          <w:p w:rsidR="00856024" w:rsidRDefault="00856024" w:rsidP="00B2503B">
            <w:pPr>
              <w:rPr>
                <w:lang w:val="en-US"/>
              </w:rPr>
            </w:pPr>
            <w:r>
              <w:rPr>
                <w:lang w:val="en-US"/>
              </w:rPr>
              <w:t xml:space="preserve">its like </w:t>
            </w:r>
          </w:p>
          <w:p w:rsidR="00856024" w:rsidRDefault="00856024" w:rsidP="00B2503B">
            <w:pPr>
              <w:rPr>
                <w:lang w:val="en-US"/>
              </w:rPr>
            </w:pPr>
            <w:r>
              <w:rPr>
                <w:lang w:val="en-US"/>
              </w:rPr>
              <w:t>@QueryParam in apache cxf</w:t>
            </w:r>
          </w:p>
        </w:tc>
        <w:tc>
          <w:tcPr>
            <w:tcW w:w="18265" w:type="dxa"/>
          </w:tcPr>
          <w:p w:rsidR="00856024" w:rsidRPr="009243F3" w:rsidRDefault="00856024" w:rsidP="00B2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13A78C"/>
                <w:sz w:val="24"/>
                <w:szCs w:val="24"/>
                <w:lang w:eastAsia="en-IN" w:bidi="te-IN"/>
              </w:rPr>
            </w:pPr>
          </w:p>
          <w:p w:rsidR="009243F3" w:rsidRPr="009243F3" w:rsidRDefault="009243F3" w:rsidP="00B2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Courier New"/>
                <w:b w:val="0"/>
                <w:bCs w:val="0"/>
                <w:color w:val="13A78C"/>
                <w:sz w:val="24"/>
                <w:szCs w:val="24"/>
                <w:lang w:eastAsia="en-IN" w:bidi="te-IN"/>
              </w:rPr>
            </w:pPr>
            <w:hyperlink r:id="rId8" w:history="1">
              <w:r w:rsidRPr="009243F3">
                <w:rPr>
                  <w:rStyle w:val="Hyperlink"/>
                  <w:rFonts w:ascii="Comic Sans MS" w:eastAsia="Times New Roman" w:hAnsi="Comic Sans MS" w:cs="Courier New"/>
                  <w:b w:val="0"/>
                  <w:bCs w:val="0"/>
                  <w:sz w:val="24"/>
                  <w:szCs w:val="24"/>
                  <w:lang w:eastAsia="en-IN" w:bidi="te-IN"/>
                </w:rPr>
                <w:t>http://localhost:8080/openai/query?search=is%20god%20exists</w:t>
              </w:r>
            </w:hyperlink>
          </w:p>
          <w:p w:rsidR="009243F3" w:rsidRPr="00C86BCA" w:rsidRDefault="009243F3" w:rsidP="00B2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Courier New"/>
                <w:b w:val="0"/>
                <w:bCs w:val="0"/>
                <w:color w:val="13A78C"/>
                <w:sz w:val="24"/>
                <w:szCs w:val="24"/>
                <w:lang w:eastAsia="en-IN" w:bidi="te-IN"/>
              </w:rPr>
            </w:pPr>
          </w:p>
          <w:p w:rsidR="00C86BCA" w:rsidRPr="00C86BCA" w:rsidRDefault="00C86BCA" w:rsidP="00C86BCA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</w:pPr>
            <w:bookmarkStart w:id="0" w:name="_GoBack"/>
            <w:bookmarkEnd w:id="0"/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@GetMapping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</w:t>
            </w:r>
            <w:r w:rsidRPr="00C86BCA">
              <w:rPr>
                <w:rFonts w:ascii="Comic Sans MS" w:hAnsi="Comic Sans MS"/>
                <w:b w:val="0"/>
                <w:bCs w:val="0"/>
                <w:color w:val="0F92E3"/>
                <w:sz w:val="24"/>
                <w:szCs w:val="24"/>
              </w:rPr>
              <w:t>"/query"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)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</w:t>
            </w:r>
            <w:r w:rsidRPr="00C86BCA">
              <w:rPr>
                <w:rFonts w:ascii="Comic Sans MS" w:hAnsi="Comic Sans MS"/>
                <w:b w:val="0"/>
                <w:bCs w:val="0"/>
                <w:color w:val="13A78C"/>
                <w:sz w:val="24"/>
                <w:szCs w:val="24"/>
              </w:rPr>
              <w:t xml:space="preserve">public </w:t>
            </w:r>
            <w:r w:rsidRPr="00C86BCA">
              <w:rPr>
                <w:rFonts w:ascii="Comic Sans MS" w:hAnsi="Comic Sans MS"/>
                <w:b w:val="0"/>
                <w:bCs w:val="0"/>
                <w:color w:val="79074C"/>
                <w:sz w:val="24"/>
                <w:szCs w:val="24"/>
              </w:rPr>
              <w:t xml:space="preserve">String </w:t>
            </w:r>
            <w:r w:rsidRPr="00C86BCA">
              <w:rPr>
                <w:rFonts w:ascii="Comic Sans MS" w:hAnsi="Comic Sans MS"/>
                <w:b w:val="0"/>
                <w:bCs w:val="0"/>
                <w:color w:val="7748B7"/>
                <w:sz w:val="24"/>
                <w:szCs w:val="24"/>
              </w:rPr>
              <w:t>hitChatGPTLLM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@RequestParam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</w:t>
            </w:r>
            <w:r w:rsidRPr="00C86BCA">
              <w:rPr>
                <w:rFonts w:ascii="Comic Sans MS" w:hAnsi="Comic Sans MS"/>
                <w:b w:val="0"/>
                <w:bCs w:val="0"/>
                <w:color w:val="0F92E3"/>
                <w:sz w:val="24"/>
                <w:szCs w:val="24"/>
              </w:rPr>
              <w:t>"search"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 xml:space="preserve">) </w:t>
            </w:r>
            <w:r w:rsidRPr="00C86BCA">
              <w:rPr>
                <w:rFonts w:ascii="Comic Sans MS" w:hAnsi="Comic Sans MS"/>
                <w:b w:val="0"/>
                <w:bCs w:val="0"/>
                <w:color w:val="79074C"/>
                <w:sz w:val="24"/>
                <w:szCs w:val="24"/>
              </w:rPr>
              <w:t xml:space="preserve">String 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0F92E3"/>
                <w:sz w:val="24"/>
                <w:szCs w:val="24"/>
              </w:rPr>
              <w:t>request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) {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    </w:t>
            </w:r>
            <w:r w:rsidRPr="00C86BCA">
              <w:rPr>
                <w:rFonts w:ascii="Comic Sans MS" w:hAnsi="Comic Sans MS"/>
                <w:b w:val="0"/>
                <w:bCs w:val="0"/>
                <w:color w:val="79074C"/>
                <w:sz w:val="24"/>
                <w:szCs w:val="24"/>
              </w:rPr>
              <w:t>System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.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005CC5"/>
                <w:sz w:val="24"/>
                <w:szCs w:val="24"/>
              </w:rPr>
              <w:t>out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.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println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</w:t>
            </w:r>
            <w:r w:rsidRPr="00C86BCA">
              <w:rPr>
                <w:rFonts w:ascii="Comic Sans MS" w:hAnsi="Comic Sans MS"/>
                <w:b w:val="0"/>
                <w:bCs w:val="0"/>
                <w:color w:val="0F92E3"/>
                <w:sz w:val="24"/>
                <w:szCs w:val="24"/>
              </w:rPr>
              <w:t xml:space="preserve">"received query is " </w:t>
            </w:r>
            <w:r w:rsidRPr="00C86BCA">
              <w:rPr>
                <w:rFonts w:ascii="Comic Sans MS" w:hAnsi="Comic Sans MS"/>
                <w:b w:val="0"/>
                <w:bCs w:val="0"/>
                <w:color w:val="EE5C09"/>
                <w:sz w:val="24"/>
                <w:szCs w:val="24"/>
              </w:rPr>
              <w:t xml:space="preserve">+ 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0F92E3"/>
                <w:sz w:val="24"/>
                <w:szCs w:val="24"/>
              </w:rPr>
              <w:t>request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);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    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1136B9"/>
                <w:sz w:val="24"/>
                <w:szCs w:val="24"/>
              </w:rPr>
              <w:t>ChatClient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.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1136B9"/>
                <w:sz w:val="24"/>
                <w:szCs w:val="24"/>
              </w:rPr>
              <w:t xml:space="preserve">CallResponseSpec 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 xml:space="preserve">call </w:t>
            </w:r>
            <w:r w:rsidRPr="00C86BCA">
              <w:rPr>
                <w:rFonts w:ascii="Comic Sans MS" w:hAnsi="Comic Sans MS"/>
                <w:b w:val="0"/>
                <w:bCs w:val="0"/>
                <w:color w:val="EE5C09"/>
                <w:sz w:val="24"/>
                <w:szCs w:val="24"/>
              </w:rPr>
              <w:t xml:space="preserve">= 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chatClient.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prompt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</w:t>
            </w:r>
            <w:r w:rsidRPr="00C86BCA">
              <w:rPr>
                <w:rFonts w:ascii="Comic Sans MS" w:hAnsi="Comic Sans MS"/>
                <w:b w:val="0"/>
                <w:bCs w:val="0"/>
                <w:i/>
                <w:iCs/>
                <w:color w:val="0F92E3"/>
                <w:sz w:val="24"/>
                <w:szCs w:val="24"/>
              </w:rPr>
              <w:t>request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).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call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();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    </w:t>
            </w:r>
            <w:r w:rsidRPr="00C86BCA">
              <w:rPr>
                <w:rFonts w:ascii="Comic Sans MS" w:hAnsi="Comic Sans MS"/>
                <w:b w:val="0"/>
                <w:bCs w:val="0"/>
                <w:color w:val="13A78C"/>
                <w:sz w:val="24"/>
                <w:szCs w:val="24"/>
              </w:rPr>
              <w:t xml:space="preserve">return 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call.</w:t>
            </w:r>
            <w:r w:rsidRPr="00C86BCA">
              <w:rPr>
                <w:rFonts w:ascii="Comic Sans MS" w:hAnsi="Comic Sans MS"/>
                <w:b w:val="0"/>
                <w:bCs w:val="0"/>
                <w:color w:val="1136B9"/>
                <w:sz w:val="24"/>
                <w:szCs w:val="24"/>
              </w:rPr>
              <w:t>content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t>();</w:t>
            </w:r>
            <w:r w:rsidRPr="00C86BCA">
              <w:rPr>
                <w:rFonts w:ascii="Comic Sans MS" w:hAnsi="Comic Sans MS"/>
                <w:b w:val="0"/>
                <w:bCs w:val="0"/>
                <w:color w:val="4D4D4A"/>
                <w:sz w:val="24"/>
                <w:szCs w:val="24"/>
              </w:rPr>
              <w:br/>
              <w:t xml:space="preserve">    }</w:t>
            </w:r>
          </w:p>
          <w:p w:rsidR="009243F3" w:rsidRDefault="009243F3" w:rsidP="00B2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6024" w:rsidTr="0092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56024" w:rsidRDefault="00856024" w:rsidP="00B2503B">
            <w:pPr>
              <w:rPr>
                <w:lang w:val="en-US"/>
              </w:rPr>
            </w:pPr>
          </w:p>
        </w:tc>
        <w:tc>
          <w:tcPr>
            <w:tcW w:w="18265" w:type="dxa"/>
          </w:tcPr>
          <w:p w:rsidR="00856024" w:rsidRDefault="00856024" w:rsidP="00B2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503B" w:rsidRPr="00B2503B" w:rsidRDefault="00B2503B" w:rsidP="00B2503B">
      <w:pPr>
        <w:rPr>
          <w:lang w:val="en-US"/>
        </w:rPr>
      </w:pPr>
    </w:p>
    <w:sectPr w:rsidR="00B2503B" w:rsidRPr="00B2503B" w:rsidSect="00605600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0E5"/>
    <w:multiLevelType w:val="multilevel"/>
    <w:tmpl w:val="C2A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1E671E"/>
    <w:multiLevelType w:val="multilevel"/>
    <w:tmpl w:val="845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B25351"/>
    <w:multiLevelType w:val="multilevel"/>
    <w:tmpl w:val="2D62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6"/>
    <w:rsid w:val="00111227"/>
    <w:rsid w:val="001137C6"/>
    <w:rsid w:val="00186A82"/>
    <w:rsid w:val="00250FE9"/>
    <w:rsid w:val="002C7803"/>
    <w:rsid w:val="003426BB"/>
    <w:rsid w:val="00392401"/>
    <w:rsid w:val="00546B8E"/>
    <w:rsid w:val="00605600"/>
    <w:rsid w:val="006F17B2"/>
    <w:rsid w:val="006F5E21"/>
    <w:rsid w:val="008536A2"/>
    <w:rsid w:val="00856024"/>
    <w:rsid w:val="0088195E"/>
    <w:rsid w:val="008A6014"/>
    <w:rsid w:val="008E2422"/>
    <w:rsid w:val="00920B48"/>
    <w:rsid w:val="009243F3"/>
    <w:rsid w:val="009D207D"/>
    <w:rsid w:val="00A14AC9"/>
    <w:rsid w:val="00AB3232"/>
    <w:rsid w:val="00B2503B"/>
    <w:rsid w:val="00C86BCA"/>
    <w:rsid w:val="00CF21EF"/>
    <w:rsid w:val="00D45720"/>
    <w:rsid w:val="00D5701A"/>
    <w:rsid w:val="00E01289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1CE0B-2C0E-4311-960D-C94A8AE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7B2"/>
    <w:rPr>
      <w:rFonts w:ascii="Bahnschrift SemiBold" w:hAnsi="Bahnschrift SemiBold"/>
      <w:color w:val="ED7D31" w:themeColor="accen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9D207D"/>
  </w:style>
  <w:style w:type="character" w:customStyle="1" w:styleId="enlighter-k1">
    <w:name w:val="enlighter-k1"/>
    <w:basedOn w:val="DefaultParagraphFont"/>
    <w:rsid w:val="009D207D"/>
  </w:style>
  <w:style w:type="character" w:customStyle="1" w:styleId="enlighter-g1">
    <w:name w:val="enlighter-g1"/>
    <w:basedOn w:val="DefaultParagraphFont"/>
    <w:rsid w:val="009D207D"/>
  </w:style>
  <w:style w:type="character" w:customStyle="1" w:styleId="enlighter-m0">
    <w:name w:val="enlighter-m0"/>
    <w:basedOn w:val="DefaultParagraphFont"/>
    <w:rsid w:val="009D207D"/>
  </w:style>
  <w:style w:type="character" w:customStyle="1" w:styleId="enlighter-m3">
    <w:name w:val="enlighter-m3"/>
    <w:basedOn w:val="DefaultParagraphFont"/>
    <w:rsid w:val="009D207D"/>
  </w:style>
  <w:style w:type="character" w:customStyle="1" w:styleId="Heading2Char">
    <w:name w:val="Heading 2 Char"/>
    <w:basedOn w:val="DefaultParagraphFont"/>
    <w:link w:val="Heading2"/>
    <w:uiPriority w:val="9"/>
    <w:rsid w:val="00605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k11">
    <w:name w:val="enlighter-k11"/>
    <w:basedOn w:val="DefaultParagraphFont"/>
    <w:rsid w:val="00605600"/>
  </w:style>
  <w:style w:type="character" w:customStyle="1" w:styleId="enlighter-s0">
    <w:name w:val="enlighter-s0"/>
    <w:basedOn w:val="DefaultParagraphFont"/>
    <w:rsid w:val="00605600"/>
  </w:style>
  <w:style w:type="character" w:customStyle="1" w:styleId="enlighter-k0">
    <w:name w:val="enlighter-k0"/>
    <w:basedOn w:val="DefaultParagraphFont"/>
    <w:rsid w:val="00605600"/>
  </w:style>
  <w:style w:type="character" w:customStyle="1" w:styleId="enlighter-k5">
    <w:name w:val="enlighter-k5"/>
    <w:basedOn w:val="DefaultParagraphFont"/>
    <w:rsid w:val="00605600"/>
  </w:style>
  <w:style w:type="paragraph" w:styleId="NormalWeb">
    <w:name w:val="Normal (Web)"/>
    <w:basedOn w:val="Normal"/>
    <w:uiPriority w:val="99"/>
    <w:semiHidden/>
    <w:unhideWhenUsed/>
    <w:rsid w:val="00F7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46B8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86A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6A8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82"/>
    <w:rPr>
      <w:rFonts w:ascii="Bahnschrift SemiBold" w:hAnsi="Bahnschrift SemiBold"/>
      <w:i/>
      <w:i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3426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2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7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-whi">
    <w:name w:val="h2-whi"/>
    <w:basedOn w:val="Heading2"/>
    <w:link w:val="h2-whiChar"/>
    <w:qFormat/>
    <w:rsid w:val="00B2503B"/>
    <w:rPr>
      <w:rFonts w:ascii="Eras Light ITC" w:hAnsi="Eras Light ITC"/>
      <w:b/>
      <w:outline/>
      <w:color w:val="44546A" w:themeColor="text2"/>
      <w:sz w:val="60"/>
      <w:szCs w:val="60"/>
      <w:lang w:val="en-US"/>
      <w14:glow w14:rad="228600">
        <w14:schemeClr w14:val="accent4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tx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table" w:styleId="GridTable1Light-Accent6">
    <w:name w:val="Grid Table 1 Light Accent 6"/>
    <w:basedOn w:val="TableNormal"/>
    <w:uiPriority w:val="46"/>
    <w:rsid w:val="00856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2-whiChar">
    <w:name w:val="h2-whi Char"/>
    <w:basedOn w:val="Heading2Char"/>
    <w:link w:val="h2-whi"/>
    <w:rsid w:val="00B2503B"/>
    <w:rPr>
      <w:rFonts w:ascii="Eras Light ITC" w:eastAsiaTheme="majorEastAsia" w:hAnsi="Eras Light ITC" w:cstheme="majorBidi"/>
      <w:b/>
      <w:outline/>
      <w:color w:val="44546A" w:themeColor="text2"/>
      <w:sz w:val="60"/>
      <w:szCs w:val="60"/>
      <w:lang w:val="en-US"/>
      <w14:glow w14:rad="228600">
        <w14:schemeClr w14:val="accent4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tx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2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57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3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3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20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3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8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5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79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02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1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4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825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7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450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2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52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2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4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6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6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684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202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0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5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7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4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0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3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2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8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3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2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30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6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81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31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6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15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658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57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88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8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91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56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6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11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63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139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8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83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45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85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4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3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90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5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58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53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2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3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090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61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1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1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1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5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9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8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6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7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44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3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9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6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6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8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3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4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3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9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74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7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0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2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5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7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336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7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8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3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85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37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72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3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619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9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75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69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7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92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3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8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03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83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0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6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5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0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6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0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48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8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3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23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7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65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0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36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6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60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8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5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8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5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8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7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8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3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9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4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3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3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0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94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4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5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3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7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7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7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92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8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9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8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6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7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8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0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4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7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6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4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1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9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penai/query?search=is%20god%20ex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integration/rest-cli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ext.io/using-webclient-synchronously-in-spring-web-mvc-stack-8c5057eae008" TargetMode="External"/><Relationship Id="rId5" Type="http://schemas.openxmlformats.org/officeDocument/2006/relationships/hyperlink" Target="https://digma.ai/restclient-vs-webclient-vs-resttempl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2023-10-23T10:14:00Z</dcterms:created>
  <dcterms:modified xsi:type="dcterms:W3CDTF">2025-09-02T12:01:00Z</dcterms:modified>
</cp:coreProperties>
</file>