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F81" w:rsidRDefault="00144D01" w:rsidP="006C2EE1">
      <w:pPr>
        <w:rPr>
          <w:rFonts w:ascii="Segoe UI" w:hAnsi="Segoe UI" w:cs="Segoe UI"/>
          <w:color w:val="191E1E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91E1E"/>
          <w:sz w:val="26"/>
          <w:szCs w:val="26"/>
          <w:shd w:val="clear" w:color="auto" w:fill="FFFFFF"/>
        </w:rPr>
        <w:t xml:space="preserve">In most application scenarios, explicit user code is not required to instantiate one or more instances of a Spring </w:t>
      </w:r>
      <w:proofErr w:type="spellStart"/>
      <w:r>
        <w:rPr>
          <w:rFonts w:ascii="Segoe UI" w:hAnsi="Segoe UI" w:cs="Segoe UI"/>
          <w:color w:val="191E1E"/>
          <w:sz w:val="26"/>
          <w:szCs w:val="26"/>
          <w:shd w:val="clear" w:color="auto" w:fill="FFFFFF"/>
        </w:rPr>
        <w:t>IoC</w:t>
      </w:r>
      <w:proofErr w:type="spellEnd"/>
      <w:r>
        <w:rPr>
          <w:rFonts w:ascii="Segoe UI" w:hAnsi="Segoe UI" w:cs="Segoe UI"/>
          <w:color w:val="191E1E"/>
          <w:sz w:val="26"/>
          <w:szCs w:val="26"/>
          <w:shd w:val="clear" w:color="auto" w:fill="FFFFFF"/>
        </w:rPr>
        <w:t xml:space="preserve"> container. For example, in a plain web application scenario, a simple boilerplate web descriptor XML in the </w:t>
      </w:r>
      <w:r>
        <w:rPr>
          <w:rStyle w:val="HTMLCode"/>
          <w:rFonts w:ascii="var(--monospace-font-family)" w:eastAsiaTheme="minorHAnsi" w:hAnsi="var(--monospace-font-family)"/>
          <w:color w:val="191E1E"/>
          <w:sz w:val="23"/>
          <w:szCs w:val="23"/>
        </w:rPr>
        <w:t>web.xml</w:t>
      </w:r>
      <w:r>
        <w:rPr>
          <w:rFonts w:ascii="Segoe UI" w:hAnsi="Segoe UI" w:cs="Segoe UI"/>
          <w:color w:val="191E1E"/>
          <w:sz w:val="26"/>
          <w:szCs w:val="26"/>
          <w:shd w:val="clear" w:color="auto" w:fill="FFFFFF"/>
        </w:rPr>
        <w:t> file of the application suffices (see </w:t>
      </w:r>
      <w:hyperlink r:id="rId5" w:anchor="context-create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 xml:space="preserve">Convenient </w:t>
        </w:r>
        <w:proofErr w:type="spellStart"/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ApplicationContext</w:t>
        </w:r>
        <w:proofErr w:type="spellEnd"/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 xml:space="preserve"> Instantiation for Web Applications</w:t>
        </w:r>
      </w:hyperlink>
      <w:r>
        <w:rPr>
          <w:rFonts w:ascii="Segoe UI" w:hAnsi="Segoe UI" w:cs="Segoe UI"/>
          <w:color w:val="191E1E"/>
          <w:sz w:val="26"/>
          <w:szCs w:val="26"/>
          <w:shd w:val="clear" w:color="auto" w:fill="FFFFFF"/>
        </w:rPr>
        <w:t>)</w:t>
      </w:r>
    </w:p>
    <w:p w:rsidR="0086371F" w:rsidRPr="0086371F" w:rsidRDefault="0086371F" w:rsidP="0086371F">
      <w:pPr>
        <w:pStyle w:val="green"/>
        <w:rPr>
          <w:lang w:val="en-IN"/>
        </w:rPr>
      </w:pPr>
      <w:r>
        <w:rPr>
          <w:rFonts w:ascii="Segoe UI" w:hAnsi="Segoe UI" w:cs="Segoe UI"/>
          <w:color w:val="191E1E"/>
          <w:sz w:val="26"/>
          <w:szCs w:val="26"/>
          <w:shd w:val="clear" w:color="auto" w:fill="FFFFFF"/>
        </w:rPr>
        <w:t>You can register an </w:t>
      </w:r>
      <w:proofErr w:type="spellStart"/>
      <w:r>
        <w:rPr>
          <w:rStyle w:val="HTMLCode"/>
          <w:rFonts w:ascii="var(--monospace-font-family)" w:eastAsiaTheme="minorHAnsi" w:hAnsi="var(--monospace-font-family)"/>
          <w:color w:val="191E1E"/>
          <w:sz w:val="23"/>
          <w:szCs w:val="23"/>
        </w:rPr>
        <w:t>ApplicationContext</w:t>
      </w:r>
      <w:proofErr w:type="spellEnd"/>
      <w:r>
        <w:rPr>
          <w:rFonts w:ascii="Segoe UI" w:hAnsi="Segoe UI" w:cs="Segoe UI"/>
          <w:color w:val="191E1E"/>
          <w:sz w:val="26"/>
          <w:szCs w:val="26"/>
          <w:shd w:val="clear" w:color="auto" w:fill="FFFFFF"/>
        </w:rPr>
        <w:t> by using the </w:t>
      </w:r>
      <w:proofErr w:type="spellStart"/>
      <w:r>
        <w:rPr>
          <w:rStyle w:val="HTMLCode"/>
          <w:rFonts w:ascii="var(--monospace-font-family)" w:eastAsiaTheme="minorHAnsi" w:hAnsi="var(--monospace-font-family)"/>
          <w:color w:val="191E1E"/>
          <w:sz w:val="23"/>
          <w:szCs w:val="23"/>
        </w:rPr>
        <w:t>ContextLoaderListener</w:t>
      </w:r>
      <w:proofErr w:type="spellEnd"/>
      <w:r>
        <w:rPr>
          <w:rFonts w:ascii="Segoe UI" w:hAnsi="Segoe UI" w:cs="Segoe UI"/>
          <w:color w:val="191E1E"/>
          <w:sz w:val="26"/>
          <w:szCs w:val="26"/>
          <w:shd w:val="clear" w:color="auto" w:fill="FFFFFF"/>
        </w:rPr>
        <w:t>, as the following example shows</w:t>
      </w:r>
    </w:p>
    <w:p w:rsidR="0086371F" w:rsidRPr="0086371F" w:rsidRDefault="0086371F" w:rsidP="0086371F">
      <w:pPr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shd w:val="clear" w:color="auto" w:fill="F6F8FA"/>
          <w:lang w:eastAsia="en-IN"/>
        </w:rPr>
      </w:pPr>
      <w:r w:rsidRPr="0086371F">
        <w:rPr>
          <w:rFonts w:ascii="Consolas" w:eastAsia="Times New Roman" w:hAnsi="Consolas" w:cs="Times New Roman"/>
          <w:sz w:val="24"/>
          <w:szCs w:val="24"/>
          <w:lang w:eastAsia="en-IN"/>
        </w:rPr>
        <w:t>&lt;</w:t>
      </w:r>
      <w:proofErr w:type="gramStart"/>
      <w:r w:rsidRPr="0086371F">
        <w:rPr>
          <w:rFonts w:ascii="Consolas" w:eastAsia="Times New Roman" w:hAnsi="Consolas" w:cs="Times New Roman"/>
          <w:sz w:val="24"/>
          <w:szCs w:val="24"/>
          <w:lang w:eastAsia="en-IN"/>
        </w:rPr>
        <w:t>context-</w:t>
      </w:r>
      <w:proofErr w:type="spellStart"/>
      <w:r w:rsidRPr="0086371F">
        <w:rPr>
          <w:rFonts w:ascii="Consolas" w:eastAsia="Times New Roman" w:hAnsi="Consolas" w:cs="Times New Roman"/>
          <w:sz w:val="24"/>
          <w:szCs w:val="24"/>
          <w:lang w:eastAsia="en-IN"/>
        </w:rPr>
        <w:t>param</w:t>
      </w:r>
      <w:proofErr w:type="spellEnd"/>
      <w:proofErr w:type="gramEnd"/>
      <w:r w:rsidRPr="0086371F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86371F" w:rsidRPr="0086371F" w:rsidRDefault="0086371F" w:rsidP="0086371F">
      <w:pPr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shd w:val="clear" w:color="auto" w:fill="F6F8FA"/>
          <w:lang w:eastAsia="en-IN"/>
        </w:rPr>
      </w:pPr>
      <w:r w:rsidRPr="0086371F">
        <w:rPr>
          <w:rFonts w:ascii="Consolas" w:eastAsia="Times New Roman" w:hAnsi="Consolas" w:cs="Times New Roman"/>
          <w:color w:val="24292E"/>
          <w:sz w:val="24"/>
          <w:szCs w:val="24"/>
          <w:shd w:val="clear" w:color="auto" w:fill="F6F8FA"/>
          <w:lang w:eastAsia="en-IN"/>
        </w:rPr>
        <w:tab/>
      </w:r>
      <w:r w:rsidRPr="0086371F">
        <w:rPr>
          <w:rFonts w:ascii="Consolas" w:eastAsia="Times New Roman" w:hAnsi="Consolas" w:cs="Times New Roman"/>
          <w:sz w:val="24"/>
          <w:szCs w:val="24"/>
          <w:lang w:eastAsia="en-IN"/>
        </w:rPr>
        <w:t>&lt;</w:t>
      </w:r>
      <w:proofErr w:type="spellStart"/>
      <w:r w:rsidRPr="0086371F">
        <w:rPr>
          <w:rFonts w:ascii="Consolas" w:eastAsia="Times New Roman" w:hAnsi="Consolas" w:cs="Times New Roman"/>
          <w:sz w:val="24"/>
          <w:szCs w:val="24"/>
          <w:lang w:eastAsia="en-IN"/>
        </w:rPr>
        <w:t>param</w:t>
      </w:r>
      <w:proofErr w:type="spellEnd"/>
      <w:r w:rsidRPr="0086371F">
        <w:rPr>
          <w:rFonts w:ascii="Consolas" w:eastAsia="Times New Roman" w:hAnsi="Consolas" w:cs="Times New Roman"/>
          <w:sz w:val="24"/>
          <w:szCs w:val="24"/>
          <w:lang w:eastAsia="en-IN"/>
        </w:rPr>
        <w:t>-name&gt;</w:t>
      </w:r>
      <w:proofErr w:type="spellStart"/>
      <w:r w:rsidRPr="0086371F">
        <w:rPr>
          <w:rFonts w:ascii="Consolas" w:eastAsia="Times New Roman" w:hAnsi="Consolas" w:cs="Times New Roman"/>
          <w:color w:val="24292E"/>
          <w:sz w:val="24"/>
          <w:szCs w:val="24"/>
          <w:shd w:val="clear" w:color="auto" w:fill="F6F8FA"/>
          <w:lang w:eastAsia="en-IN"/>
        </w:rPr>
        <w:t>contextConfigLocation</w:t>
      </w:r>
      <w:proofErr w:type="spellEnd"/>
      <w:r w:rsidRPr="0086371F">
        <w:rPr>
          <w:rFonts w:ascii="Consolas" w:eastAsia="Times New Roman" w:hAnsi="Consolas" w:cs="Times New Roman"/>
          <w:sz w:val="24"/>
          <w:szCs w:val="24"/>
          <w:lang w:eastAsia="en-IN"/>
        </w:rPr>
        <w:t>&lt;/</w:t>
      </w:r>
      <w:proofErr w:type="spellStart"/>
      <w:r w:rsidRPr="0086371F">
        <w:rPr>
          <w:rFonts w:ascii="Consolas" w:eastAsia="Times New Roman" w:hAnsi="Consolas" w:cs="Times New Roman"/>
          <w:sz w:val="24"/>
          <w:szCs w:val="24"/>
          <w:lang w:eastAsia="en-IN"/>
        </w:rPr>
        <w:t>param</w:t>
      </w:r>
      <w:proofErr w:type="spellEnd"/>
      <w:r w:rsidRPr="0086371F">
        <w:rPr>
          <w:rFonts w:ascii="Consolas" w:eastAsia="Times New Roman" w:hAnsi="Consolas" w:cs="Times New Roman"/>
          <w:sz w:val="24"/>
          <w:szCs w:val="24"/>
          <w:lang w:eastAsia="en-IN"/>
        </w:rPr>
        <w:t>-name&gt;</w:t>
      </w:r>
    </w:p>
    <w:p w:rsidR="0086371F" w:rsidRPr="0086371F" w:rsidRDefault="0086371F" w:rsidP="0086371F">
      <w:pPr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shd w:val="clear" w:color="auto" w:fill="F6F8FA"/>
          <w:lang w:eastAsia="en-IN"/>
        </w:rPr>
      </w:pPr>
      <w:r w:rsidRPr="0086371F">
        <w:rPr>
          <w:rFonts w:ascii="Consolas" w:eastAsia="Times New Roman" w:hAnsi="Consolas" w:cs="Times New Roman"/>
          <w:color w:val="24292E"/>
          <w:sz w:val="24"/>
          <w:szCs w:val="24"/>
          <w:shd w:val="clear" w:color="auto" w:fill="F6F8FA"/>
          <w:lang w:eastAsia="en-IN"/>
        </w:rPr>
        <w:tab/>
      </w:r>
      <w:r w:rsidRPr="0086371F">
        <w:rPr>
          <w:rFonts w:ascii="Consolas" w:eastAsia="Times New Roman" w:hAnsi="Consolas" w:cs="Times New Roman"/>
          <w:sz w:val="24"/>
          <w:szCs w:val="24"/>
          <w:lang w:eastAsia="en-IN"/>
        </w:rPr>
        <w:t>&lt;</w:t>
      </w:r>
      <w:proofErr w:type="spellStart"/>
      <w:r w:rsidRPr="0086371F">
        <w:rPr>
          <w:rFonts w:ascii="Consolas" w:eastAsia="Times New Roman" w:hAnsi="Consolas" w:cs="Times New Roman"/>
          <w:sz w:val="24"/>
          <w:szCs w:val="24"/>
          <w:lang w:eastAsia="en-IN"/>
        </w:rPr>
        <w:t>param</w:t>
      </w:r>
      <w:proofErr w:type="spellEnd"/>
      <w:r w:rsidRPr="0086371F">
        <w:rPr>
          <w:rFonts w:ascii="Consolas" w:eastAsia="Times New Roman" w:hAnsi="Consolas" w:cs="Times New Roman"/>
          <w:sz w:val="24"/>
          <w:szCs w:val="24"/>
          <w:lang w:eastAsia="en-IN"/>
        </w:rPr>
        <w:t>-value&gt;</w:t>
      </w:r>
      <w:r w:rsidRPr="0086371F">
        <w:rPr>
          <w:rFonts w:ascii="Consolas" w:eastAsia="Times New Roman" w:hAnsi="Consolas" w:cs="Times New Roman"/>
          <w:color w:val="24292E"/>
          <w:sz w:val="24"/>
          <w:szCs w:val="24"/>
          <w:shd w:val="clear" w:color="auto" w:fill="F6F8FA"/>
          <w:lang w:eastAsia="en-IN"/>
        </w:rPr>
        <w:t>/WEB-INF/daoContext.xml /WEB-INF/applicationContext.xml</w:t>
      </w:r>
      <w:r w:rsidRPr="0086371F">
        <w:rPr>
          <w:rFonts w:ascii="Consolas" w:eastAsia="Times New Roman" w:hAnsi="Consolas" w:cs="Times New Roman"/>
          <w:sz w:val="24"/>
          <w:szCs w:val="24"/>
          <w:lang w:eastAsia="en-IN"/>
        </w:rPr>
        <w:t>&lt;/</w:t>
      </w:r>
      <w:proofErr w:type="spellStart"/>
      <w:r w:rsidRPr="0086371F">
        <w:rPr>
          <w:rFonts w:ascii="Consolas" w:eastAsia="Times New Roman" w:hAnsi="Consolas" w:cs="Times New Roman"/>
          <w:sz w:val="24"/>
          <w:szCs w:val="24"/>
          <w:lang w:eastAsia="en-IN"/>
        </w:rPr>
        <w:t>param</w:t>
      </w:r>
      <w:proofErr w:type="spellEnd"/>
      <w:r w:rsidRPr="0086371F">
        <w:rPr>
          <w:rFonts w:ascii="Consolas" w:eastAsia="Times New Roman" w:hAnsi="Consolas" w:cs="Times New Roman"/>
          <w:sz w:val="24"/>
          <w:szCs w:val="24"/>
          <w:lang w:eastAsia="en-IN"/>
        </w:rPr>
        <w:t>-value&gt;</w:t>
      </w:r>
    </w:p>
    <w:p w:rsidR="0086371F" w:rsidRPr="0086371F" w:rsidRDefault="0086371F" w:rsidP="0086371F">
      <w:pPr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shd w:val="clear" w:color="auto" w:fill="F6F8FA"/>
          <w:lang w:eastAsia="en-IN"/>
        </w:rPr>
      </w:pPr>
      <w:r w:rsidRPr="0086371F">
        <w:rPr>
          <w:rFonts w:ascii="Consolas" w:eastAsia="Times New Roman" w:hAnsi="Consolas" w:cs="Times New Roman"/>
          <w:sz w:val="24"/>
          <w:szCs w:val="24"/>
          <w:lang w:eastAsia="en-IN"/>
        </w:rPr>
        <w:t>&lt;/context-</w:t>
      </w:r>
      <w:proofErr w:type="spellStart"/>
      <w:r w:rsidRPr="0086371F">
        <w:rPr>
          <w:rFonts w:ascii="Consolas" w:eastAsia="Times New Roman" w:hAnsi="Consolas" w:cs="Times New Roman"/>
          <w:sz w:val="24"/>
          <w:szCs w:val="24"/>
          <w:lang w:eastAsia="en-IN"/>
        </w:rPr>
        <w:t>param</w:t>
      </w:r>
      <w:proofErr w:type="spellEnd"/>
      <w:r w:rsidRPr="0086371F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86371F" w:rsidRPr="0086371F" w:rsidRDefault="0086371F" w:rsidP="0086371F">
      <w:pPr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shd w:val="clear" w:color="auto" w:fill="F6F8FA"/>
          <w:lang w:eastAsia="en-IN"/>
        </w:rPr>
      </w:pPr>
    </w:p>
    <w:p w:rsidR="0086371F" w:rsidRPr="0086371F" w:rsidRDefault="0086371F" w:rsidP="0086371F">
      <w:pPr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shd w:val="clear" w:color="auto" w:fill="F6F8FA"/>
          <w:lang w:eastAsia="en-IN"/>
        </w:rPr>
      </w:pPr>
      <w:r w:rsidRPr="0086371F">
        <w:rPr>
          <w:rFonts w:ascii="Consolas" w:eastAsia="Times New Roman" w:hAnsi="Consolas" w:cs="Times New Roman"/>
          <w:sz w:val="24"/>
          <w:szCs w:val="24"/>
          <w:lang w:eastAsia="en-IN"/>
        </w:rPr>
        <w:t>&lt;</w:t>
      </w:r>
      <w:proofErr w:type="gramStart"/>
      <w:r w:rsidRPr="0086371F">
        <w:rPr>
          <w:rFonts w:ascii="Consolas" w:eastAsia="Times New Roman" w:hAnsi="Consolas" w:cs="Times New Roman"/>
          <w:sz w:val="24"/>
          <w:szCs w:val="24"/>
          <w:lang w:eastAsia="en-IN"/>
        </w:rPr>
        <w:t>listener</w:t>
      </w:r>
      <w:proofErr w:type="gramEnd"/>
      <w:r w:rsidRPr="0086371F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86371F" w:rsidRPr="0086371F" w:rsidRDefault="0086371F" w:rsidP="0086371F">
      <w:pPr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shd w:val="clear" w:color="auto" w:fill="F6F8FA"/>
          <w:lang w:eastAsia="en-IN"/>
        </w:rPr>
      </w:pPr>
      <w:r w:rsidRPr="0086371F">
        <w:rPr>
          <w:rFonts w:ascii="Consolas" w:eastAsia="Times New Roman" w:hAnsi="Consolas" w:cs="Times New Roman"/>
          <w:color w:val="24292E"/>
          <w:sz w:val="24"/>
          <w:szCs w:val="24"/>
          <w:shd w:val="clear" w:color="auto" w:fill="F6F8FA"/>
          <w:lang w:eastAsia="en-IN"/>
        </w:rPr>
        <w:tab/>
      </w:r>
      <w:r w:rsidRPr="0086371F">
        <w:rPr>
          <w:rFonts w:ascii="Consolas" w:eastAsia="Times New Roman" w:hAnsi="Consolas" w:cs="Times New Roman"/>
          <w:sz w:val="24"/>
          <w:szCs w:val="24"/>
          <w:lang w:eastAsia="en-IN"/>
        </w:rPr>
        <w:t>&lt;listener-class&gt;</w:t>
      </w:r>
      <w:r w:rsidRPr="0086371F">
        <w:rPr>
          <w:rFonts w:ascii="Consolas" w:eastAsia="Times New Roman" w:hAnsi="Consolas" w:cs="Times New Roman"/>
          <w:color w:val="24292E"/>
          <w:sz w:val="24"/>
          <w:szCs w:val="24"/>
          <w:shd w:val="clear" w:color="auto" w:fill="F6F8FA"/>
          <w:lang w:eastAsia="en-IN"/>
        </w:rPr>
        <w:t>org.springframework.web.context.ContextLoaderListener</w:t>
      </w:r>
      <w:r w:rsidRPr="0086371F">
        <w:rPr>
          <w:rFonts w:ascii="Consolas" w:eastAsia="Times New Roman" w:hAnsi="Consolas" w:cs="Times New Roman"/>
          <w:sz w:val="24"/>
          <w:szCs w:val="24"/>
          <w:lang w:eastAsia="en-IN"/>
        </w:rPr>
        <w:t>&lt;/listener-class&gt;</w:t>
      </w:r>
    </w:p>
    <w:p w:rsidR="0086371F" w:rsidRPr="0086371F" w:rsidRDefault="0086371F" w:rsidP="0086371F">
      <w:pPr>
        <w:pStyle w:val="green"/>
        <w:numPr>
          <w:ilvl w:val="0"/>
          <w:numId w:val="4"/>
        </w:numPr>
        <w:rPr>
          <w:lang w:val="en-IN"/>
        </w:rPr>
      </w:pPr>
      <w:r w:rsidRPr="0086371F">
        <w:rPr>
          <w:rFonts w:ascii="Consolas" w:eastAsia="Times New Roman" w:hAnsi="Consolas" w:cs="Times New Roman"/>
          <w:color w:val="auto"/>
          <w:sz w:val="24"/>
          <w:szCs w:val="24"/>
          <w:lang w:val="en-IN" w:eastAsia="en-IN"/>
        </w:rPr>
        <w:t>&lt;/listener&gt;</w:t>
      </w:r>
      <w:bookmarkStart w:id="0" w:name="_GoBack"/>
      <w:bookmarkEnd w:id="0"/>
    </w:p>
    <w:sectPr w:rsidR="0086371F" w:rsidRPr="0086371F" w:rsidSect="00F009A9">
      <w:pgSz w:w="24480" w:h="15840" w:orient="landscape" w:code="3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ospace-font-famil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C1B9E"/>
    <w:multiLevelType w:val="hybridMultilevel"/>
    <w:tmpl w:val="29ECA232"/>
    <w:lvl w:ilvl="0" w:tplc="D4CE6442">
      <w:start w:val="1"/>
      <w:numFmt w:val="decimal"/>
      <w:pStyle w:val="gree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863EA"/>
    <w:multiLevelType w:val="hybridMultilevel"/>
    <w:tmpl w:val="BE4E35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D2227"/>
    <w:multiLevelType w:val="hybridMultilevel"/>
    <w:tmpl w:val="0472C1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6B"/>
    <w:rsid w:val="00006C33"/>
    <w:rsid w:val="00051BA6"/>
    <w:rsid w:val="00144D01"/>
    <w:rsid w:val="002E64A4"/>
    <w:rsid w:val="004830E5"/>
    <w:rsid w:val="004D6CC2"/>
    <w:rsid w:val="00562A59"/>
    <w:rsid w:val="005B4221"/>
    <w:rsid w:val="00601063"/>
    <w:rsid w:val="006246F7"/>
    <w:rsid w:val="006378E6"/>
    <w:rsid w:val="006C2EE1"/>
    <w:rsid w:val="006D43E7"/>
    <w:rsid w:val="00755658"/>
    <w:rsid w:val="00803206"/>
    <w:rsid w:val="00814B32"/>
    <w:rsid w:val="0086371F"/>
    <w:rsid w:val="008A1670"/>
    <w:rsid w:val="009360D0"/>
    <w:rsid w:val="00964DB2"/>
    <w:rsid w:val="009B1D5A"/>
    <w:rsid w:val="00B91932"/>
    <w:rsid w:val="00BB373E"/>
    <w:rsid w:val="00C02B04"/>
    <w:rsid w:val="00C40F81"/>
    <w:rsid w:val="00D15B05"/>
    <w:rsid w:val="00D162FE"/>
    <w:rsid w:val="00EC5FFC"/>
    <w:rsid w:val="00F009A9"/>
    <w:rsid w:val="00F6116B"/>
    <w:rsid w:val="00F9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44907-0963-4E7D-BAC0-1C5A4871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green"/>
    <w:qFormat/>
    <w:rsid w:val="008A1670"/>
    <w:rPr>
      <w:rFonts w:ascii="Comic Sans MS" w:hAnsi="Comic Sans MS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B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40F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C40F81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814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A16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green">
    <w:name w:val="green"/>
    <w:basedOn w:val="ListParagraph"/>
    <w:link w:val="greenChar"/>
    <w:qFormat/>
    <w:rsid w:val="008A1670"/>
    <w:pPr>
      <w:numPr>
        <w:numId w:val="2"/>
      </w:numPr>
    </w:pPr>
    <w:rPr>
      <w:color w:val="00B050"/>
      <w:lang w:val="en-US"/>
    </w:rPr>
  </w:style>
  <w:style w:type="paragraph" w:styleId="NoSpacing">
    <w:name w:val="No Spacing"/>
    <w:uiPriority w:val="1"/>
    <w:qFormat/>
    <w:rsid w:val="00F009A9"/>
    <w:pPr>
      <w:spacing w:after="0" w:line="240" w:lineRule="auto"/>
    </w:pPr>
    <w:rPr>
      <w:rFonts w:ascii="Comic Sans MS" w:hAnsi="Comic Sans MS"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A1670"/>
    <w:rPr>
      <w:rFonts w:ascii="Comic Sans MS" w:hAnsi="Comic Sans MS"/>
      <w:sz w:val="28"/>
    </w:rPr>
  </w:style>
  <w:style w:type="character" w:customStyle="1" w:styleId="greenChar">
    <w:name w:val="green Char"/>
    <w:basedOn w:val="ListParagraphChar"/>
    <w:link w:val="green"/>
    <w:rsid w:val="008A1670"/>
    <w:rPr>
      <w:rFonts w:ascii="Comic Sans MS" w:hAnsi="Comic Sans MS"/>
      <w:color w:val="00B050"/>
      <w:sz w:val="28"/>
      <w:lang w:val="en-US"/>
    </w:rPr>
  </w:style>
  <w:style w:type="paragraph" w:customStyle="1" w:styleId="h2">
    <w:name w:val="h2"/>
    <w:basedOn w:val="Heading2"/>
    <w:link w:val="h2Char"/>
    <w:qFormat/>
    <w:rsid w:val="006246F7"/>
    <w:rPr>
      <w:rFonts w:ascii="Jokerman" w:hAnsi="Jokerman"/>
      <w:color w:val="FF66CC"/>
      <w:sz w:val="48"/>
      <w:szCs w:val="48"/>
      <w:lang w:val="en-US"/>
      <w14:glow w14:rad="101600">
        <w14:schemeClr w14:val="accent4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2Char">
    <w:name w:val="h2 Char"/>
    <w:basedOn w:val="Heading2Char"/>
    <w:link w:val="h2"/>
    <w:rsid w:val="006246F7"/>
    <w:rPr>
      <w:rFonts w:ascii="Jokerman" w:eastAsiaTheme="majorEastAsia" w:hAnsi="Jokerman" w:cstheme="majorBidi"/>
      <w:color w:val="FF66CC"/>
      <w:sz w:val="48"/>
      <w:szCs w:val="48"/>
      <w:lang w:val="en-US"/>
      <w14:glow w14:rad="101600">
        <w14:schemeClr w14:val="accent4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styleId="HTMLCode">
    <w:name w:val="HTML Code"/>
    <w:basedOn w:val="DefaultParagraphFont"/>
    <w:uiPriority w:val="99"/>
    <w:semiHidden/>
    <w:unhideWhenUsed/>
    <w:rsid w:val="00144D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44D01"/>
    <w:rPr>
      <w:color w:val="0000FF"/>
      <w:u w:val="single"/>
    </w:rPr>
  </w:style>
  <w:style w:type="character" w:customStyle="1" w:styleId="hljs-tag">
    <w:name w:val="hljs-tag"/>
    <w:basedOn w:val="DefaultParagraphFont"/>
    <w:rsid w:val="0086371F"/>
  </w:style>
  <w:style w:type="character" w:customStyle="1" w:styleId="hljs-name">
    <w:name w:val="hljs-name"/>
    <w:basedOn w:val="DefaultParagraphFont"/>
    <w:rsid w:val="00863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pring.io/spring-framework/reference/core/beans/context-introdu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32</cp:revision>
  <dcterms:created xsi:type="dcterms:W3CDTF">2022-11-20T08:54:00Z</dcterms:created>
  <dcterms:modified xsi:type="dcterms:W3CDTF">2024-07-18T11:56:00Z</dcterms:modified>
</cp:coreProperties>
</file>