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559" w:rsidRDefault="009B5559" w:rsidP="009B5559">
      <w:pPr>
        <w:pStyle w:val="Heading1"/>
        <w:rPr>
          <w:lang w:val="en-US"/>
        </w:rPr>
      </w:pPr>
      <w:r>
        <w:rPr>
          <w:lang w:val="en-US"/>
        </w:rPr>
        <w:t>Reference links</w:t>
      </w:r>
    </w:p>
    <w:p w:rsidR="000A5DA8" w:rsidRDefault="0054614B" w:rsidP="009B5559">
      <w:hyperlink r:id="rId5" w:history="1">
        <w:r w:rsidR="000A5DA8" w:rsidRPr="00891367">
          <w:rPr>
            <w:rStyle w:val="Hyperlink"/>
          </w:rPr>
          <w:t>https://github.com/thombergs/code-examples/blob/master/resilience4j/retry/src/main/java/io/reflectoring/resilience4j/retry/Examples.java</w:t>
        </w:r>
      </w:hyperlink>
    </w:p>
    <w:p w:rsidR="009B5559" w:rsidRDefault="000A5DA8" w:rsidP="009B5559">
      <w:pPr>
        <w:rPr>
          <w:lang w:val="en-US"/>
        </w:rPr>
      </w:pPr>
      <w:hyperlink r:id="rId6" w:anchor="aspect-order" w:history="1">
        <w:r w:rsidR="009B5559" w:rsidRPr="006879C0">
          <w:rPr>
            <w:rStyle w:val="Hyperlink"/>
            <w:lang w:val="en-US"/>
          </w:rPr>
          <w:t>https://resilience4j.readme.io/docs/getting-started-3#aspect-order</w:t>
        </w:r>
      </w:hyperlink>
    </w:p>
    <w:p w:rsidR="009B5559" w:rsidRPr="009B5559" w:rsidRDefault="00F11973" w:rsidP="009B5559">
      <w:pPr>
        <w:rPr>
          <w:lang w:val="en-US"/>
        </w:rPr>
      </w:pPr>
      <w:r>
        <w:rPr>
          <w:lang w:val="en-US"/>
        </w:rPr>
        <w:t>Resilience 4j is a fault tolerance library in java</w:t>
      </w:r>
    </w:p>
    <w:p w:rsidR="00500C63" w:rsidRDefault="00E9742B">
      <w:pPr>
        <w:rPr>
          <w:lang w:val="en-US"/>
        </w:rPr>
      </w:pPr>
      <w:r>
        <w:rPr>
          <w:lang w:val="en-US"/>
        </w:rPr>
        <w:t>Resilience 4j has</w:t>
      </w:r>
      <w:bookmarkStart w:id="0" w:name="_GoBack"/>
      <w:bookmarkEnd w:id="0"/>
      <w:r>
        <w:rPr>
          <w:lang w:val="en-US"/>
        </w:rPr>
        <w:t xml:space="preserve"> many modules – ret</w:t>
      </w:r>
      <w:r w:rsidR="005B2A9B">
        <w:rPr>
          <w:lang w:val="en-US"/>
        </w:rPr>
        <w:t>r</w:t>
      </w:r>
      <w:r>
        <w:rPr>
          <w:lang w:val="en-US"/>
        </w:rPr>
        <w:t>y, rate limiter, circuit breaker</w:t>
      </w:r>
      <w:r w:rsidR="005B2A9B">
        <w:rPr>
          <w:lang w:val="en-US"/>
        </w:rPr>
        <w:t>, bulk ahead, time limiter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>&lt;!-- https://mvnrepository.com/artifact/io.github.resilience4j/resilience4j-spring-boot2 --&gt;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>&lt;dependency&gt;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&lt;groupId&gt;io.github.resilience4j&lt;/groupId&gt;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&lt;artifactId&gt;resilience4j-spring-boot2&lt;/artifactId&gt;</w:t>
      </w:r>
    </w:p>
    <w:p w:rsidR="000C5501" w:rsidRPr="000C5501" w:rsidRDefault="000C5501" w:rsidP="000C5501">
      <w:pPr>
        <w:rPr>
          <w:lang w:val="en-US"/>
        </w:rPr>
      </w:pPr>
      <w:r w:rsidRPr="000C5501">
        <w:rPr>
          <w:lang w:val="en-US"/>
        </w:rPr>
        <w:t xml:space="preserve">    &lt;version&gt;2.0.0&lt;/version&gt;</w:t>
      </w:r>
    </w:p>
    <w:p w:rsidR="000C5501" w:rsidRDefault="000C5501" w:rsidP="000C5501">
      <w:pPr>
        <w:rPr>
          <w:lang w:val="en-US"/>
        </w:rPr>
      </w:pPr>
      <w:r w:rsidRPr="000C5501">
        <w:rPr>
          <w:lang w:val="en-US"/>
        </w:rPr>
        <w:t>&lt;/dependency&gt;</w:t>
      </w:r>
    </w:p>
    <w:p w:rsidR="00CE2AA4" w:rsidRDefault="00CE2AA4" w:rsidP="00CE2AA4">
      <w:pPr>
        <w:pStyle w:val="Heading2"/>
        <w:rPr>
          <w:rFonts w:ascii="Showcard Gothic" w:hAnsi="Showcard Gothic"/>
          <w:color w:val="92D05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2AA4">
        <w:rPr>
          <w:rFonts w:ascii="Showcard Gothic" w:hAnsi="Showcard Gothic"/>
          <w:color w:val="92D05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Circuit breaker</w:t>
      </w:r>
    </w:p>
    <w:p w:rsidR="00067CE7" w:rsidRDefault="00067CE7" w:rsidP="00067CE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Initially when circuit is close, it will call the target ms</w:t>
      </w:r>
    </w:p>
    <w:p w:rsidR="00067CE7" w:rsidRDefault="00067CE7" w:rsidP="00067CE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failures crossed threshold, circuit will move to open state, in open state ckct breaker will not call target ms </w:t>
      </w:r>
    </w:p>
    <w:p w:rsidR="00067CE7" w:rsidRPr="00067CE7" w:rsidRDefault="00067CE7" w:rsidP="00067CE7">
      <w:pPr>
        <w:pStyle w:val="ListParagraph"/>
        <w:rPr>
          <w:lang w:val="en-US"/>
        </w:rPr>
      </w:pPr>
      <w:r>
        <w:rPr>
          <w:lang w:val="en-US"/>
        </w:rPr>
        <w:t>It will only call fallback method and get the response</w:t>
      </w:r>
    </w:p>
    <w:p w:rsidR="005A7C60" w:rsidRDefault="005A7C60" w:rsidP="000C5501">
      <w:pPr>
        <w:rPr>
          <w:lang w:val="en-US"/>
        </w:rPr>
      </w:pPr>
      <w:r>
        <w:rPr>
          <w:noProof/>
          <w:lang w:eastAsia="en-IN" w:bidi="te-IN"/>
        </w:rPr>
        <w:drawing>
          <wp:inline distT="0" distB="0" distL="0" distR="0" wp14:anchorId="3D7BD6F9" wp14:editId="24689F25">
            <wp:extent cx="6219825" cy="1628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EB" w:rsidRDefault="00C54FEB" w:rsidP="00C54FEB">
      <w:pPr>
        <w:rPr>
          <w:lang w:val="en-US"/>
        </w:rPr>
      </w:pPr>
      <w:r>
        <w:rPr>
          <w:noProof/>
          <w:lang w:eastAsia="en-IN" w:bidi="te-IN"/>
        </w:rPr>
        <w:drawing>
          <wp:inline distT="0" distB="0" distL="0" distR="0" wp14:anchorId="1603BF35" wp14:editId="28CB2447">
            <wp:extent cx="9777730" cy="1628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EB" w:rsidRDefault="00C54FEB" w:rsidP="00C54FEB">
      <w:pPr>
        <w:rPr>
          <w:lang w:val="en-US"/>
        </w:rPr>
      </w:pPr>
      <w:r>
        <w:rPr>
          <w:lang w:val="en-US"/>
        </w:rPr>
        <w:t>Here album-ws is the name of circuit breaker cfgn which is mentioned in annotation</w:t>
      </w:r>
    </w:p>
    <w:p w:rsidR="00C54FEB" w:rsidRDefault="00C54FEB" w:rsidP="00C54FEB">
      <w:pPr>
        <w:rPr>
          <w:lang w:val="en-US"/>
        </w:rPr>
      </w:pPr>
      <w:r>
        <w:rPr>
          <w:lang w:val="en-US"/>
        </w:rPr>
        <w:t>Every circuit breaker have a method have a name like “album-ws”</w:t>
      </w:r>
    </w:p>
    <w:p w:rsidR="00C54FEB" w:rsidRDefault="00C54FEB" w:rsidP="000C5501">
      <w:pPr>
        <w:rPr>
          <w:lang w:val="en-US"/>
        </w:rPr>
      </w:pPr>
    </w:p>
    <w:p w:rsidR="00C54FEB" w:rsidRDefault="00C54FEB" w:rsidP="000C5501">
      <w:pPr>
        <w:rPr>
          <w:lang w:val="en-US"/>
        </w:rPr>
      </w:pPr>
      <w:r>
        <w:rPr>
          <w:lang w:val="en-US"/>
        </w:rPr>
        <w:t>Example-2</w:t>
      </w:r>
    </w:p>
    <w:p w:rsidR="00C54FEB" w:rsidRDefault="00C54FEB" w:rsidP="000C5501">
      <w:pPr>
        <w:rPr>
          <w:lang w:val="en-US"/>
        </w:rPr>
      </w:pPr>
      <w:r>
        <w:rPr>
          <w:lang w:val="en-US"/>
        </w:rPr>
        <w:t>===============</w:t>
      </w:r>
    </w:p>
    <w:p w:rsidR="007D44B5" w:rsidRDefault="007D44B5" w:rsidP="000C5501">
      <w:pPr>
        <w:rPr>
          <w:lang w:val="en-US"/>
        </w:rPr>
      </w:pPr>
      <w:r>
        <w:rPr>
          <w:noProof/>
          <w:lang w:eastAsia="en-IN" w:bidi="te-IN"/>
        </w:rPr>
        <w:drawing>
          <wp:inline distT="0" distB="0" distL="0" distR="0" wp14:anchorId="1CC100B8" wp14:editId="062E4C5E">
            <wp:extent cx="870585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B5" w:rsidRDefault="007D44B5" w:rsidP="0033291F">
      <w:pPr>
        <w:pStyle w:val="ListParagraph"/>
        <w:numPr>
          <w:ilvl w:val="0"/>
          <w:numId w:val="1"/>
        </w:numPr>
        <w:rPr>
          <w:lang w:val="en-US"/>
        </w:rPr>
      </w:pPr>
      <w:r w:rsidRPr="0033291F">
        <w:rPr>
          <w:lang w:val="en-US"/>
        </w:rPr>
        <w:t>In the fallback method, we must add the Throwable as argument, else how would we know what is the issue</w:t>
      </w:r>
    </w:p>
    <w:p w:rsidR="0033291F" w:rsidRDefault="0033291F" w:rsidP="003329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Fallback method also should be in same class</w:t>
      </w:r>
    </w:p>
    <w:p w:rsidR="0033291F" w:rsidRDefault="0033291F" w:rsidP="003329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Fallback method return type also should be same a s original method</w:t>
      </w:r>
    </w:p>
    <w:p w:rsidR="0033291F" w:rsidRDefault="0033291F" w:rsidP="0033291F">
      <w:pPr>
        <w:pStyle w:val="ListParagraph"/>
        <w:rPr>
          <w:lang w:val="en-US"/>
        </w:rPr>
      </w:pPr>
    </w:p>
    <w:p w:rsidR="0033291F" w:rsidRDefault="0033291F" w:rsidP="0033291F">
      <w:pPr>
        <w:pStyle w:val="ListParagraph"/>
        <w:rPr>
          <w:lang w:val="en-US"/>
        </w:rPr>
      </w:pPr>
      <w:r>
        <w:rPr>
          <w:noProof/>
          <w:lang w:eastAsia="en-IN" w:bidi="te-IN"/>
        </w:rPr>
        <w:drawing>
          <wp:inline distT="0" distB="0" distL="0" distR="0" wp14:anchorId="4E4C6360" wp14:editId="3DA666E4">
            <wp:extent cx="6419850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C42" w:rsidRPr="00B3683F" w:rsidRDefault="003B4C42" w:rsidP="00B368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When u give registerHealthIndicator- then only u can see all properties of circuitbreaker when u type </w:t>
      </w:r>
      <w:r w:rsidRPr="00B3683F">
        <w:rPr>
          <w:b/>
          <w:lang w:val="en-US"/>
        </w:rPr>
        <w:t>/actuator/health</w:t>
      </w:r>
    </w:p>
    <w:p w:rsidR="00D77360" w:rsidRDefault="00B3683F" w:rsidP="00B3683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b/>
          <w:lang w:val="en-US"/>
        </w:rPr>
        <w:lastRenderedPageBreak/>
        <w:t xml:space="preserve">ringBufferSizeInClosedState=5 - means </w:t>
      </w:r>
      <w:r>
        <w:rPr>
          <w:lang w:val="en-US"/>
        </w:rPr>
        <w:t xml:space="preserve">consider only 5 requests in closed status, </w:t>
      </w:r>
    </w:p>
    <w:p w:rsidR="00B3683F" w:rsidRDefault="00B3683F" w:rsidP="00D77360">
      <w:pPr>
        <w:pStyle w:val="ListParagraph"/>
        <w:ind w:left="1080"/>
        <w:rPr>
          <w:lang w:val="en-US"/>
        </w:rPr>
      </w:pPr>
      <w:r>
        <w:rPr>
          <w:lang w:val="en-US"/>
        </w:rPr>
        <w:t>if among those 50% failed</w:t>
      </w:r>
      <w:r w:rsidR="00D77360">
        <w:rPr>
          <w:lang w:val="en-US"/>
        </w:rPr>
        <w:t xml:space="preserve"> (</w:t>
      </w:r>
      <w:r w:rsidR="00D77360" w:rsidRPr="00D77360">
        <w:rPr>
          <w:b/>
          <w:lang w:val="en-US"/>
        </w:rPr>
        <w:t>failureRateThreshold</w:t>
      </w:r>
      <w:r w:rsidR="00D77360">
        <w:rPr>
          <w:lang w:val="en-US"/>
        </w:rPr>
        <w:t>)</w:t>
      </w:r>
    </w:p>
    <w:p w:rsidR="00B3683F" w:rsidRDefault="00B3683F" w:rsidP="00B3683F">
      <w:pPr>
        <w:pStyle w:val="ListParagraph"/>
        <w:ind w:left="1080"/>
        <w:rPr>
          <w:lang w:val="en-US"/>
        </w:rPr>
      </w:pPr>
      <w:r w:rsidRPr="00B3683F">
        <w:rPr>
          <w:lang w:val="en-US"/>
        </w:rPr>
        <w:t xml:space="preserve">then change to open state and in open </w:t>
      </w:r>
      <w:r>
        <w:rPr>
          <w:lang w:val="en-US"/>
        </w:rPr>
        <w:t xml:space="preserve"> state don’t hit original method, straight away it will execute only fallback method</w:t>
      </w:r>
    </w:p>
    <w:p w:rsidR="00664E7D" w:rsidRPr="00B3683F" w:rsidRDefault="00664E7D" w:rsidP="00664E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here also we can ignore some exception for which it should not change the state</w:t>
      </w:r>
      <w:r w:rsidR="00166CFC">
        <w:rPr>
          <w:lang w:val="en-US"/>
        </w:rPr>
        <w:t xml:space="preserve"> or for which it should not retry</w:t>
      </w: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Default="00E25871" w:rsidP="0033291F">
      <w:pPr>
        <w:pStyle w:val="ListParagraph"/>
        <w:rPr>
          <w:lang w:val="en-US"/>
        </w:rPr>
      </w:pPr>
    </w:p>
    <w:p w:rsidR="00E25871" w:rsidRPr="00E25871" w:rsidRDefault="00E25871" w:rsidP="0033291F">
      <w:pPr>
        <w:pStyle w:val="ListParagraph"/>
        <w:rPr>
          <w:b/>
          <w:sz w:val="32"/>
          <w:lang w:val="en-US"/>
        </w:rPr>
      </w:pPr>
      <w:r w:rsidRPr="00E25871">
        <w:rPr>
          <w:b/>
          <w:sz w:val="32"/>
          <w:lang w:val="en-US"/>
        </w:rPr>
        <w:t>Result of actuator</w:t>
      </w:r>
    </w:p>
    <w:p w:rsidR="00E25871" w:rsidRPr="0033291F" w:rsidRDefault="00E25871" w:rsidP="0033291F">
      <w:pPr>
        <w:pStyle w:val="ListParagraph"/>
        <w:rPr>
          <w:lang w:val="en-US"/>
        </w:rPr>
      </w:pPr>
      <w:r>
        <w:rPr>
          <w:noProof/>
          <w:lang w:eastAsia="en-IN" w:bidi="te-IN"/>
        </w:rPr>
        <w:drawing>
          <wp:inline distT="0" distB="0" distL="0" distR="0" wp14:anchorId="60CEE072" wp14:editId="6BB36EF3">
            <wp:extent cx="2466975" cy="1504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ABD" w:rsidRDefault="00D73ABD" w:rsidP="000C5501">
      <w:pPr>
        <w:rPr>
          <w:lang w:val="en-US"/>
        </w:rPr>
      </w:pPr>
      <w:r>
        <w:rPr>
          <w:lang w:val="en-US"/>
        </w:rPr>
        <w:t xml:space="preserve">Resilience 4j have many modules- if we use all annotation of all modules </w:t>
      </w:r>
    </w:p>
    <w:p w:rsidR="00D73ABD" w:rsidRDefault="00D73ABD" w:rsidP="000C5501">
      <w:pPr>
        <w:rPr>
          <w:lang w:val="en-US"/>
        </w:rPr>
      </w:pPr>
      <w:r>
        <w:rPr>
          <w:lang w:val="en-US"/>
        </w:rPr>
        <w:t>Then it will be considered in following order</w:t>
      </w:r>
    </w:p>
    <w:p w:rsidR="00D73ABD" w:rsidRDefault="00D73ABD" w:rsidP="000C5501">
      <w:pPr>
        <w:rPr>
          <w:rStyle w:val="cm-s-neo"/>
          <w:rFonts w:ascii="Courier New" w:hAnsi="Courier New" w:cs="Courier New"/>
          <w:color w:val="384248"/>
          <w:sz w:val="19"/>
          <w:szCs w:val="19"/>
        </w:rPr>
      </w:pPr>
      <w:r>
        <w:rPr>
          <w:rFonts w:ascii="Segoe UI" w:hAnsi="Segoe UI" w:cs="Segoe UI"/>
          <w:color w:val="384248"/>
          <w:sz w:val="23"/>
          <w:szCs w:val="23"/>
          <w:shd w:val="clear" w:color="auto" w:fill="FFFFFF"/>
        </w:rPr>
        <w:t>The Resilience4j Aspects order is the following:</w:t>
      </w:r>
      <w:r>
        <w:rPr>
          <w:rFonts w:ascii="Segoe UI" w:hAnsi="Segoe UI" w:cs="Segoe UI"/>
          <w:color w:val="384248"/>
          <w:sz w:val="23"/>
          <w:szCs w:val="23"/>
        </w:rPr>
        <w:br/>
      </w:r>
      <w:r>
        <w:rPr>
          <w:rStyle w:val="cm-s-neo"/>
          <w:rFonts w:ascii="Courier New" w:hAnsi="Courier New" w:cs="Courier New"/>
          <w:color w:val="384248"/>
          <w:sz w:val="19"/>
          <w:szCs w:val="19"/>
        </w:rPr>
        <w:t>Retry ( CircuitBreaker ( RateLimiter ( TimeLimiter ( Bulkhead ( Function ) ) ) ) )</w:t>
      </w:r>
    </w:p>
    <w:p w:rsidR="0084280F" w:rsidRPr="0084280F" w:rsidRDefault="0084280F" w:rsidP="000C5501">
      <w:pPr>
        <w:rPr>
          <w:lang w:val="en-US"/>
        </w:rPr>
      </w:pPr>
      <w:r w:rsidRPr="0084280F">
        <w:rPr>
          <w:lang w:val="en-US"/>
        </w:rPr>
        <w:t xml:space="preserve">If u want to </w:t>
      </w:r>
      <w:r>
        <w:rPr>
          <w:lang w:val="en-US"/>
        </w:rPr>
        <w:t>change the order u can mention as below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resilience4j.retry.retryAspectOrder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resilience4j.circuitbreaker.circuitBreakerAspectOrder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resilience4j.ratelimiter.rateLimiterAspectOrder</w:t>
      </w:r>
    </w:p>
    <w:p w:rsidR="0084280F" w:rsidRPr="0084280F" w:rsidRDefault="0084280F" w:rsidP="0084280F">
      <w:pPr>
        <w:spacing w:after="0" w:line="240" w:lineRule="auto"/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resilience4j.timelimiter.timeLimiterAspectOrder</w:t>
      </w:r>
    </w:p>
    <w:p w:rsidR="0084280F" w:rsidRDefault="0084280F" w:rsidP="0084280F">
      <w:pPr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</w:pPr>
      <w:r w:rsidRPr="0084280F">
        <w:rPr>
          <w:rFonts w:ascii="Segoe UI" w:eastAsia="Times New Roman" w:hAnsi="Segoe UI" w:cs="Segoe UI"/>
          <w:color w:val="4C555A"/>
          <w:sz w:val="27"/>
          <w:szCs w:val="27"/>
          <w:shd w:val="clear" w:color="auto" w:fill="FFFFFF"/>
          <w:lang w:eastAsia="en-IN"/>
        </w:rPr>
        <w:t>- resilience4j.bulkhead.bulkheadAspectOrder</w:t>
      </w:r>
    </w:p>
    <w:p w:rsidR="009A1E5A" w:rsidRPr="009A1E5A" w:rsidRDefault="009A1E5A" w:rsidP="009A1E5A">
      <w:pPr>
        <w:pStyle w:val="Heading2"/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E5A"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Retry</w:t>
      </w:r>
    </w:p>
    <w:p w:rsidR="009A1E5A" w:rsidRDefault="009A1E5A" w:rsidP="009A1E5A">
      <w:pPr>
        <w:rPr>
          <w:lang w:val="en-US"/>
        </w:rPr>
      </w:pPr>
      <w:r>
        <w:rPr>
          <w:noProof/>
          <w:lang w:eastAsia="en-IN" w:bidi="te-IN"/>
        </w:rPr>
        <w:drawing>
          <wp:inline distT="0" distB="0" distL="0" distR="0">
            <wp:extent cx="8963025" cy="189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D3D" w:rsidRDefault="000E6D3D" w:rsidP="000E6D3D">
      <w:pPr>
        <w:pStyle w:val="Heading2"/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D3D">
        <w:rPr>
          <w:rFonts w:ascii="Forte" w:hAnsi="Forte"/>
          <w:color w:val="7030A0"/>
          <w:sz w:val="5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Bulkhead</w:t>
      </w:r>
    </w:p>
    <w:p w:rsidR="00801001" w:rsidRDefault="00801001" w:rsidP="000E6D3D">
      <w:pPr>
        <w:rPr>
          <w:lang w:val="en-US"/>
        </w:rPr>
      </w:pPr>
      <w:r>
        <w:rPr>
          <w:lang w:val="en-US"/>
        </w:rPr>
        <w:t>This is used to limit the no of concurrent users</w:t>
      </w:r>
    </w:p>
    <w:p w:rsidR="00032C6E" w:rsidRDefault="000E6D3D" w:rsidP="000E6D3D">
      <w:pPr>
        <w:rPr>
          <w:lang w:val="en-US"/>
        </w:rPr>
      </w:pPr>
      <w:r>
        <w:rPr>
          <w:lang w:val="en-US"/>
        </w:rPr>
        <w:t xml:space="preserve">It will internally uses semaphores, </w:t>
      </w:r>
      <w:r w:rsidR="00032C6E">
        <w:rPr>
          <w:lang w:val="en-US"/>
        </w:rPr>
        <w:t>controls the access to a shared resource, it will internally uses a counter</w:t>
      </w:r>
    </w:p>
    <w:p w:rsidR="000E6D3D" w:rsidRDefault="000E6D3D" w:rsidP="000E6D3D">
      <w:pPr>
        <w:rPr>
          <w:lang w:val="en-US"/>
        </w:rPr>
      </w:pPr>
      <w:r>
        <w:rPr>
          <w:lang w:val="en-US"/>
        </w:rPr>
        <w:t>Like in irctc, if we want to only 10,000 concurrent users at max to hit the application then we can use bulkhead in resilience4j</w:t>
      </w:r>
      <w:r w:rsidR="00032C6E">
        <w:rPr>
          <w:lang w:val="en-US"/>
        </w:rPr>
        <w:t>,</w:t>
      </w:r>
    </w:p>
    <w:p w:rsidR="00032C6E" w:rsidRDefault="00032C6E" w:rsidP="000E6D3D">
      <w:pPr>
        <w:rPr>
          <w:lang w:val="en-US"/>
        </w:rPr>
      </w:pPr>
      <w:r>
        <w:rPr>
          <w:lang w:val="en-US"/>
        </w:rPr>
        <w:t>If a thread came it has to acquire the lock/permit , semaphore will decrease the counter and gives the permit</w:t>
      </w:r>
    </w:p>
    <w:p w:rsidR="00032C6E" w:rsidRDefault="00032C6E" w:rsidP="000E6D3D">
      <w:pPr>
        <w:rPr>
          <w:lang w:val="en-US"/>
        </w:rPr>
      </w:pPr>
      <w:r>
        <w:rPr>
          <w:lang w:val="en-US"/>
        </w:rPr>
        <w:t>Semaphores will gives the permit only when count available is&gt;0</w:t>
      </w:r>
    </w:p>
    <w:p w:rsidR="005B55CB" w:rsidRDefault="005B55CB" w:rsidP="000E6D3D">
      <w:pPr>
        <w:rPr>
          <w:lang w:val="en-US"/>
        </w:rPr>
      </w:pPr>
      <w:r>
        <w:rPr>
          <w:noProof/>
          <w:lang w:eastAsia="en-IN" w:bidi="te-IN"/>
        </w:rPr>
        <w:drawing>
          <wp:inline distT="0" distB="0" distL="0" distR="0" wp14:anchorId="2A7CF8E8" wp14:editId="4B071E07">
            <wp:extent cx="3905250" cy="1571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C3" w:rsidRPr="001608C3" w:rsidRDefault="001608C3" w:rsidP="001608C3">
      <w:pPr>
        <w:shd w:val="clear" w:color="auto" w:fill="FFFFFF"/>
        <w:spacing w:after="225" w:line="240" w:lineRule="auto"/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</w:pPr>
      <w:r w:rsidRPr="001608C3">
        <w:rPr>
          <w:rFonts w:ascii="Segoe UI" w:eastAsia="Times New Roman" w:hAnsi="Segoe UI" w:cs="Segoe UI"/>
          <w:color w:val="384248"/>
          <w:sz w:val="23"/>
          <w:szCs w:val="23"/>
          <w:lang w:eastAsia="en-IN"/>
        </w:rPr>
        <w:t>s.</w:t>
      </w: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1628"/>
        <w:gridCol w:w="6569"/>
      </w:tblGrid>
      <w:tr w:rsidR="001608C3" w:rsidRPr="001608C3" w:rsidTr="001608C3">
        <w:trPr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Config property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Default value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b/>
                <w:bCs/>
                <w:szCs w:val="28"/>
                <w:lang w:eastAsia="en-IN"/>
              </w:rPr>
              <w:t>Description</w:t>
            </w:r>
          </w:p>
        </w:tc>
      </w:tr>
      <w:tr w:rsidR="001608C3" w:rsidRPr="001608C3" w:rsidTr="001608C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maxConcurrentCalls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25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 amount of parallel executions allowed by the bulkhead</w:t>
            </w:r>
          </w:p>
        </w:tc>
      </w:tr>
      <w:tr w:rsidR="001608C3" w:rsidRPr="001608C3" w:rsidTr="001608C3"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maxWaitDuration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0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1608C3" w:rsidRPr="001608C3" w:rsidRDefault="001608C3" w:rsidP="001608C3">
            <w:pPr>
              <w:spacing w:after="0" w:line="240" w:lineRule="auto"/>
              <w:rPr>
                <w:rFonts w:ascii="Times New Roman" w:eastAsia="Times New Roman" w:hAnsi="Times New Roman" w:cs="Times New Roman"/>
                <w:szCs w:val="28"/>
                <w:lang w:eastAsia="en-IN"/>
              </w:rPr>
            </w:pPr>
            <w:r w:rsidRPr="001608C3">
              <w:rPr>
                <w:rFonts w:ascii="Times New Roman" w:eastAsia="Times New Roman" w:hAnsi="Times New Roman" w:cs="Times New Roman"/>
                <w:szCs w:val="28"/>
                <w:lang w:eastAsia="en-IN"/>
              </w:rPr>
              <w:t>Max amount of time a thread should be blocked for when attempting to enter a saturated bulkhead.</w:t>
            </w:r>
          </w:p>
        </w:tc>
      </w:tr>
    </w:tbl>
    <w:p w:rsidR="001608C3" w:rsidRDefault="001608C3" w:rsidP="000E6D3D">
      <w:pPr>
        <w:rPr>
          <w:lang w:val="en-US"/>
        </w:rPr>
      </w:pPr>
    </w:p>
    <w:p w:rsidR="003D491E" w:rsidRDefault="004A6C5D" w:rsidP="000E6D3D">
      <w:pPr>
        <w:rPr>
          <w:lang w:val="en-US"/>
        </w:rPr>
      </w:pPr>
      <w:r>
        <w:rPr>
          <w:noProof/>
          <w:lang w:eastAsia="en-IN" w:bidi="te-IN"/>
        </w:rPr>
        <w:lastRenderedPageBreak/>
        <w:drawing>
          <wp:inline distT="0" distB="0" distL="0" distR="0" wp14:anchorId="3860E6DB" wp14:editId="1AD0E76E">
            <wp:extent cx="8982075" cy="1171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1E" w:rsidRPr="003D491E" w:rsidRDefault="003D491E" w:rsidP="003D491E">
      <w:pPr>
        <w:pStyle w:val="Heading2"/>
        <w:rPr>
          <w:rFonts w:ascii="Jokerman" w:hAnsi="Jokerman"/>
          <w:color w:val="00B0F0"/>
          <w:sz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491E">
        <w:rPr>
          <w:rFonts w:ascii="Jokerman" w:hAnsi="Jokerman"/>
          <w:color w:val="00B0F0"/>
          <w:sz w:val="7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Rate Limiter</w:t>
      </w:r>
    </w:p>
    <w:p w:rsidR="003D491E" w:rsidRDefault="003D491E" w:rsidP="000E6D3D">
      <w:pPr>
        <w:rPr>
          <w:lang w:val="en-US"/>
        </w:rPr>
      </w:pPr>
      <w:r>
        <w:rPr>
          <w:lang w:val="en-US"/>
        </w:rPr>
        <w:t>It is used to control the rate of traffic sent or received by a network</w:t>
      </w:r>
    </w:p>
    <w:p w:rsidR="00D37908" w:rsidRDefault="00E12BF2" w:rsidP="000E6D3D">
      <w:pPr>
        <w:rPr>
          <w:lang w:val="en-US"/>
        </w:rPr>
      </w:pPr>
      <w:r>
        <w:rPr>
          <w:lang w:val="en-US"/>
        </w:rPr>
        <w:t xml:space="preserve">Ex:- if we are hitting another REST service 100 times per minute, if that is restricted &amp; </w:t>
      </w:r>
    </w:p>
    <w:p w:rsidR="00E12BF2" w:rsidRPr="000E6D3D" w:rsidRDefault="00E12BF2" w:rsidP="000E6D3D">
      <w:pPr>
        <w:rPr>
          <w:lang w:val="en-US"/>
        </w:rPr>
      </w:pPr>
      <w:r>
        <w:rPr>
          <w:lang w:val="en-US"/>
        </w:rPr>
        <w:t>if we want to hit only 10-15 times Per minute then we should use rate limiter,</w:t>
      </w:r>
    </w:p>
    <w:sectPr w:rsidR="00E12BF2" w:rsidRPr="000E6D3D" w:rsidSect="0054614B">
      <w:pgSz w:w="24480" w:h="15840" w:orient="landscape" w:code="3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CA73BE"/>
    <w:multiLevelType w:val="hybridMultilevel"/>
    <w:tmpl w:val="D43C7C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140C1F"/>
    <w:multiLevelType w:val="hybridMultilevel"/>
    <w:tmpl w:val="58ECC030"/>
    <w:lvl w:ilvl="0" w:tplc="84EAA5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DCD6C32"/>
    <w:multiLevelType w:val="hybridMultilevel"/>
    <w:tmpl w:val="BEEAB79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C2D"/>
    <w:rsid w:val="00032C6E"/>
    <w:rsid w:val="00067CE7"/>
    <w:rsid w:val="000747FA"/>
    <w:rsid w:val="000A5DA8"/>
    <w:rsid w:val="000C5501"/>
    <w:rsid w:val="000E6D3D"/>
    <w:rsid w:val="001608C3"/>
    <w:rsid w:val="00166CFC"/>
    <w:rsid w:val="001E14C5"/>
    <w:rsid w:val="00314E5A"/>
    <w:rsid w:val="0033291F"/>
    <w:rsid w:val="003B4C42"/>
    <w:rsid w:val="003D491E"/>
    <w:rsid w:val="004A6C5D"/>
    <w:rsid w:val="00500C63"/>
    <w:rsid w:val="0054614B"/>
    <w:rsid w:val="005A7C60"/>
    <w:rsid w:val="005B2A9B"/>
    <w:rsid w:val="005B55CB"/>
    <w:rsid w:val="00664E7D"/>
    <w:rsid w:val="007D44B5"/>
    <w:rsid w:val="00801001"/>
    <w:rsid w:val="0084280F"/>
    <w:rsid w:val="0098248E"/>
    <w:rsid w:val="009A1E5A"/>
    <w:rsid w:val="009B5559"/>
    <w:rsid w:val="009C7C2D"/>
    <w:rsid w:val="00AD1DA2"/>
    <w:rsid w:val="00B3683F"/>
    <w:rsid w:val="00C54FEB"/>
    <w:rsid w:val="00CE2AA4"/>
    <w:rsid w:val="00D37908"/>
    <w:rsid w:val="00D73ABD"/>
    <w:rsid w:val="00D77360"/>
    <w:rsid w:val="00E12BF2"/>
    <w:rsid w:val="00E25871"/>
    <w:rsid w:val="00E9742B"/>
    <w:rsid w:val="00F11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E8CFA1-6DB4-48D2-8E68-0DB84D107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248E"/>
    <w:rPr>
      <w:rFonts w:ascii="Bahnschrift" w:hAnsi="Bahnschrift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55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2A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s-neo">
    <w:name w:val="cm-s-neo"/>
    <w:basedOn w:val="DefaultParagraphFont"/>
    <w:rsid w:val="00D73ABD"/>
  </w:style>
  <w:style w:type="character" w:customStyle="1" w:styleId="Heading1Char">
    <w:name w:val="Heading 1 Char"/>
    <w:basedOn w:val="DefaultParagraphFont"/>
    <w:link w:val="Heading1"/>
    <w:uiPriority w:val="9"/>
    <w:rsid w:val="009B55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B555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E2A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329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608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3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90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esilience4j.readme.io/docs/getting-started-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thombergs/code-examples/blob/master/resilience4j/retry/src/main/java/io/reflectoring/resilience4j/retry/Examples.jav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5</Pages>
  <Words>529</Words>
  <Characters>3017</Characters>
  <Application>Microsoft Office Word</Application>
  <DocSecurity>0</DocSecurity>
  <Lines>25</Lines>
  <Paragraphs>7</Paragraphs>
  <ScaleCrop>false</ScaleCrop>
  <Company/>
  <LinksUpToDate>false</LinksUpToDate>
  <CharactersWithSpaces>3539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38</cp:revision>
  <dcterms:created xsi:type="dcterms:W3CDTF">2023-10-19T16:42:00Z</dcterms:created>
  <dcterms:modified xsi:type="dcterms:W3CDTF">2025-09-03T07:04:00Z</dcterms:modified>
</cp:coreProperties>
</file>