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3CCAB50E"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7913BC">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I </w:t>
      </w:r>
      <w:r w:rsidRPr="00D02E23">
        <w:rPr>
          <w:rFonts w:ascii="Arial" w:hAnsi="Arial" w:cs="Arial"/>
          <w:color w:val="000000"/>
          <w:sz w:val="20"/>
        </w:rPr>
        <w:t xml:space="preserve"> have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epted risk of multi fetal gestation</w:t>
      </w:r>
      <w:r w:rsidRPr="00D02E23">
        <w:rPr>
          <w:rFonts w:ascii="Arial" w:hAnsi="Arial" w:cs="Arial"/>
          <w:color w:val="000000"/>
          <w:sz w:val="20"/>
        </w:rPr>
        <w:t>, an ectopic pregnancy or of a miscarriage. I/ We understand that as in natural conception, there is a small risk of fetal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and </w:t>
      </w:r>
      <w:r w:rsidR="00BE0E0E">
        <w:rPr>
          <w:rFonts w:ascii="Arial" w:hAnsi="Arial" w:cs="Arial"/>
          <w:color w:val="000000"/>
          <w:sz w:val="20"/>
        </w:rPr>
        <w:t xml:space="preserve"> __________________________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106127"/>
    <w:rsid w:val="00256468"/>
    <w:rsid w:val="002B3F13"/>
    <w:rsid w:val="003C013E"/>
    <w:rsid w:val="00434C0A"/>
    <w:rsid w:val="005841D1"/>
    <w:rsid w:val="005B7A41"/>
    <w:rsid w:val="005C5876"/>
    <w:rsid w:val="005E469D"/>
    <w:rsid w:val="0069160B"/>
    <w:rsid w:val="006C26BA"/>
    <w:rsid w:val="007913BC"/>
    <w:rsid w:val="008A30B0"/>
    <w:rsid w:val="00A42511"/>
    <w:rsid w:val="00A71BA6"/>
    <w:rsid w:val="00AB61FD"/>
    <w:rsid w:val="00AE4522"/>
    <w:rsid w:val="00BE0E0E"/>
    <w:rsid w:val="00C76AA9"/>
    <w:rsid w:val="00ED378B"/>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2025-12-05T07:18:00Z</dcterms:modified>
</cp:coreProperties>
</file>